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73" w:rsidRDefault="00C63673" w:rsidP="00C63673">
      <w:pPr>
        <w:jc w:val="center"/>
      </w:pPr>
      <w:r w:rsidRPr="00A60C82">
        <w:t>Критерии оценки рабочей программы курса внеурочной деятельности по финансовой грамотности</w:t>
      </w:r>
    </w:p>
    <w:p w:rsidR="00C63673" w:rsidRDefault="00C63673" w:rsidP="00C63673">
      <w:pPr>
        <w:jc w:val="center"/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380"/>
        <w:gridCol w:w="5812"/>
        <w:gridCol w:w="1559"/>
      </w:tblGrid>
      <w:tr w:rsidR="00C63673" w:rsidRPr="00760750" w:rsidTr="00D650F6">
        <w:trPr>
          <w:trHeight w:val="420"/>
        </w:trPr>
        <w:tc>
          <w:tcPr>
            <w:tcW w:w="456" w:type="dxa"/>
          </w:tcPr>
          <w:p w:rsidR="00C63673" w:rsidRPr="00760750" w:rsidRDefault="00C63673" w:rsidP="00D650F6">
            <w:r w:rsidRPr="00760750">
              <w:t>№</w:t>
            </w:r>
          </w:p>
        </w:tc>
        <w:tc>
          <w:tcPr>
            <w:tcW w:w="2380" w:type="dxa"/>
          </w:tcPr>
          <w:p w:rsidR="00C63673" w:rsidRPr="00760750" w:rsidRDefault="00C63673" w:rsidP="00D650F6">
            <w:r w:rsidRPr="00760750">
              <w:t>Показатели</w:t>
            </w:r>
          </w:p>
        </w:tc>
        <w:tc>
          <w:tcPr>
            <w:tcW w:w="5812" w:type="dxa"/>
          </w:tcPr>
          <w:p w:rsidR="00C63673" w:rsidRPr="00760750" w:rsidRDefault="00C63673" w:rsidP="00D650F6">
            <w:r w:rsidRPr="00760750">
              <w:t>Критерии оценки</w:t>
            </w:r>
          </w:p>
        </w:tc>
        <w:tc>
          <w:tcPr>
            <w:tcW w:w="1559" w:type="dxa"/>
          </w:tcPr>
          <w:p w:rsidR="00C63673" w:rsidRPr="00760750" w:rsidRDefault="00C63673" w:rsidP="00D650F6">
            <w:r>
              <w:t>Баллы (0-3</w:t>
            </w:r>
            <w:r w:rsidRPr="00760750">
              <w:t>)</w:t>
            </w:r>
          </w:p>
        </w:tc>
      </w:tr>
      <w:tr w:rsidR="00C63673" w:rsidRPr="00760750" w:rsidTr="00D650F6">
        <w:trPr>
          <w:trHeight w:val="634"/>
        </w:trPr>
        <w:tc>
          <w:tcPr>
            <w:tcW w:w="456" w:type="dxa"/>
            <w:vMerge w:val="restart"/>
          </w:tcPr>
          <w:p w:rsidR="00C63673" w:rsidRPr="00760750" w:rsidRDefault="00C63673" w:rsidP="00D650F6">
            <w:r w:rsidRPr="00760750">
              <w:t>1</w:t>
            </w:r>
          </w:p>
        </w:tc>
        <w:tc>
          <w:tcPr>
            <w:tcW w:w="2380" w:type="dxa"/>
            <w:vMerge w:val="restart"/>
          </w:tcPr>
          <w:p w:rsidR="00C63673" w:rsidRPr="00A60C82" w:rsidRDefault="00C63673" w:rsidP="00D650F6">
            <w:r w:rsidRPr="00A60C82">
              <w:t>Соответствие содержания целям программы</w:t>
            </w:r>
          </w:p>
        </w:tc>
        <w:tc>
          <w:tcPr>
            <w:tcW w:w="5812" w:type="dxa"/>
          </w:tcPr>
          <w:p w:rsidR="00C63673" w:rsidRPr="00A60C82" w:rsidRDefault="00C63673" w:rsidP="00D650F6">
            <w:r w:rsidRPr="00A60C82">
              <w:t>Представленность разнообразных форм организации деятельность обучающихся</w:t>
            </w:r>
          </w:p>
        </w:tc>
        <w:tc>
          <w:tcPr>
            <w:tcW w:w="1559" w:type="dxa"/>
          </w:tcPr>
          <w:p w:rsidR="00C63673" w:rsidRPr="00760750" w:rsidRDefault="00C63673" w:rsidP="00D650F6">
            <w:pPr>
              <w:jc w:val="center"/>
            </w:pPr>
          </w:p>
        </w:tc>
      </w:tr>
      <w:tr w:rsidR="00C63673" w:rsidRPr="00760750" w:rsidTr="00D650F6">
        <w:trPr>
          <w:trHeight w:val="420"/>
        </w:trPr>
        <w:tc>
          <w:tcPr>
            <w:tcW w:w="456" w:type="dxa"/>
            <w:vMerge/>
          </w:tcPr>
          <w:p w:rsidR="00C63673" w:rsidRPr="00760750" w:rsidRDefault="00C63673" w:rsidP="00D650F6"/>
        </w:tc>
        <w:tc>
          <w:tcPr>
            <w:tcW w:w="2380" w:type="dxa"/>
            <w:vMerge/>
          </w:tcPr>
          <w:p w:rsidR="00C63673" w:rsidRPr="00A60C82" w:rsidRDefault="00C63673" w:rsidP="00D650F6"/>
        </w:tc>
        <w:tc>
          <w:tcPr>
            <w:tcW w:w="5812" w:type="dxa"/>
          </w:tcPr>
          <w:p w:rsidR="00C63673" w:rsidRPr="00A60C82" w:rsidRDefault="00C63673" w:rsidP="00D650F6">
            <w:r w:rsidRPr="00A60C82">
              <w:t>Практическая направленность содержания курса</w:t>
            </w:r>
          </w:p>
        </w:tc>
        <w:tc>
          <w:tcPr>
            <w:tcW w:w="1559" w:type="dxa"/>
          </w:tcPr>
          <w:p w:rsidR="00C63673" w:rsidRPr="00760750" w:rsidRDefault="00C63673" w:rsidP="00D650F6">
            <w:pPr>
              <w:jc w:val="center"/>
            </w:pPr>
          </w:p>
        </w:tc>
      </w:tr>
      <w:tr w:rsidR="00C63673" w:rsidRPr="00760750" w:rsidTr="00D650F6">
        <w:trPr>
          <w:trHeight w:val="420"/>
        </w:trPr>
        <w:tc>
          <w:tcPr>
            <w:tcW w:w="456" w:type="dxa"/>
            <w:vMerge w:val="restart"/>
          </w:tcPr>
          <w:p w:rsidR="00C63673" w:rsidRPr="00760750" w:rsidRDefault="00C63673" w:rsidP="00D650F6">
            <w:r w:rsidRPr="00760750">
              <w:t>2</w:t>
            </w:r>
          </w:p>
        </w:tc>
        <w:tc>
          <w:tcPr>
            <w:tcW w:w="2380" w:type="dxa"/>
            <w:vMerge w:val="restart"/>
          </w:tcPr>
          <w:p w:rsidR="00C63673" w:rsidRPr="00A60C82" w:rsidRDefault="00C63673" w:rsidP="00D650F6">
            <w:r w:rsidRPr="00A60C82">
              <w:t>Планируемые результаты</w:t>
            </w:r>
          </w:p>
        </w:tc>
        <w:tc>
          <w:tcPr>
            <w:tcW w:w="5812" w:type="dxa"/>
          </w:tcPr>
          <w:p w:rsidR="00C63673" w:rsidRPr="00A60C82" w:rsidRDefault="00C63673" w:rsidP="00D650F6">
            <w:r w:rsidRPr="00A60C82">
              <w:t>Представле</w:t>
            </w:r>
            <w:r>
              <w:t>н</w:t>
            </w:r>
            <w:r w:rsidRPr="00A60C82">
              <w:t>н</w:t>
            </w:r>
            <w:r>
              <w:t>ость</w:t>
            </w:r>
            <w:r w:rsidRPr="00A60C82">
              <w:t xml:space="preserve"> все</w:t>
            </w:r>
            <w:r>
              <w:t>х групп</w:t>
            </w:r>
            <w:r w:rsidRPr="00A60C82">
              <w:t xml:space="preserve"> планируемых результатов (метапредметные, познавательные, регулятивные, коммуникативные)</w:t>
            </w:r>
          </w:p>
        </w:tc>
        <w:tc>
          <w:tcPr>
            <w:tcW w:w="1559" w:type="dxa"/>
          </w:tcPr>
          <w:p w:rsidR="00C63673" w:rsidRPr="00760750" w:rsidRDefault="00C63673" w:rsidP="00D650F6">
            <w:pPr>
              <w:jc w:val="center"/>
            </w:pPr>
          </w:p>
        </w:tc>
      </w:tr>
      <w:tr w:rsidR="00C63673" w:rsidRPr="00760750" w:rsidTr="00D650F6">
        <w:trPr>
          <w:trHeight w:val="420"/>
        </w:trPr>
        <w:tc>
          <w:tcPr>
            <w:tcW w:w="456" w:type="dxa"/>
            <w:vMerge/>
          </w:tcPr>
          <w:p w:rsidR="00C63673" w:rsidRPr="00760750" w:rsidRDefault="00C63673" w:rsidP="00D650F6"/>
        </w:tc>
        <w:tc>
          <w:tcPr>
            <w:tcW w:w="2380" w:type="dxa"/>
            <w:vMerge/>
          </w:tcPr>
          <w:p w:rsidR="00C63673" w:rsidRPr="00A60C82" w:rsidRDefault="00C63673" w:rsidP="00D650F6"/>
        </w:tc>
        <w:tc>
          <w:tcPr>
            <w:tcW w:w="5812" w:type="dxa"/>
          </w:tcPr>
          <w:p w:rsidR="00C63673" w:rsidRPr="00A60C82" w:rsidRDefault="00C63673" w:rsidP="00D650F6">
            <w:r w:rsidRPr="00A60C82">
              <w:t>Соответствие планируемых результатов заявленной цели и задачам курса</w:t>
            </w:r>
          </w:p>
        </w:tc>
        <w:tc>
          <w:tcPr>
            <w:tcW w:w="1559" w:type="dxa"/>
          </w:tcPr>
          <w:p w:rsidR="00C63673" w:rsidRPr="00760750" w:rsidRDefault="00C63673" w:rsidP="00D650F6">
            <w:pPr>
              <w:jc w:val="center"/>
            </w:pPr>
          </w:p>
        </w:tc>
      </w:tr>
      <w:tr w:rsidR="00C63673" w:rsidRPr="00760750" w:rsidTr="00D650F6">
        <w:trPr>
          <w:trHeight w:val="420"/>
        </w:trPr>
        <w:tc>
          <w:tcPr>
            <w:tcW w:w="456" w:type="dxa"/>
          </w:tcPr>
          <w:p w:rsidR="00C63673" w:rsidRPr="00760750" w:rsidRDefault="00C63673" w:rsidP="00D650F6">
            <w:r w:rsidRPr="00760750">
              <w:t>3</w:t>
            </w:r>
          </w:p>
        </w:tc>
        <w:tc>
          <w:tcPr>
            <w:tcW w:w="2380" w:type="dxa"/>
          </w:tcPr>
          <w:p w:rsidR="00C63673" w:rsidRPr="00A60C82" w:rsidRDefault="00C63673" w:rsidP="00D650F6">
            <w:r w:rsidRPr="00A60C82">
              <w:t>Учебно-тематическое планирование</w:t>
            </w:r>
          </w:p>
        </w:tc>
        <w:tc>
          <w:tcPr>
            <w:tcW w:w="5812" w:type="dxa"/>
          </w:tcPr>
          <w:p w:rsidR="00C63673" w:rsidRPr="00A60C82" w:rsidRDefault="00C63673" w:rsidP="00D650F6">
            <w:r w:rsidRPr="00A60C82">
              <w:t xml:space="preserve">Полнота тематического плана </w:t>
            </w:r>
            <w:r>
              <w:t>отражает соответствие содержания</w:t>
            </w:r>
            <w:r w:rsidRPr="00A60C82">
              <w:t>.</w:t>
            </w:r>
          </w:p>
        </w:tc>
        <w:tc>
          <w:tcPr>
            <w:tcW w:w="1559" w:type="dxa"/>
          </w:tcPr>
          <w:p w:rsidR="00C63673" w:rsidRPr="00760750" w:rsidRDefault="00C63673" w:rsidP="00D650F6">
            <w:pPr>
              <w:jc w:val="center"/>
            </w:pPr>
          </w:p>
        </w:tc>
      </w:tr>
      <w:tr w:rsidR="00C63673" w:rsidRPr="00760750" w:rsidTr="00D650F6">
        <w:trPr>
          <w:trHeight w:val="420"/>
        </w:trPr>
        <w:tc>
          <w:tcPr>
            <w:tcW w:w="8648" w:type="dxa"/>
            <w:gridSpan w:val="3"/>
          </w:tcPr>
          <w:p w:rsidR="00C63673" w:rsidRPr="00760750" w:rsidRDefault="00C63673" w:rsidP="00D650F6">
            <w:pPr>
              <w:jc w:val="right"/>
            </w:pPr>
            <w:r w:rsidRPr="00760750">
              <w:t xml:space="preserve">ИТОГО </w:t>
            </w:r>
          </w:p>
        </w:tc>
        <w:tc>
          <w:tcPr>
            <w:tcW w:w="1559" w:type="dxa"/>
          </w:tcPr>
          <w:p w:rsidR="00C63673" w:rsidRPr="00760750" w:rsidRDefault="00C63673" w:rsidP="00D650F6">
            <w:pPr>
              <w:jc w:val="center"/>
            </w:pPr>
          </w:p>
        </w:tc>
      </w:tr>
    </w:tbl>
    <w:p w:rsidR="00C63673" w:rsidRPr="00E35367" w:rsidRDefault="00C63673" w:rsidP="00C63673"/>
    <w:p w:rsidR="00C63673" w:rsidRDefault="00C63673" w:rsidP="00C63673">
      <w:pPr>
        <w:ind w:left="5103"/>
        <w:rPr>
          <w:bCs/>
          <w:kern w:val="2"/>
          <w:sz w:val="28"/>
          <w:szCs w:val="26"/>
          <w:lang w:eastAsia="zh-CN"/>
        </w:rPr>
      </w:pPr>
    </w:p>
    <w:p w:rsidR="006B0CE4" w:rsidRDefault="006B0CE4">
      <w:bookmarkStart w:id="0" w:name="_GoBack"/>
      <w:bookmarkEnd w:id="0"/>
    </w:p>
    <w:sectPr w:rsidR="006B0CE4" w:rsidSect="00F628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73"/>
    <w:rsid w:val="006B0CE4"/>
    <w:rsid w:val="00C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8C3FD-6B7C-4453-A03C-49734FF5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Блок М.Е.</dc:creator>
  <cp:keywords/>
  <dc:description/>
  <cp:lastModifiedBy>Блок М.Е.</cp:lastModifiedBy>
  <cp:revision>1</cp:revision>
  <dcterms:created xsi:type="dcterms:W3CDTF">2022-09-26T07:06:00Z</dcterms:created>
  <dcterms:modified xsi:type="dcterms:W3CDTF">2022-09-26T07:07:00Z</dcterms:modified>
</cp:coreProperties>
</file>