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3E" w:rsidRDefault="00DA083E" w:rsidP="00DA08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минимизации рисков адаптации детей мигрантов</w:t>
      </w:r>
    </w:p>
    <w:p w:rsidR="00DA083E" w:rsidRPr="00DA083E" w:rsidRDefault="00DA083E" w:rsidP="00DA0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120"/>
        <w:gridCol w:w="4680"/>
      </w:tblGrid>
      <w:tr w:rsidR="00DA083E" w:rsidRPr="00DA083E" w:rsidTr="00901D91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снижения рисков</w:t>
            </w:r>
          </w:p>
        </w:tc>
      </w:tr>
      <w:tr w:rsidR="00DA083E" w:rsidRPr="00DA083E" w:rsidTr="00901D91"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узких специалистов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специалистов, обучение педагогов</w:t>
            </w:r>
          </w:p>
        </w:tc>
      </w:tr>
      <w:tr w:rsidR="00DA083E" w:rsidRPr="00DA083E" w:rsidTr="00901D91"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Недостаточная компетентность работников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сотрудников общеобразовательного учреждения в области адаптации и интеграции детей-мигрантов</w:t>
            </w:r>
          </w:p>
        </w:tc>
      </w:tr>
      <w:tr w:rsidR="00DA083E" w:rsidRPr="00DA083E" w:rsidTr="00901D91"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Слабая мотивация педагогов в работе с детьми-мигрантами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мер по стимулированию сотрудников ОУ</w:t>
            </w:r>
          </w:p>
        </w:tc>
      </w:tr>
      <w:tr w:rsidR="00DA083E" w:rsidRPr="00DA083E" w:rsidTr="00901D91"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Недостаточное учебно-методическое обеспечение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библиотечного фонда</w:t>
            </w:r>
          </w:p>
        </w:tc>
      </w:tr>
      <w:tr w:rsidR="00DA083E" w:rsidRPr="00DA083E" w:rsidTr="00901D91"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Недостаточное информационно-техническое обеспечение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самых необходимых информационно-технических средств обучения</w:t>
            </w:r>
          </w:p>
        </w:tc>
      </w:tr>
      <w:tr w:rsidR="00DA083E" w:rsidRPr="00DA083E" w:rsidTr="00901D91"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заинтересованность родителей детей-мигрантов в адаптации их детей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информационно-разъяснительной работы с родителями, вовлечение в родительские общественные органы управления (советы класса, школы) отцов детей-мигрантов</w:t>
            </w:r>
          </w:p>
        </w:tc>
      </w:tr>
      <w:tr w:rsidR="00DA083E" w:rsidRPr="00DA083E" w:rsidTr="00901D91"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негативных стереотипов родительского сообщества по отношению к мигрантам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систематической пропедевтической работы с детьми и их родителями, активизация клубной деятельности по интересам</w:t>
            </w:r>
          </w:p>
        </w:tc>
      </w:tr>
      <w:tr w:rsidR="00DA083E" w:rsidRPr="00DA083E" w:rsidTr="00901D91"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положительной динамики адаптации ребенка-мигранта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EE0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специалистов из муниципальных психолого-педагогических центров, методических служб, организация дистанционного консультирования педагогов</w:t>
            </w:r>
            <w:r w:rsidR="00EE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A083E" w:rsidRPr="00DA083E" w:rsidTr="00901D91"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Процедурные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 ребенка-мигранта от предложенных </w:t>
            </w: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дополнительных занятий или от участия в мероприятиях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EE0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Привлечение специалистов из муниципальных психолого-</w:t>
            </w: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педагогических центров, методических служб, организация дистанцион</w:t>
            </w:r>
            <w:r w:rsidR="00EE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консультирования педагогов.</w:t>
            </w:r>
          </w:p>
        </w:tc>
      </w:tr>
      <w:tr w:rsidR="00DA083E" w:rsidRPr="00DA083E" w:rsidTr="00901D91"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одноклассников от волонтерской помощи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волонтеров из благотворительных организаций, общественных организаций, спортивных и культурных учреждений</w:t>
            </w:r>
          </w:p>
        </w:tc>
      </w:tr>
      <w:tr w:rsidR="00DA083E" w:rsidRPr="00DA083E" w:rsidTr="00901D91"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учителя для организации дополнительных занятий по русскому языку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E" w:rsidRPr="00DA083E" w:rsidRDefault="00DA083E" w:rsidP="00D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специалистов со стороны, организация дистанционного обучения (консультирования), повышение квалификации педагога</w:t>
            </w:r>
          </w:p>
        </w:tc>
      </w:tr>
    </w:tbl>
    <w:p w:rsidR="00DA083E" w:rsidRPr="00DA083E" w:rsidRDefault="00DA083E" w:rsidP="00DA0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83E" w:rsidRPr="00DA083E" w:rsidRDefault="00DA083E" w:rsidP="00DA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же риском представляется опасность "имитации" деятельности педагогов по таким линиям, как общение и культурное обогащение.</w:t>
      </w:r>
    </w:p>
    <w:p w:rsidR="0087623C" w:rsidRDefault="00032C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129" w:rsidRDefault="003C3129" w:rsidP="003C31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1918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F4040">
        <w:rPr>
          <w:rFonts w:ascii="Times New Roman" w:hAnsi="Times New Roman" w:cs="Times New Roman"/>
          <w:sz w:val="28"/>
          <w:szCs w:val="28"/>
        </w:rPr>
        <w:t xml:space="preserve">Корчагина Анжелика Олеговна, </w:t>
      </w:r>
    </w:p>
    <w:p w:rsidR="003C3129" w:rsidRDefault="003C3129" w:rsidP="003C3129">
      <w:pPr>
        <w:jc w:val="right"/>
        <w:rPr>
          <w:rFonts w:ascii="Times New Roman" w:hAnsi="Times New Roman" w:cs="Times New Roman"/>
          <w:sz w:val="28"/>
          <w:szCs w:val="28"/>
        </w:rPr>
      </w:pPr>
      <w:r w:rsidRPr="00AF4040">
        <w:rPr>
          <w:rFonts w:ascii="Times New Roman" w:hAnsi="Times New Roman" w:cs="Times New Roman"/>
          <w:sz w:val="28"/>
          <w:szCs w:val="28"/>
        </w:rPr>
        <w:t>старший лаборант лаборатории развития жизнен</w:t>
      </w:r>
      <w:r>
        <w:rPr>
          <w:rFonts w:ascii="Times New Roman" w:hAnsi="Times New Roman" w:cs="Times New Roman"/>
          <w:sz w:val="28"/>
          <w:szCs w:val="28"/>
        </w:rPr>
        <w:t xml:space="preserve">ных навыков и инклюзии КАУ ДПО АИРО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А.М.Топорова</w:t>
      </w:r>
      <w:proofErr w:type="spellEnd"/>
    </w:p>
    <w:p w:rsidR="003C3129" w:rsidRDefault="003C3129" w:rsidP="003C31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842">
        <w:rPr>
          <w:rFonts w:ascii="Times New Roman" w:hAnsi="Times New Roman" w:cs="Times New Roman"/>
          <w:sz w:val="28"/>
          <w:szCs w:val="28"/>
        </w:rPr>
        <w:t xml:space="preserve">Источник: Методические рекомендации </w:t>
      </w:r>
    </w:p>
    <w:p w:rsidR="003C3129" w:rsidRDefault="003C3129" w:rsidP="003C31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842">
        <w:rPr>
          <w:rFonts w:ascii="Times New Roman" w:hAnsi="Times New Roman" w:cs="Times New Roman"/>
          <w:sz w:val="28"/>
          <w:szCs w:val="28"/>
        </w:rPr>
        <w:t xml:space="preserve">"Адаптация детей-мигрантов в условиях образовательной организации, реализующей программы начального общего, </w:t>
      </w:r>
    </w:p>
    <w:p w:rsidR="003C3129" w:rsidRDefault="003C3129" w:rsidP="003C31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842">
        <w:rPr>
          <w:rFonts w:ascii="Times New Roman" w:hAnsi="Times New Roman" w:cs="Times New Roman"/>
          <w:sz w:val="28"/>
          <w:szCs w:val="28"/>
        </w:rPr>
        <w:t xml:space="preserve">основного общего, среднего общего образования". </w:t>
      </w:r>
    </w:p>
    <w:p w:rsidR="003C3129" w:rsidRPr="008D2842" w:rsidRDefault="003C3129" w:rsidP="003C31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ДПО</w:t>
      </w:r>
      <w:r w:rsidRPr="008D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ИРО</w:t>
      </w:r>
      <w:r w:rsidRPr="008D2842">
        <w:rPr>
          <w:rFonts w:ascii="Times New Roman" w:hAnsi="Times New Roman" w:cs="Times New Roman"/>
          <w:sz w:val="28"/>
          <w:szCs w:val="28"/>
        </w:rPr>
        <w:t xml:space="preserve"> Пермского края"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C7B">
        <w:rPr>
          <w:rFonts w:ascii="Times New Roman" w:hAnsi="Times New Roman" w:cs="Times New Roman"/>
          <w:sz w:val="28"/>
          <w:szCs w:val="28"/>
        </w:rPr>
        <w:t>(</w:t>
      </w:r>
      <w:r w:rsidRPr="00AF4040">
        <w:rPr>
          <w:rFonts w:ascii="Times New Roman" w:hAnsi="Times New Roman" w:cs="Times New Roman"/>
          <w:sz w:val="28"/>
          <w:szCs w:val="28"/>
        </w:rPr>
        <w:t>https://base.garant.ru/32719883/</w:t>
      </w:r>
      <w:r w:rsidR="00032C7B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DA083E" w:rsidRPr="00DA083E" w:rsidRDefault="00DA083E">
      <w:pPr>
        <w:rPr>
          <w:rFonts w:ascii="Times New Roman" w:hAnsi="Times New Roman" w:cs="Times New Roman"/>
          <w:sz w:val="28"/>
          <w:szCs w:val="28"/>
        </w:rPr>
      </w:pPr>
    </w:p>
    <w:sectPr w:rsidR="00DA083E" w:rsidRPr="00DA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3E"/>
    <w:rsid w:val="0000708F"/>
    <w:rsid w:val="00032C7B"/>
    <w:rsid w:val="003C3129"/>
    <w:rsid w:val="00CE3698"/>
    <w:rsid w:val="00DA083E"/>
    <w:rsid w:val="00E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98306-400B-43B2-A74F-715D65E7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факультет ВС</dc:creator>
  <cp:keywords/>
  <dc:description/>
  <cp:lastModifiedBy>факультет ВС</cp:lastModifiedBy>
  <cp:revision>4</cp:revision>
  <dcterms:created xsi:type="dcterms:W3CDTF">2021-12-15T08:44:00Z</dcterms:created>
  <dcterms:modified xsi:type="dcterms:W3CDTF">2021-12-16T04:05:00Z</dcterms:modified>
</cp:coreProperties>
</file>