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8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C7F">
        <w:rPr>
          <w:rFonts w:ascii="Times New Roman" w:hAnsi="Times New Roman" w:cs="Times New Roman"/>
          <w:sz w:val="28"/>
          <w:szCs w:val="28"/>
        </w:rPr>
        <w:t>Министерство образован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C7F">
        <w:rPr>
          <w:rFonts w:ascii="Times New Roman" w:hAnsi="Times New Roman" w:cs="Times New Roman"/>
          <w:sz w:val="28"/>
          <w:szCs w:val="28"/>
        </w:rPr>
        <w:t xml:space="preserve">я и </w:t>
      </w:r>
      <w:r>
        <w:rPr>
          <w:rFonts w:ascii="Times New Roman" w:hAnsi="Times New Roman" w:cs="Times New Roman"/>
          <w:sz w:val="28"/>
          <w:szCs w:val="28"/>
        </w:rPr>
        <w:t>науки Алтайского края</w:t>
      </w:r>
    </w:p>
    <w:p w:rsidR="00C16C7F" w:rsidRPr="003B6A23" w:rsidRDefault="00C16C7F" w:rsidP="00C16C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commentRangeStart w:id="0"/>
      <w:r w:rsidRPr="003B6A23">
        <w:rPr>
          <w:rFonts w:ascii="Times New Roman" w:hAnsi="Times New Roman" w:cs="Times New Roman"/>
          <w:i/>
          <w:sz w:val="28"/>
          <w:szCs w:val="28"/>
        </w:rPr>
        <w:t>Полное наименование образовательной организации</w:t>
      </w:r>
      <w:commentRangeEnd w:id="0"/>
      <w:r w:rsidR="003B6A23">
        <w:rPr>
          <w:rStyle w:val="a5"/>
        </w:rPr>
        <w:commentReference w:id="0"/>
      </w: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Default="003B6A23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B6A23" w:rsidRDefault="00C16C7F" w:rsidP="00C16C7F">
      <w:pPr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Директор ФИО 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</w:t>
      </w:r>
    </w:p>
    <w:p w:rsidR="003B6A23" w:rsidRDefault="003B6A23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 w:rsidRPr="003B6A23">
        <w:rPr>
          <w:rFonts w:ascii="Times New Roman" w:hAnsi="Times New Roman" w:cs="Times New Roman"/>
          <w:sz w:val="28"/>
          <w:szCs w:val="28"/>
          <w:vertAlign w:val="superscript"/>
        </w:rPr>
        <w:t>Приказ № ____ от  _________</w:t>
      </w:r>
      <w:r w:rsidRPr="003B6A23">
        <w:rPr>
          <w:rStyle w:val="a5"/>
          <w:rFonts w:ascii="Times New Roman" w:hAnsi="Times New Roman" w:cs="Times New Roman"/>
          <w:sz w:val="28"/>
          <w:szCs w:val="28"/>
        </w:rPr>
        <w:commentReference w:id="1"/>
      </w:r>
    </w:p>
    <w:p w:rsidR="00C16C7F" w:rsidRPr="003B6A23" w:rsidRDefault="00C16C7F" w:rsidP="00C16C7F">
      <w:pPr>
        <w:ind w:left="5103"/>
        <w:rPr>
          <w:rFonts w:ascii="Times New Roman" w:hAnsi="Times New Roman" w:cs="Times New Roman"/>
          <w:sz w:val="24"/>
          <w:szCs w:val="24"/>
        </w:rPr>
      </w:pPr>
      <w:r w:rsidRPr="003B6A23">
        <w:rPr>
          <w:rFonts w:ascii="Times New Roman" w:hAnsi="Times New Roman" w:cs="Times New Roman"/>
          <w:sz w:val="24"/>
          <w:szCs w:val="24"/>
        </w:rPr>
        <w:t>«____»____202__ г.</w:t>
      </w: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commentRangeStart w:id="2"/>
      <w:r>
        <w:rPr>
          <w:rFonts w:ascii="Times New Roman" w:hAnsi="Times New Roman" w:cs="Times New Roman"/>
          <w:sz w:val="28"/>
          <w:szCs w:val="28"/>
        </w:rPr>
        <w:t>М.П.</w:t>
      </w:r>
      <w:commentRangeEnd w:id="2"/>
      <w:r w:rsidR="003B6A23">
        <w:rPr>
          <w:rStyle w:val="a5"/>
        </w:rPr>
        <w:commentReference w:id="2"/>
      </w: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СРЕДНЕСРОЧНАЯ ПРОГРАММА РАЗВИТИЯ </w:t>
      </w:r>
    </w:p>
    <w:p w:rsidR="00C16C7F" w:rsidRPr="003B6A23" w:rsidRDefault="00C16C7F" w:rsidP="00C16C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commentRangeStart w:id="3"/>
      <w:r w:rsidRPr="003B6A23">
        <w:rPr>
          <w:rFonts w:ascii="Times New Roman" w:hAnsi="Times New Roman" w:cs="Times New Roman"/>
          <w:i/>
          <w:sz w:val="28"/>
          <w:szCs w:val="28"/>
        </w:rPr>
        <w:t>Полное наименование образовательной организации</w:t>
      </w:r>
      <w:commentRangeEnd w:id="3"/>
      <w:r w:rsidR="003B6A23">
        <w:rPr>
          <w:rStyle w:val="a5"/>
        </w:rPr>
        <w:commentReference w:id="3"/>
      </w:r>
    </w:p>
    <w:p w:rsidR="00C16C7F" w:rsidRDefault="003B6A23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commentRangeStart w:id="4"/>
      <w:r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</w:t>
      </w:r>
    </w:p>
    <w:commentRangeEnd w:id="4"/>
    <w:p w:rsidR="00C16C7F" w:rsidRDefault="003B6A23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commentReference w:id="4"/>
      </w: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школы:</w:t>
      </w: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  <w:commentRangeStart w:id="5"/>
      <w:r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commentRangeEnd w:id="5"/>
      <w:r w:rsidR="003B6A23">
        <w:rPr>
          <w:rStyle w:val="a5"/>
        </w:rPr>
        <w:commentReference w:id="5"/>
      </w: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16C7F" w:rsidRPr="00C16C7F" w:rsidRDefault="00C16C7F" w:rsidP="00C16C7F">
      <w:pPr>
        <w:ind w:left="5103"/>
        <w:rPr>
          <w:rFonts w:ascii="Times New Roman" w:hAnsi="Times New Roman" w:cs="Times New Roman"/>
          <w:i/>
          <w:sz w:val="28"/>
          <w:szCs w:val="28"/>
        </w:rPr>
      </w:pPr>
      <w:r w:rsidRPr="00C16C7F">
        <w:rPr>
          <w:rFonts w:ascii="Times New Roman" w:hAnsi="Times New Roman" w:cs="Times New Roman"/>
          <w:i/>
          <w:sz w:val="28"/>
          <w:szCs w:val="28"/>
        </w:rPr>
        <w:t>Концепция разработана в рамках проекта оказания адресной методической помощи «500+»</w:t>
      </w:r>
    </w:p>
    <w:p w:rsidR="00C16C7F" w:rsidRDefault="00C16C7F" w:rsidP="00C16C7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C16C7F" w:rsidRDefault="00C16C7F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6C7F" w:rsidRPr="003B6A23" w:rsidRDefault="00C16C7F" w:rsidP="003B6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6"/>
      <w:r w:rsidRPr="003B6A2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commentRangeEnd w:id="6"/>
      <w:r w:rsidR="00955DF4">
        <w:rPr>
          <w:rStyle w:val="a5"/>
        </w:rPr>
        <w:commentReference w:id="6"/>
      </w:r>
    </w:p>
    <w:p w:rsidR="00C16C7F" w:rsidRPr="00955DF4" w:rsidRDefault="00C16C7F" w:rsidP="00955DF4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955DF4">
        <w:rPr>
          <w:rFonts w:ascii="Times New Roman" w:hAnsi="Times New Roman" w:cs="Times New Roman"/>
          <w:sz w:val="28"/>
          <w:szCs w:val="28"/>
        </w:rPr>
        <w:t>Паспорт среднесрочной программы</w:t>
      </w:r>
      <w:r w:rsidR="003B6A23" w:rsidRPr="00955DF4">
        <w:rPr>
          <w:rFonts w:ascii="Times New Roman" w:hAnsi="Times New Roman" w:cs="Times New Roman"/>
          <w:sz w:val="28"/>
          <w:szCs w:val="28"/>
        </w:rPr>
        <w:t xml:space="preserve"> развития..…………………………..3</w:t>
      </w:r>
    </w:p>
    <w:p w:rsidR="00955DF4" w:rsidRDefault="00955DF4" w:rsidP="00955DF4">
      <w:pPr>
        <w:pStyle w:val="a4"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C16C7F" w:rsidRPr="00955DF4" w:rsidRDefault="00955DF4" w:rsidP="00955DF4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6C7F" w:rsidRPr="00955DF4">
        <w:rPr>
          <w:rFonts w:ascii="Times New Roman" w:hAnsi="Times New Roman" w:cs="Times New Roman"/>
          <w:sz w:val="28"/>
          <w:szCs w:val="28"/>
        </w:rPr>
        <w:t>сновное содержание</w:t>
      </w:r>
      <w:r>
        <w:rPr>
          <w:rFonts w:ascii="Times New Roman" w:hAnsi="Times New Roman" w:cs="Times New Roman"/>
          <w:sz w:val="28"/>
          <w:szCs w:val="28"/>
        </w:rPr>
        <w:t>..</w:t>
      </w:r>
      <w:r w:rsidR="003B6A23" w:rsidRPr="00955DF4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Pr="00955DF4">
        <w:rPr>
          <w:rFonts w:ascii="Times New Roman" w:hAnsi="Times New Roman" w:cs="Times New Roman"/>
          <w:sz w:val="28"/>
          <w:szCs w:val="28"/>
          <w:highlight w:val="lightGray"/>
        </w:rPr>
        <w:t>0</w:t>
      </w:r>
    </w:p>
    <w:p w:rsidR="00955DF4" w:rsidRDefault="00955DF4" w:rsidP="00955DF4">
      <w:pPr>
        <w:pStyle w:val="a4"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955DF4" w:rsidRDefault="00C16C7F" w:rsidP="00555CAE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955DF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55CAE" w:rsidRPr="00955DF4">
        <w:rPr>
          <w:rFonts w:ascii="Times New Roman" w:hAnsi="Times New Roman" w:cs="Times New Roman"/>
          <w:sz w:val="28"/>
          <w:szCs w:val="28"/>
        </w:rPr>
        <w:t xml:space="preserve">Среднесрочной программы </w:t>
      </w:r>
      <w:r w:rsidR="00955DF4" w:rsidRPr="00955DF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55CAE" w:rsidRPr="00955DF4">
        <w:rPr>
          <w:rFonts w:ascii="Times New Roman" w:hAnsi="Times New Roman" w:cs="Times New Roman"/>
          <w:sz w:val="28"/>
          <w:szCs w:val="28"/>
        </w:rPr>
        <w:t>и направления, обе</w:t>
      </w:r>
      <w:r w:rsidR="003B6A23" w:rsidRPr="00955DF4">
        <w:rPr>
          <w:rFonts w:ascii="Times New Roman" w:hAnsi="Times New Roman" w:cs="Times New Roman"/>
          <w:sz w:val="28"/>
          <w:szCs w:val="28"/>
        </w:rPr>
        <w:t xml:space="preserve">спечивающие </w:t>
      </w:r>
      <w:r w:rsidR="00BA443E">
        <w:rPr>
          <w:rFonts w:ascii="Times New Roman" w:hAnsi="Times New Roman" w:cs="Times New Roman"/>
          <w:sz w:val="28"/>
          <w:szCs w:val="28"/>
        </w:rPr>
        <w:t>достижение</w:t>
      </w:r>
      <w:r w:rsidR="003B6A23" w:rsidRPr="00955DF4">
        <w:rPr>
          <w:rFonts w:ascii="Times New Roman" w:hAnsi="Times New Roman" w:cs="Times New Roman"/>
          <w:sz w:val="28"/>
          <w:szCs w:val="28"/>
        </w:rPr>
        <w:t xml:space="preserve"> задач……………………………………</w:t>
      </w:r>
      <w:r w:rsidR="00955DF4" w:rsidRPr="00955DF4">
        <w:rPr>
          <w:rFonts w:ascii="Times New Roman" w:hAnsi="Times New Roman" w:cs="Times New Roman"/>
          <w:sz w:val="28"/>
          <w:szCs w:val="28"/>
          <w:highlight w:val="lightGray"/>
        </w:rPr>
        <w:t>0</w:t>
      </w:r>
    </w:p>
    <w:p w:rsidR="00955DF4" w:rsidRDefault="00955DF4" w:rsidP="00955DF4">
      <w:pPr>
        <w:pStyle w:val="a4"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C16C7F" w:rsidRPr="00955DF4" w:rsidRDefault="003B6A23" w:rsidP="00555CAE">
      <w:pPr>
        <w:pStyle w:val="a4"/>
        <w:numPr>
          <w:ilvl w:val="0"/>
          <w:numId w:val="2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955DF4">
        <w:rPr>
          <w:rFonts w:ascii="Times New Roman" w:hAnsi="Times New Roman" w:cs="Times New Roman"/>
          <w:sz w:val="28"/>
          <w:szCs w:val="28"/>
        </w:rPr>
        <w:t>Механизм реализации программы………</w:t>
      </w:r>
      <w:r w:rsidR="00955DF4">
        <w:rPr>
          <w:rFonts w:ascii="Times New Roman" w:hAnsi="Times New Roman" w:cs="Times New Roman"/>
          <w:sz w:val="28"/>
          <w:szCs w:val="28"/>
        </w:rPr>
        <w:t>..</w:t>
      </w:r>
      <w:r w:rsidRPr="00955DF4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955DF4" w:rsidRPr="00955DF4">
        <w:rPr>
          <w:rFonts w:ascii="Times New Roman" w:hAnsi="Times New Roman" w:cs="Times New Roman"/>
          <w:sz w:val="28"/>
          <w:szCs w:val="28"/>
          <w:highlight w:val="lightGray"/>
        </w:rPr>
        <w:t>0</w:t>
      </w:r>
    </w:p>
    <w:p w:rsidR="00555CA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Default="00555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5CAE" w:rsidRPr="00955DF4" w:rsidRDefault="00555CAE" w:rsidP="00955DF4">
      <w:pPr>
        <w:pStyle w:val="a4"/>
        <w:numPr>
          <w:ilvl w:val="0"/>
          <w:numId w:val="3"/>
        </w:num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DF4">
        <w:rPr>
          <w:rFonts w:ascii="Times New Roman" w:hAnsi="Times New Roman" w:cs="Times New Roman"/>
          <w:b/>
          <w:sz w:val="28"/>
          <w:szCs w:val="28"/>
        </w:rPr>
        <w:lastRenderedPageBreak/>
        <w:t>ПАСПОРТ СРЕДНЕСРОЧНОЙ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6969"/>
      </w:tblGrid>
      <w:tr w:rsidR="008E0A22" w:rsidTr="00A35CB4">
        <w:tc>
          <w:tcPr>
            <w:tcW w:w="2376" w:type="dxa"/>
          </w:tcPr>
          <w:p w:rsidR="008E0A22" w:rsidRPr="000B5FA9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8E0A22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Pr="000C0626" w:rsidRDefault="00DC68A0" w:rsidP="000B5FA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626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развития </w:t>
            </w:r>
            <w:commentRangeStart w:id="7"/>
            <w:r w:rsidR="000B5FA9" w:rsidRPr="000C062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commentRangeEnd w:id="7"/>
            <w:r w:rsidR="00057F42">
              <w:rPr>
                <w:rStyle w:val="a5"/>
              </w:rPr>
              <w:commentReference w:id="7"/>
            </w:r>
            <w:r w:rsidR="000B5FA9" w:rsidRPr="000C0626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  <w:p w:rsidR="000B5FA9" w:rsidRDefault="000B5FA9" w:rsidP="000B5FA9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22" w:rsidTr="00A35CB4">
        <w:tc>
          <w:tcPr>
            <w:tcW w:w="2376" w:type="dxa"/>
          </w:tcPr>
          <w:p w:rsidR="008E0A22" w:rsidRPr="000B5FA9" w:rsidRDefault="008E0A22" w:rsidP="00FA3ABB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8"/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задачи </w:t>
            </w:r>
            <w:commentRangeEnd w:id="8"/>
            <w:r w:rsidR="00955DF4" w:rsidRPr="000B5FA9">
              <w:rPr>
                <w:rStyle w:val="a5"/>
                <w:b/>
              </w:rPr>
              <w:commentReference w:id="8"/>
            </w:r>
          </w:p>
        </w:tc>
        <w:tc>
          <w:tcPr>
            <w:tcW w:w="6969" w:type="dxa"/>
          </w:tcPr>
          <w:p w:rsidR="008E0A22" w:rsidRPr="000B5FA9" w:rsidRDefault="00FA3ABB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9"/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0B5FA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 год:</w:t>
            </w:r>
            <w:commentRangeEnd w:id="9"/>
            <w:r w:rsidR="008E346B">
              <w:rPr>
                <w:rStyle w:val="a5"/>
              </w:rPr>
              <w:commentReference w:id="9"/>
            </w:r>
          </w:p>
          <w:p w:rsidR="000B5FA9" w:rsidRDefault="000B5FA9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ABB" w:rsidRPr="000C0626" w:rsidRDefault="000B5FA9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626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в 2022 году комплекса мер, обеспечивающих непрерывное профессиональное развитие и повышение предметной и методической компетентности учителей в условиях введения обновленных ФГОС НОО и ФГОС ООО</w:t>
            </w:r>
          </w:p>
          <w:p w:rsidR="000B5FA9" w:rsidRPr="00FA3ABB" w:rsidRDefault="000B5FA9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BB" w:rsidRDefault="00FA3ABB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0"/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commentRangeEnd w:id="10"/>
            <w:r w:rsidR="000B5FA9">
              <w:rPr>
                <w:rStyle w:val="a5"/>
              </w:rPr>
              <w:commentReference w:id="10"/>
            </w:r>
          </w:p>
          <w:p w:rsidR="000B5FA9" w:rsidRDefault="000B5FA9" w:rsidP="00FA3AB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0C6C" w:rsidRPr="00240C6C" w:rsidRDefault="00240C6C" w:rsidP="00240C6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стимулирование педагогов школы к повышению предметной и методической компетентности</w:t>
            </w:r>
            <w:r w:rsidRPr="00240C6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40C6C" w:rsidRPr="00240C6C" w:rsidRDefault="00240C6C" w:rsidP="00240C6C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3ABB" w:rsidRDefault="00FA3ABB" w:rsidP="00FA3AB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и проведение 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профессиональных дефицитов учителей школы в обла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>ти современн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ых методик обучения предмету, работающих в </w:t>
            </w:r>
            <w:r w:rsidR="000B5FA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-9 классах;</w:t>
            </w:r>
          </w:p>
          <w:p w:rsidR="00FA3ABB" w:rsidRPr="00FA3ABB" w:rsidRDefault="00FA3ABB" w:rsidP="00FA3AB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3ABB" w:rsidRDefault="00FA3ABB" w:rsidP="00FA3AB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педагогов, прошедших диагностику профессиональных дефицитов</w:t>
            </w:r>
            <w:r w:rsidR="00240C6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курсы повышения квалификации, содержание которых позволяет освоить современные методики обучения в соответствии с ФГОС НОО, ФГОС ООО </w:t>
            </w:r>
          </w:p>
          <w:p w:rsidR="00FA3ABB" w:rsidRDefault="00FA3ABB" w:rsidP="0024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0C6C" w:rsidRDefault="00240C6C" w:rsidP="00240C6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commentRangeStart w:id="11"/>
            <w:r w:rsidRPr="00240C6C">
              <w:rPr>
                <w:rFonts w:ascii="Times New Roman" w:hAnsi="Times New Roman" w:cs="Times New Roman"/>
                <w:i/>
                <w:sz w:val="28"/>
                <w:szCs w:val="28"/>
              </w:rPr>
              <w:t>и т.д.</w:t>
            </w:r>
            <w:commentRangeEnd w:id="11"/>
            <w:r w:rsidR="004B231D">
              <w:rPr>
                <w:rStyle w:val="a5"/>
              </w:rPr>
              <w:commentReference w:id="11"/>
            </w:r>
          </w:p>
          <w:p w:rsidR="00240C6C" w:rsidRPr="00240C6C" w:rsidRDefault="00240C6C" w:rsidP="00240C6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0A22" w:rsidTr="00A35CB4">
        <w:tc>
          <w:tcPr>
            <w:tcW w:w="2376" w:type="dxa"/>
          </w:tcPr>
          <w:p w:rsidR="008E0A22" w:rsidRDefault="008E0A22" w:rsidP="00240C6C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2"/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</w:t>
            </w:r>
            <w:r w:rsidR="00187D83"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187D83"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</w:t>
            </w:r>
            <w:r w:rsidRPr="000B5F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="000B5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commentRangeEnd w:id="12"/>
            <w:r w:rsidR="00240C6C">
              <w:rPr>
                <w:rStyle w:val="a5"/>
              </w:rPr>
              <w:commentReference w:id="12"/>
            </w:r>
          </w:p>
          <w:p w:rsidR="00240C6C" w:rsidRDefault="00240C6C" w:rsidP="00240C6C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4B231D" w:rsidRDefault="004B231D" w:rsidP="004B231D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31D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школе разработанного положения о программе профессионального саморазвития педагога;</w:t>
            </w:r>
          </w:p>
          <w:p w:rsidR="004B231D" w:rsidRDefault="004B231D" w:rsidP="004B231D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31D" w:rsidRDefault="004B231D" w:rsidP="004B231D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педагогических работников школы, прошедших диагностику профессиональных дефицитов – не менее 60%;</w:t>
            </w:r>
          </w:p>
          <w:p w:rsidR="004B231D" w:rsidRDefault="004B231D" w:rsidP="004B231D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31D" w:rsidRPr="004B231D" w:rsidRDefault="004B231D" w:rsidP="004B231D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педагогических работников школы, освоивших дополнительные профессиональные программы повышения квалификации по вопросам введения обновленных ФГОС НОО и ФГОС ООО (не менее 60%), формирования функциональной грамотности обучающихся (не менее 40%), создания личностно-развивающей образовательной среды (не менее 30%)</w:t>
            </w:r>
          </w:p>
          <w:p w:rsidR="004B231D" w:rsidRPr="004B231D" w:rsidRDefault="004B231D" w:rsidP="004B231D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2C" w:rsidRDefault="004B231D" w:rsidP="004B231D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3"/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  <w:commentRangeEnd w:id="13"/>
            <w:r>
              <w:rPr>
                <w:rStyle w:val="a5"/>
              </w:rPr>
              <w:commentReference w:id="13"/>
            </w:r>
          </w:p>
        </w:tc>
      </w:tr>
      <w:tr w:rsidR="008E0A22" w:rsidTr="00A35CB4">
        <w:tc>
          <w:tcPr>
            <w:tcW w:w="2376" w:type="dxa"/>
          </w:tcPr>
          <w:p w:rsidR="008E0A22" w:rsidRPr="007871DC" w:rsidRDefault="008E0A22" w:rsidP="007871DC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14"/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>Методы сбора и обработки информации</w:t>
            </w:r>
            <w:commentRangeEnd w:id="14"/>
            <w:r w:rsidR="007871DC">
              <w:rPr>
                <w:rStyle w:val="a5"/>
              </w:rPr>
              <w:commentReference w:id="14"/>
            </w:r>
            <w:r w:rsidR="007871DC"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71DC" w:rsidRDefault="007871DC" w:rsidP="007871DC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1E483D" w:rsidRDefault="001E483D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22" w:rsidRPr="001E483D" w:rsidRDefault="001E483D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83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документов</w:t>
            </w:r>
          </w:p>
          <w:p w:rsidR="001E483D" w:rsidRDefault="001E483D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3D" w:rsidRDefault="001E483D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22" w:rsidTr="00A35CB4">
        <w:tc>
          <w:tcPr>
            <w:tcW w:w="2376" w:type="dxa"/>
          </w:tcPr>
          <w:p w:rsidR="008E0A22" w:rsidRDefault="008E0A22" w:rsidP="008E4617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commentRangeStart w:id="15"/>
            <w:r w:rsidRPr="008E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 этапы </w:t>
            </w:r>
            <w:r w:rsidRPr="008E46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 программы</w:t>
            </w:r>
            <w:commentRangeEnd w:id="15"/>
            <w:r w:rsidR="008E4617">
              <w:rPr>
                <w:rStyle w:val="a5"/>
              </w:rPr>
              <w:commentReference w:id="15"/>
            </w:r>
          </w:p>
          <w:p w:rsidR="008E4617" w:rsidRPr="008E4617" w:rsidRDefault="008E4617" w:rsidP="008E4617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Pr="007C3CF0" w:rsidRDefault="000F0817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C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1 – аналитико – проектировочный / подготовительный (февраль – март, 2022) – анализ работы школы и подготовка </w:t>
            </w:r>
            <w:r w:rsidRPr="007C3C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концептуальных документов (концепции развития, среднесрочной программы развития) и программ антирисковых мер;</w:t>
            </w:r>
          </w:p>
          <w:p w:rsidR="000F0817" w:rsidRPr="007C3CF0" w:rsidRDefault="000F0817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2 </w:t>
            </w:r>
            <w:r w:rsidR="007C3CF0" w:rsidRPr="007C3CF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C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3CF0" w:rsidRPr="007C3CF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деятельностный / основной (апрель – октябрь, 2022) – реализация в образовательной организации программных мероприятий;</w:t>
            </w:r>
          </w:p>
          <w:p w:rsidR="000F0817" w:rsidRPr="007C3CF0" w:rsidRDefault="007C3CF0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CF0">
              <w:rPr>
                <w:rFonts w:ascii="Times New Roman" w:hAnsi="Times New Roman" w:cs="Times New Roman"/>
                <w:i/>
                <w:sz w:val="24"/>
                <w:szCs w:val="24"/>
              </w:rPr>
              <w:t>Этап 3 – оценочно-рефлексивный / заключительный (ноябрь – декабрь, 2022) – анализ результатов реализации Программы, внесение корректив, подведение итогов.</w:t>
            </w:r>
          </w:p>
          <w:p w:rsidR="000F0817" w:rsidRPr="007C3CF0" w:rsidRDefault="000F0817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22" w:rsidTr="00A35CB4">
        <w:tc>
          <w:tcPr>
            <w:tcW w:w="2376" w:type="dxa"/>
          </w:tcPr>
          <w:p w:rsidR="008E0A22" w:rsidRDefault="008E0A22" w:rsidP="00863CD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16"/>
            <w:r w:rsidRPr="00863C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мероприятия или проекты программы</w:t>
            </w:r>
            <w:r w:rsidR="00A35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3C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35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3CD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подпрограмм</w:t>
            </w:r>
            <w:r w:rsidR="00863CD8" w:rsidRPr="008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commentRangeEnd w:id="16"/>
            <w:r w:rsidR="00863CD8">
              <w:rPr>
                <w:rStyle w:val="a5"/>
              </w:rPr>
              <w:commentReference w:id="16"/>
            </w:r>
          </w:p>
          <w:p w:rsidR="00863CD8" w:rsidRPr="00863CD8" w:rsidRDefault="00863CD8" w:rsidP="00863CD8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Default="00467EEB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0C">
              <w:rPr>
                <w:rFonts w:ascii="Times New Roman" w:hAnsi="Times New Roman" w:cs="Times New Roman"/>
                <w:i/>
                <w:sz w:val="24"/>
                <w:szCs w:val="24"/>
              </w:rPr>
              <w:t>Пример 1 (</w:t>
            </w:r>
            <w:r w:rsidR="00822539">
              <w:rPr>
                <w:rFonts w:ascii="Times New Roman" w:hAnsi="Times New Roman" w:cs="Times New Roman"/>
                <w:i/>
                <w:sz w:val="24"/>
                <w:szCs w:val="24"/>
              </w:rPr>
              <w:t>1 риск, проблема</w:t>
            </w:r>
            <w:r w:rsidRPr="008073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67EEB" w:rsidRDefault="00BD2245" w:rsidP="00555CAE">
            <w:pPr>
              <w:pStyle w:val="a4"/>
              <w:numPr>
                <w:ilvl w:val="0"/>
                <w:numId w:val="5"/>
              </w:num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введение в действие </w:t>
            </w:r>
            <w:r w:rsidRPr="00BD2245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 о программе профессионального саморазвития педагога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2245" w:rsidRDefault="00BD2245" w:rsidP="00555CAE">
            <w:pPr>
              <w:pStyle w:val="a4"/>
              <w:numPr>
                <w:ilvl w:val="0"/>
                <w:numId w:val="5"/>
              </w:num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карты профессиональных дефицитов педагогов школы (работающих в 1-9 классах) в условиях перехода на обновленные ФГОС НОО и ФГОС ООО.</w:t>
            </w:r>
          </w:p>
          <w:p w:rsidR="00BD2245" w:rsidRDefault="00BD2245" w:rsidP="00555CAE">
            <w:pPr>
              <w:pStyle w:val="a4"/>
              <w:numPr>
                <w:ilvl w:val="0"/>
                <w:numId w:val="5"/>
              </w:num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плана прохождения педагогами школы курсов повышения квалификации в КАУ ДПО «АИРО имени А.М. Топорова» на курсы повышения </w:t>
            </w:r>
            <w:r w:rsidR="0083415A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квалификации, организация его выполнения в 2022 году.</w:t>
            </w:r>
          </w:p>
          <w:p w:rsidR="0083415A" w:rsidRPr="0083415A" w:rsidRDefault="00E3286A" w:rsidP="0083415A">
            <w:pPr>
              <w:pStyle w:val="a4"/>
              <w:numPr>
                <w:ilvl w:val="0"/>
                <w:numId w:val="5"/>
              </w:num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прохождения педагогическими работниками курсов повышения квалификации </w:t>
            </w:r>
            <w:r w:rsidR="0083415A" w:rsidRPr="0083415A">
              <w:rPr>
                <w:rFonts w:ascii="Times New Roman" w:hAnsi="Times New Roman" w:cs="Times New Roman"/>
                <w:i/>
                <w:sz w:val="24"/>
                <w:szCs w:val="24"/>
              </w:rPr>
              <w:t>по вопросам введения обновленных ФГОС НОО и ФГОС ООО</w:t>
            </w:r>
            <w:r w:rsidR="00834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415A" w:rsidRPr="0083415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 функциональной грамотности обучающихся</w:t>
            </w:r>
            <w:r w:rsidR="00822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415A" w:rsidRPr="0083415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создания личностно-развивающей образовательной среды</w:t>
            </w:r>
            <w:r w:rsidR="008225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2245" w:rsidRDefault="00822539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539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 т.д.</w:t>
            </w:r>
          </w:p>
          <w:p w:rsidR="00822539" w:rsidRDefault="00822539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EEB" w:rsidRDefault="00467EEB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0C">
              <w:rPr>
                <w:rFonts w:ascii="Times New Roman" w:hAnsi="Times New Roman" w:cs="Times New Roman"/>
                <w:i/>
                <w:sz w:val="24"/>
                <w:szCs w:val="24"/>
              </w:rPr>
              <w:t>Пример 2 (</w:t>
            </w:r>
            <w:r w:rsidR="00822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80730C">
              <w:rPr>
                <w:rFonts w:ascii="Times New Roman" w:hAnsi="Times New Roman" w:cs="Times New Roman"/>
                <w:i/>
                <w:sz w:val="24"/>
                <w:szCs w:val="24"/>
              </w:rPr>
              <w:t>риск</w:t>
            </w:r>
            <w:r w:rsidR="00822539">
              <w:rPr>
                <w:rFonts w:ascii="Times New Roman" w:hAnsi="Times New Roman" w:cs="Times New Roman"/>
                <w:i/>
                <w:sz w:val="24"/>
                <w:szCs w:val="24"/>
              </w:rPr>
              <w:t>а, проблемы</w:t>
            </w:r>
            <w:r w:rsidRPr="008073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22539" w:rsidRDefault="00822539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«Содействие развитию предметной и методической компетентности педагогических работников»</w:t>
            </w:r>
          </w:p>
          <w:p w:rsidR="00822539" w:rsidRDefault="00822539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2. «Развитие школьной системы объективной оценки результатов обучения»</w:t>
            </w:r>
          </w:p>
          <w:p w:rsidR="00467EEB" w:rsidRDefault="00467EEB" w:rsidP="00822539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22" w:rsidTr="00A35CB4">
        <w:tc>
          <w:tcPr>
            <w:tcW w:w="2376" w:type="dxa"/>
          </w:tcPr>
          <w:p w:rsidR="008E0A22" w:rsidRPr="00DD4140" w:rsidRDefault="008E0A22" w:rsidP="00DD4140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17"/>
            <w:r w:rsidRPr="00DD414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  <w:commentRangeEnd w:id="17"/>
            <w:r w:rsidR="00DD4140">
              <w:rPr>
                <w:rStyle w:val="a5"/>
              </w:rPr>
              <w:commentReference w:id="17"/>
            </w:r>
          </w:p>
        </w:tc>
        <w:tc>
          <w:tcPr>
            <w:tcW w:w="6969" w:type="dxa"/>
          </w:tcPr>
          <w:p w:rsidR="00B67801" w:rsidRPr="00240C6C" w:rsidRDefault="00DD4140" w:rsidP="00B6780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24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анное и введенное в действие </w:t>
            </w:r>
            <w:r w:rsidRPr="00BD2245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D2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программе профессионального саморазвития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будет содержать закрепление мотивационных основ (стимулов) для профессионального саморазвития, </w:t>
            </w:r>
            <w:r w:rsidR="00B67801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B678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предметной и методической компетентности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педагогических работников.</w:t>
            </w:r>
          </w:p>
          <w:p w:rsidR="00B67801" w:rsidRPr="00240C6C" w:rsidRDefault="00B67801" w:rsidP="00B6780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0D1" w:rsidRDefault="00BB30D1" w:rsidP="00BB30D1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60% педагогов школы пройдут диагностику профессиональных дефицитов, по результатам которой будут составлены карта профессиональных дефицитов педагогических кадров школы и план прохождения курсов повышения квалификации</w:t>
            </w:r>
          </w:p>
          <w:p w:rsidR="00BB30D1" w:rsidRDefault="00BB30D1" w:rsidP="00BB30D1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22" w:rsidRDefault="00BB30D1" w:rsidP="00BB30D1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разработанного в школе плана прохождения курсов повышения квалификации </w:t>
            </w:r>
            <w:r w:rsidR="004820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позволит повысить </w:t>
            </w:r>
            <w:r w:rsidR="004820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r w:rsidRPr="000C062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0C0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0C0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0C0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введения обновленных ФГОС НОО и ФГОС ООО</w:t>
            </w:r>
          </w:p>
          <w:p w:rsidR="00BB30D1" w:rsidRDefault="00BB30D1" w:rsidP="00BB30D1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0D1" w:rsidRDefault="00BB30D1" w:rsidP="00BB30D1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0D1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 т.д.</w:t>
            </w:r>
          </w:p>
        </w:tc>
      </w:tr>
      <w:tr w:rsidR="008E0A22" w:rsidTr="00A35CB4">
        <w:tc>
          <w:tcPr>
            <w:tcW w:w="2376" w:type="dxa"/>
          </w:tcPr>
          <w:p w:rsidR="009D1DAD" w:rsidRDefault="008E0A22" w:rsidP="004820D4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8"/>
            <w:r w:rsidRPr="00BB30D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commentRangeEnd w:id="18"/>
            <w:r w:rsidR="00BB30D1" w:rsidRPr="00BB30D1">
              <w:rPr>
                <w:rStyle w:val="a5"/>
                <w:b/>
              </w:rPr>
              <w:commentReference w:id="18"/>
            </w:r>
          </w:p>
        </w:tc>
        <w:tc>
          <w:tcPr>
            <w:tcW w:w="6969" w:type="dxa"/>
          </w:tcPr>
          <w:p w:rsidR="00BB30D1" w:rsidRDefault="00BB30D1" w:rsidP="004820D4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0D4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и педагогический совет школы</w:t>
            </w:r>
          </w:p>
        </w:tc>
      </w:tr>
      <w:tr w:rsidR="008E0A22" w:rsidTr="00A35CB4">
        <w:tc>
          <w:tcPr>
            <w:tcW w:w="2376" w:type="dxa"/>
          </w:tcPr>
          <w:p w:rsidR="008E0A22" w:rsidRPr="00132E49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commentRangeStart w:id="19"/>
            <w:r w:rsidRPr="00132E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Порядок управления реализацией программы</w:t>
            </w:r>
            <w:commentRangeEnd w:id="19"/>
            <w:r w:rsidR="00132E49">
              <w:rPr>
                <w:rStyle w:val="a5"/>
              </w:rPr>
              <w:commentReference w:id="19"/>
            </w:r>
          </w:p>
          <w:p w:rsidR="008E0A22" w:rsidRDefault="008E0A22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9" w:type="dxa"/>
          </w:tcPr>
          <w:p w:rsidR="008E0A22" w:rsidRDefault="004F4EC6" w:rsidP="004F4E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Общее руководство осуществляется коллегиально, управленческой командой школы в составе директора и его заместителей, которые будут осуществлять мониторинг реализации мероприятий программы и принимать оперативно управленческие решения по актуальным вопросам, необходимы</w:t>
            </w:r>
            <w:r w:rsidR="00DD6DD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обеспечения достижения программных целей и задач. На заключительном этапе реализации программы будет организована общественно-профессиональная экспертиза с участием куратора и муниципального координатора, по </w:t>
            </w:r>
            <w:r w:rsidR="00BA44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тогам которой будут приниматься коллегиальные решения о регулировании деятельности по развитию образовательной организации.</w:t>
            </w:r>
          </w:p>
        </w:tc>
      </w:tr>
    </w:tbl>
    <w:p w:rsidR="008E0A22" w:rsidRDefault="008E0A22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8E0A22" w:rsidRDefault="008E0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A22" w:rsidRPr="00D569D5" w:rsidRDefault="00D569D5" w:rsidP="00D569D5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commentRangeStart w:id="20"/>
      <w:r w:rsidR="008E0A22" w:rsidRPr="00D569D5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commentRangeEnd w:id="20"/>
      <w:r>
        <w:rPr>
          <w:rStyle w:val="a5"/>
        </w:rPr>
        <w:commentReference w:id="20"/>
      </w:r>
    </w:p>
    <w:p w:rsidR="00611EFA" w:rsidRDefault="00611EFA" w:rsidP="00611EFA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FA">
        <w:rPr>
          <w:rFonts w:ascii="Times New Roman" w:hAnsi="Times New Roman" w:cs="Times New Roman"/>
          <w:i/>
          <w:sz w:val="24"/>
          <w:szCs w:val="24"/>
        </w:rPr>
        <w:t xml:space="preserve">Среднесрочная программа развития </w:t>
      </w:r>
      <w:commentRangeStart w:id="21"/>
      <w:r w:rsidRPr="00611EFA">
        <w:rPr>
          <w:rFonts w:ascii="Times New Roman" w:hAnsi="Times New Roman" w:cs="Times New Roman"/>
          <w:i/>
          <w:sz w:val="24"/>
          <w:szCs w:val="24"/>
        </w:rPr>
        <w:t xml:space="preserve">наименование образовательной организации </w:t>
      </w:r>
      <w:commentRangeEnd w:id="21"/>
      <w:r w:rsidRPr="00611EFA">
        <w:rPr>
          <w:rStyle w:val="a5"/>
          <w:i/>
        </w:rPr>
        <w:commentReference w:id="21"/>
      </w:r>
      <w:r w:rsidRPr="00611EFA">
        <w:rPr>
          <w:rFonts w:ascii="Times New Roman" w:hAnsi="Times New Roman" w:cs="Times New Roman"/>
          <w:i/>
          <w:sz w:val="24"/>
          <w:szCs w:val="24"/>
        </w:rPr>
        <w:t>на 2022 год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разработана с </w:t>
      </w:r>
      <w:r w:rsidRPr="00612BF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22"/>
      <w:r>
        <w:rPr>
          <w:rFonts w:ascii="Times New Roman" w:hAnsi="Times New Roman" w:cs="Times New Roman"/>
          <w:i/>
          <w:sz w:val="24"/>
          <w:szCs w:val="24"/>
        </w:rPr>
        <w:t>….</w:t>
      </w:r>
      <w:commentRangeEnd w:id="22"/>
      <w:r>
        <w:rPr>
          <w:rStyle w:val="a5"/>
        </w:rPr>
        <w:commentReference w:id="22"/>
      </w:r>
      <w:r>
        <w:rPr>
          <w:rFonts w:ascii="Times New Roman" w:hAnsi="Times New Roman" w:cs="Times New Roman"/>
          <w:i/>
          <w:sz w:val="24"/>
          <w:szCs w:val="24"/>
        </w:rPr>
        <w:t xml:space="preserve">., достижение которой позволит в школе нейтрализовать </w:t>
      </w:r>
      <w:r w:rsidRPr="00612BF8">
        <w:rPr>
          <w:rFonts w:ascii="Times New Roman" w:hAnsi="Times New Roman" w:cs="Times New Roman"/>
          <w:b/>
          <w:i/>
          <w:sz w:val="24"/>
          <w:szCs w:val="24"/>
          <w:u w:val="single"/>
        </w:rPr>
        <w:t>факторы риска снижения результатов обучения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commentRangeStart w:id="23"/>
      <w:r w:rsidRPr="00611EFA">
        <w:rPr>
          <w:rFonts w:ascii="Times New Roman" w:hAnsi="Times New Roman" w:cs="Times New Roman"/>
          <w:i/>
          <w:sz w:val="24"/>
          <w:szCs w:val="24"/>
        </w:rPr>
        <w:t>…</w:t>
      </w:r>
      <w:commentRangeEnd w:id="23"/>
      <w:r>
        <w:rPr>
          <w:rStyle w:val="a5"/>
        </w:rPr>
        <w:commentReference w:id="23"/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1EFA" w:rsidRPr="00611EFA" w:rsidRDefault="00611EFA" w:rsidP="00611EFA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обеспечения достижения поставленной цели в 2022 предполагается решить </w:t>
      </w:r>
      <w:r w:rsidRPr="00612BF8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комплекс задач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24"/>
      <w:r>
        <w:rPr>
          <w:rFonts w:ascii="Times New Roman" w:hAnsi="Times New Roman" w:cs="Times New Roman"/>
          <w:i/>
          <w:sz w:val="24"/>
          <w:szCs w:val="24"/>
        </w:rPr>
        <w:t xml:space="preserve">в рамках </w:t>
      </w:r>
      <w:r w:rsidR="00612BF8">
        <w:rPr>
          <w:rFonts w:ascii="Times New Roman" w:hAnsi="Times New Roman" w:cs="Times New Roman"/>
          <w:i/>
          <w:sz w:val="24"/>
          <w:szCs w:val="24"/>
        </w:rPr>
        <w:t>двух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подпрограмм</w:t>
      </w:r>
      <w:commentRangeEnd w:id="24"/>
      <w:r w:rsidR="00612BF8">
        <w:rPr>
          <w:rStyle w:val="a5"/>
        </w:rPr>
        <w:commentReference w:id="24"/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11EFA" w:rsidRPr="00611EFA" w:rsidRDefault="00611EFA" w:rsidP="00611EFA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FA">
        <w:rPr>
          <w:rFonts w:ascii="Times New Roman" w:hAnsi="Times New Roman" w:cs="Times New Roman"/>
          <w:i/>
          <w:sz w:val="24"/>
          <w:szCs w:val="24"/>
        </w:rPr>
        <w:t>Подпрограмма 1 - «Содействие развитию предметной и методической компетентности педагогических работников» направлена на решение задач:</w:t>
      </w:r>
    </w:p>
    <w:p w:rsidR="00611EFA" w:rsidRPr="00240C6C" w:rsidRDefault="00611EFA" w:rsidP="00611EF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стимулирование педагогов школы к повышению предметной и методической компетентности</w:t>
      </w:r>
      <w:r w:rsidRPr="00240C6C">
        <w:rPr>
          <w:rFonts w:ascii="Times New Roman" w:hAnsi="Times New Roman" w:cs="Times New Roman"/>
          <w:i/>
          <w:sz w:val="24"/>
          <w:szCs w:val="24"/>
        </w:rPr>
        <w:t>;</w:t>
      </w:r>
    </w:p>
    <w:p w:rsidR="00611EFA" w:rsidRDefault="00611EFA" w:rsidP="00611EF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подготовка и проведение </w:t>
      </w:r>
      <w:r w:rsidRPr="00571A00">
        <w:rPr>
          <w:rFonts w:ascii="Times New Roman" w:hAnsi="Times New Roman" w:cs="Times New Roman"/>
          <w:i/>
          <w:sz w:val="24"/>
          <w:szCs w:val="24"/>
        </w:rPr>
        <w:t>диагностик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71A00">
        <w:rPr>
          <w:rFonts w:ascii="Times New Roman" w:hAnsi="Times New Roman" w:cs="Times New Roman"/>
          <w:i/>
          <w:sz w:val="24"/>
          <w:szCs w:val="24"/>
        </w:rPr>
        <w:t xml:space="preserve"> профессиональных дефицитов учителей школы в обла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71A00">
        <w:rPr>
          <w:rFonts w:ascii="Times New Roman" w:hAnsi="Times New Roman" w:cs="Times New Roman"/>
          <w:i/>
          <w:sz w:val="24"/>
          <w:szCs w:val="24"/>
        </w:rPr>
        <w:t>ти современн</w:t>
      </w:r>
      <w:r>
        <w:rPr>
          <w:rFonts w:ascii="Times New Roman" w:hAnsi="Times New Roman" w:cs="Times New Roman"/>
          <w:i/>
          <w:sz w:val="24"/>
          <w:szCs w:val="24"/>
        </w:rPr>
        <w:t>ых методик обучения предмету, работающих в 1-9 классах;</w:t>
      </w:r>
    </w:p>
    <w:p w:rsidR="00611EFA" w:rsidRPr="00612BF8" w:rsidRDefault="00611EFA" w:rsidP="00611EF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направление педагогов, прошедших диагностику профессиональных дефицитов, на курсы повышения квалификации, содержание которых позволяет освоить современные методики обучения в соответствии с ФГОС НОО, ФГОС </w:t>
      </w:r>
      <w:r w:rsidR="00612BF8">
        <w:rPr>
          <w:rFonts w:ascii="Times New Roman" w:hAnsi="Times New Roman" w:cs="Times New Roman"/>
          <w:i/>
          <w:sz w:val="24"/>
          <w:szCs w:val="24"/>
        </w:rPr>
        <w:t>ООО</w:t>
      </w:r>
      <w:r w:rsidR="00612BF8" w:rsidRPr="00612BF8">
        <w:rPr>
          <w:rFonts w:ascii="Times New Roman" w:hAnsi="Times New Roman" w:cs="Times New Roman"/>
          <w:i/>
          <w:sz w:val="24"/>
          <w:szCs w:val="24"/>
        </w:rPr>
        <w:t>/</w:t>
      </w:r>
    </w:p>
    <w:p w:rsidR="00611EFA" w:rsidRDefault="00612BF8" w:rsidP="00612BF8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Подпрограмма 2 </w:t>
      </w:r>
      <w:r w:rsidR="00611EFA">
        <w:rPr>
          <w:rFonts w:ascii="Times New Roman" w:hAnsi="Times New Roman" w:cs="Times New Roman"/>
          <w:i/>
          <w:sz w:val="24"/>
          <w:szCs w:val="24"/>
        </w:rPr>
        <w:t>«Развитие школьной системы объективной оценки результатов обучения»</w:t>
      </w:r>
      <w:r>
        <w:rPr>
          <w:rFonts w:ascii="Times New Roman" w:hAnsi="Times New Roman" w:cs="Times New Roman"/>
          <w:i/>
          <w:sz w:val="24"/>
          <w:szCs w:val="24"/>
        </w:rPr>
        <w:t xml:space="preserve"> решает задачи:</w:t>
      </w:r>
    </w:p>
    <w:p w:rsidR="00612BF8" w:rsidRDefault="00612BF8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….</w:t>
      </w:r>
    </w:p>
    <w:p w:rsidR="00612BF8" w:rsidRDefault="00612BF8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….</w:t>
      </w:r>
    </w:p>
    <w:p w:rsidR="00612BF8" w:rsidRDefault="00612BF8" w:rsidP="00612BF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BF8">
        <w:rPr>
          <w:rFonts w:ascii="Times New Roman" w:hAnsi="Times New Roman" w:cs="Times New Roman"/>
          <w:i/>
          <w:sz w:val="24"/>
          <w:szCs w:val="24"/>
        </w:rPr>
        <w:t xml:space="preserve">Достижение поставленной цели и задач будет оцениваться с помощью методов </w:t>
      </w:r>
      <w:commentRangeStart w:id="25"/>
      <w:r w:rsidRPr="00612BF8">
        <w:rPr>
          <w:rFonts w:ascii="Times New Roman" w:hAnsi="Times New Roman" w:cs="Times New Roman"/>
          <w:i/>
          <w:sz w:val="24"/>
          <w:szCs w:val="24"/>
        </w:rPr>
        <w:t>…</w:t>
      </w:r>
      <w:commentRangeEnd w:id="25"/>
      <w:r>
        <w:rPr>
          <w:rStyle w:val="a5"/>
        </w:rPr>
        <w:commentReference w:id="25"/>
      </w:r>
      <w:r w:rsidRPr="00612B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 следующей совокупности количественных и качественных им показателей и индикаторов:</w:t>
      </w:r>
    </w:p>
    <w:p w:rsidR="00612BF8" w:rsidRDefault="00612BF8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commentRangeStart w:id="26"/>
      <w:r>
        <w:rPr>
          <w:rFonts w:ascii="Times New Roman" w:hAnsi="Times New Roman" w:cs="Times New Roman"/>
          <w:i/>
          <w:sz w:val="24"/>
          <w:szCs w:val="24"/>
          <w:lang w:val="en-US"/>
        </w:rPr>
        <w:t>….</w:t>
      </w:r>
    </w:p>
    <w:p w:rsidR="00612BF8" w:rsidRDefault="00612BF8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….</w:t>
      </w:r>
    </w:p>
    <w:commentRangeEnd w:id="26"/>
    <w:p w:rsidR="00612BF8" w:rsidRPr="00612BF8" w:rsidRDefault="00612BF8" w:rsidP="00612BF8">
      <w:pPr>
        <w:tabs>
          <w:tab w:val="left" w:pos="8647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5"/>
        </w:rPr>
        <w:commentReference w:id="26"/>
      </w:r>
      <w:r>
        <w:rPr>
          <w:rFonts w:ascii="Times New Roman" w:hAnsi="Times New Roman" w:cs="Times New Roman"/>
          <w:i/>
          <w:sz w:val="24"/>
          <w:szCs w:val="24"/>
        </w:rPr>
        <w:t>Проведенная оценка показателей и индикаторов позволит сделать заключения о достижении или недостижении прогнозируемых ожидаемых результатов</w:t>
      </w:r>
      <w:r w:rsidRPr="00612BF8">
        <w:rPr>
          <w:rFonts w:ascii="Times New Roman" w:hAnsi="Times New Roman" w:cs="Times New Roman"/>
          <w:i/>
          <w:sz w:val="24"/>
          <w:szCs w:val="24"/>
        </w:rPr>
        <w:t>:</w:t>
      </w:r>
    </w:p>
    <w:p w:rsidR="00612BF8" w:rsidRDefault="00612BF8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commentRangeStart w:id="27"/>
      <w:r>
        <w:rPr>
          <w:rFonts w:ascii="Times New Roman" w:hAnsi="Times New Roman" w:cs="Times New Roman"/>
          <w:i/>
          <w:sz w:val="24"/>
          <w:szCs w:val="24"/>
          <w:lang w:val="en-US"/>
        </w:rPr>
        <w:t>….</w:t>
      </w:r>
    </w:p>
    <w:p w:rsidR="00612BF8" w:rsidRDefault="00612BF8" w:rsidP="00612B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….</w:t>
      </w:r>
    </w:p>
    <w:commentRangeEnd w:id="27"/>
    <w:p w:rsidR="007C6803" w:rsidRDefault="00612BF8" w:rsidP="00BA443E">
      <w:pPr>
        <w:tabs>
          <w:tab w:val="left" w:pos="8647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5"/>
        </w:rPr>
        <w:commentReference w:id="27"/>
      </w:r>
      <w:r w:rsidRPr="00612BF8">
        <w:rPr>
          <w:rFonts w:ascii="Times New Roman" w:hAnsi="Times New Roman" w:cs="Times New Roman"/>
          <w:i/>
          <w:sz w:val="24"/>
          <w:szCs w:val="24"/>
        </w:rPr>
        <w:t xml:space="preserve">Реализация программы будет осуществлять поэтапно. На первом этапе </w:t>
      </w:r>
      <w:commentRangeStart w:id="28"/>
      <w:r w:rsidRPr="00612BF8">
        <w:rPr>
          <w:rFonts w:ascii="Times New Roman" w:hAnsi="Times New Roman" w:cs="Times New Roman"/>
          <w:i/>
          <w:sz w:val="24"/>
          <w:szCs w:val="24"/>
        </w:rPr>
        <w:t>…</w:t>
      </w:r>
      <w:commentRangeEnd w:id="28"/>
      <w:r>
        <w:rPr>
          <w:rStyle w:val="a5"/>
        </w:rPr>
        <w:commentReference w:id="28"/>
      </w:r>
      <w:proofErr w:type="gramStart"/>
      <w:r w:rsidRPr="0061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43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A443E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29"/>
      <w:r w:rsidR="00BA443E">
        <w:rPr>
          <w:rFonts w:ascii="Times New Roman" w:hAnsi="Times New Roman" w:cs="Times New Roman"/>
          <w:i/>
          <w:sz w:val="24"/>
          <w:szCs w:val="24"/>
        </w:rPr>
        <w:t>Н</w:t>
      </w:r>
      <w:r w:rsidRPr="00612BF8">
        <w:rPr>
          <w:rFonts w:ascii="Times New Roman" w:hAnsi="Times New Roman" w:cs="Times New Roman"/>
          <w:i/>
          <w:sz w:val="24"/>
          <w:szCs w:val="24"/>
        </w:rPr>
        <w:t xml:space="preserve">а втором </w:t>
      </w:r>
      <w:r w:rsidR="00BA443E" w:rsidRPr="007C3CF0">
        <w:rPr>
          <w:rFonts w:ascii="Times New Roman" w:hAnsi="Times New Roman" w:cs="Times New Roman"/>
          <w:i/>
          <w:sz w:val="24"/>
          <w:szCs w:val="24"/>
        </w:rPr>
        <w:t>– организационно – деятельностн</w:t>
      </w:r>
      <w:r w:rsidR="00BA443E">
        <w:rPr>
          <w:rFonts w:ascii="Times New Roman" w:hAnsi="Times New Roman" w:cs="Times New Roman"/>
          <w:i/>
          <w:sz w:val="24"/>
          <w:szCs w:val="24"/>
        </w:rPr>
        <w:t xml:space="preserve">ом, который является </w:t>
      </w:r>
      <w:r w:rsidR="00BA443E" w:rsidRPr="007C3CF0">
        <w:rPr>
          <w:rFonts w:ascii="Times New Roman" w:hAnsi="Times New Roman" w:cs="Times New Roman"/>
          <w:i/>
          <w:sz w:val="24"/>
          <w:szCs w:val="24"/>
        </w:rPr>
        <w:t>основн</w:t>
      </w:r>
      <w:r w:rsidR="00BA443E">
        <w:rPr>
          <w:rFonts w:ascii="Times New Roman" w:hAnsi="Times New Roman" w:cs="Times New Roman"/>
          <w:i/>
          <w:sz w:val="24"/>
          <w:szCs w:val="24"/>
        </w:rPr>
        <w:t>ым</w:t>
      </w:r>
      <w:r w:rsidR="00BA443E" w:rsidRPr="007C3CF0">
        <w:rPr>
          <w:rFonts w:ascii="Times New Roman" w:hAnsi="Times New Roman" w:cs="Times New Roman"/>
          <w:i/>
          <w:sz w:val="24"/>
          <w:szCs w:val="24"/>
        </w:rPr>
        <w:t xml:space="preserve"> (апрель – октябрь, 2022) </w:t>
      </w:r>
      <w:r w:rsidR="00BA443E">
        <w:rPr>
          <w:rFonts w:ascii="Times New Roman" w:hAnsi="Times New Roman" w:cs="Times New Roman"/>
          <w:i/>
          <w:sz w:val="24"/>
          <w:szCs w:val="24"/>
        </w:rPr>
        <w:t>будет осуществляться реализация запланированных программных мероприятий</w:t>
      </w:r>
      <w:r w:rsidR="00BA443E" w:rsidRPr="00BA443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A443E">
        <w:rPr>
          <w:rFonts w:ascii="Times New Roman" w:hAnsi="Times New Roman" w:cs="Times New Roman"/>
          <w:i/>
          <w:sz w:val="24"/>
          <w:szCs w:val="24"/>
        </w:rPr>
        <w:t>р</w:t>
      </w:r>
      <w:r w:rsidR="00BA443E" w:rsidRPr="00BD2245">
        <w:rPr>
          <w:rFonts w:ascii="Times New Roman" w:hAnsi="Times New Roman" w:cs="Times New Roman"/>
          <w:i/>
          <w:sz w:val="24"/>
          <w:szCs w:val="24"/>
        </w:rPr>
        <w:t xml:space="preserve">азработка </w:t>
      </w:r>
      <w:r w:rsidR="00BA443E">
        <w:rPr>
          <w:rFonts w:ascii="Times New Roman" w:hAnsi="Times New Roman" w:cs="Times New Roman"/>
          <w:i/>
          <w:sz w:val="24"/>
          <w:szCs w:val="24"/>
        </w:rPr>
        <w:t xml:space="preserve">и введение в действие </w:t>
      </w:r>
      <w:r w:rsidR="00BA443E" w:rsidRPr="00BD2245">
        <w:rPr>
          <w:rFonts w:ascii="Times New Roman" w:hAnsi="Times New Roman" w:cs="Times New Roman"/>
          <w:i/>
          <w:sz w:val="24"/>
          <w:szCs w:val="24"/>
        </w:rPr>
        <w:t>положения о программе профессионального саморазвития педагога</w:t>
      </w:r>
      <w:r w:rsidR="00BA443E">
        <w:rPr>
          <w:rFonts w:ascii="Times New Roman" w:hAnsi="Times New Roman" w:cs="Times New Roman"/>
          <w:i/>
          <w:sz w:val="24"/>
          <w:szCs w:val="24"/>
        </w:rPr>
        <w:t>, составление карты профессиональных дефицитов педагогов школы в условиях перехода на обновленные ФГОС НОО и ФГОС ООО и плана прохождения курсов повышения квалификации, а также будет организована работа по выполнению плана организована работа в партнерстве с КАУ ДПО «АИРО имени А.М. Топорова».</w:t>
      </w:r>
      <w:commentRangeEnd w:id="29"/>
      <w:r w:rsidR="00BA443E">
        <w:rPr>
          <w:rStyle w:val="a5"/>
        </w:rPr>
        <w:commentReference w:id="29"/>
      </w:r>
      <w:r w:rsidR="00BA443E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612BF8">
        <w:rPr>
          <w:rFonts w:ascii="Times New Roman" w:hAnsi="Times New Roman" w:cs="Times New Roman"/>
          <w:i/>
          <w:sz w:val="24"/>
          <w:szCs w:val="24"/>
        </w:rPr>
        <w:t>а третьем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этапе </w:t>
      </w:r>
      <w:r w:rsidRPr="00612BF8">
        <w:rPr>
          <w:rFonts w:ascii="Times New Roman" w:hAnsi="Times New Roman" w:cs="Times New Roman"/>
          <w:i/>
          <w:sz w:val="24"/>
          <w:szCs w:val="24"/>
          <w:highlight w:val="lightGray"/>
        </w:rPr>
        <w:t>…..</w:t>
      </w:r>
    </w:p>
    <w:p w:rsidR="000E1FD7" w:rsidRDefault="000E1FD7">
      <w:pPr>
        <w:rPr>
          <w:rFonts w:ascii="Times New Roman" w:hAnsi="Times New Roman" w:cs="Times New Roman"/>
          <w:sz w:val="28"/>
          <w:szCs w:val="28"/>
        </w:rPr>
      </w:pPr>
    </w:p>
    <w:p w:rsidR="000E1FD7" w:rsidRDefault="000E1FD7">
      <w:pPr>
        <w:rPr>
          <w:rFonts w:ascii="Times New Roman" w:hAnsi="Times New Roman" w:cs="Times New Roman"/>
          <w:sz w:val="28"/>
          <w:szCs w:val="28"/>
        </w:rPr>
        <w:sectPr w:rsidR="000E1F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FD7" w:rsidRPr="00BA443E" w:rsidRDefault="00BA443E" w:rsidP="00BA443E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commentRangeStart w:id="30"/>
      <w:r w:rsidRPr="00BA443E">
        <w:rPr>
          <w:rFonts w:ascii="Times New Roman" w:hAnsi="Times New Roman" w:cs="Times New Roman"/>
          <w:b/>
          <w:sz w:val="28"/>
          <w:szCs w:val="28"/>
        </w:rPr>
        <w:t>Мероприятия Среднесрочной программы развития и направления, обеспечивающие достижение задач</w:t>
      </w:r>
      <w:commentRangeEnd w:id="30"/>
      <w:r w:rsidR="009078B0">
        <w:rPr>
          <w:rStyle w:val="a5"/>
        </w:rPr>
        <w:commentReference w:id="30"/>
      </w:r>
    </w:p>
    <w:tbl>
      <w:tblPr>
        <w:tblStyle w:val="a3"/>
        <w:tblW w:w="0" w:type="auto"/>
        <w:tblLook w:val="04A0"/>
      </w:tblPr>
      <w:tblGrid>
        <w:gridCol w:w="554"/>
        <w:gridCol w:w="1989"/>
        <w:gridCol w:w="2182"/>
        <w:gridCol w:w="2240"/>
        <w:gridCol w:w="1505"/>
        <w:gridCol w:w="2240"/>
        <w:gridCol w:w="2243"/>
        <w:gridCol w:w="1833"/>
      </w:tblGrid>
      <w:tr w:rsidR="00E3286A" w:rsidRPr="000E1FD7" w:rsidTr="00E3286A">
        <w:tc>
          <w:tcPr>
            <w:tcW w:w="596" w:type="dxa"/>
          </w:tcPr>
          <w:p w:rsidR="000E1FD7" w:rsidRPr="00283699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3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36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3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0E1FD7" w:rsidRPr="00283699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1"/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соответствии с риском</w:t>
            </w:r>
            <w:r w:rsidR="0028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commentRangeEnd w:id="31"/>
            <w:r w:rsidR="00283699">
              <w:rPr>
                <w:rStyle w:val="a5"/>
              </w:rPr>
              <w:commentReference w:id="31"/>
            </w:r>
          </w:p>
        </w:tc>
        <w:tc>
          <w:tcPr>
            <w:tcW w:w="2182" w:type="dxa"/>
          </w:tcPr>
          <w:p w:rsidR="000E1FD7" w:rsidRPr="00283699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2"/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commentRangeEnd w:id="32"/>
            <w:r w:rsidR="00283699">
              <w:rPr>
                <w:rStyle w:val="a5"/>
              </w:rPr>
              <w:commentReference w:id="32"/>
            </w:r>
          </w:p>
        </w:tc>
        <w:tc>
          <w:tcPr>
            <w:tcW w:w="2240" w:type="dxa"/>
          </w:tcPr>
          <w:p w:rsidR="000E1FD7" w:rsidRPr="00283699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3"/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commentRangeEnd w:id="33"/>
            <w:r w:rsidR="00283699">
              <w:rPr>
                <w:rStyle w:val="a5"/>
              </w:rPr>
              <w:commentReference w:id="33"/>
            </w:r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72" w:type="dxa"/>
          </w:tcPr>
          <w:p w:rsidR="000E1FD7" w:rsidRPr="00283699" w:rsidRDefault="000E1FD7" w:rsidP="000E1FD7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34"/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  <w:commentRangeEnd w:id="34"/>
            <w:r w:rsidR="00283699">
              <w:rPr>
                <w:rStyle w:val="a5"/>
              </w:rPr>
              <w:commentReference w:id="34"/>
            </w:r>
          </w:p>
        </w:tc>
        <w:tc>
          <w:tcPr>
            <w:tcW w:w="1817" w:type="dxa"/>
          </w:tcPr>
          <w:p w:rsidR="000E1FD7" w:rsidRPr="00283699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5"/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  <w:r w:rsidR="0028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commentRangeEnd w:id="35"/>
            <w:r w:rsidR="00283699">
              <w:rPr>
                <w:rStyle w:val="a5"/>
              </w:rPr>
              <w:commentReference w:id="35"/>
            </w:r>
          </w:p>
        </w:tc>
        <w:tc>
          <w:tcPr>
            <w:tcW w:w="2243" w:type="dxa"/>
          </w:tcPr>
          <w:p w:rsidR="000E1FD7" w:rsidRPr="00283699" w:rsidRDefault="000E1FD7" w:rsidP="00283699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36"/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commentRangeEnd w:id="36"/>
            <w:r w:rsidR="009078B0">
              <w:rPr>
                <w:rStyle w:val="a5"/>
              </w:rPr>
              <w:commentReference w:id="36"/>
            </w:r>
            <w:r w:rsidR="0028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0E1FD7" w:rsidRPr="00283699" w:rsidRDefault="000E1FD7" w:rsidP="0028369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7"/>
            <w:r w:rsidRPr="0028369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commentRangeEnd w:id="37"/>
            <w:r w:rsidR="00283699">
              <w:rPr>
                <w:rStyle w:val="a5"/>
              </w:rPr>
              <w:commentReference w:id="37"/>
            </w:r>
            <w:r w:rsidRPr="002836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3286A" w:rsidRPr="000E1FD7" w:rsidTr="00E3286A">
        <w:tc>
          <w:tcPr>
            <w:tcW w:w="596" w:type="dxa"/>
          </w:tcPr>
          <w:p w:rsidR="000E1FD7" w:rsidRPr="00283699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0E1FD7" w:rsidRPr="00283699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99">
              <w:rPr>
                <w:rFonts w:ascii="Times New Roman" w:hAnsi="Times New Roman" w:cs="Times New Roman"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2182" w:type="dxa"/>
          </w:tcPr>
          <w:p w:rsidR="00E3286A" w:rsidRP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>тимулирование педагогов школы к повышению предметной и методической компетентности;</w:t>
            </w:r>
          </w:p>
          <w:p w:rsid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диагностики профессиональных дефицитов учителей школы в области современных методик обучения предмету, работающих в 1-9 классах;</w:t>
            </w:r>
          </w:p>
          <w:p w:rsid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E3286A" w:rsidRDefault="00E3286A" w:rsidP="00E328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педагогов, прошедших диагностику 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дефицитов, на курсы повышения квалификации, содержание которых позволяет освоить современные методики обучения в соответствии с ФГОС НОО, ФГОС ООО </w:t>
            </w:r>
          </w:p>
          <w:p w:rsidR="000E1FD7" w:rsidRPr="00E3286A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3286A" w:rsidRP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введение в действие положения о программе профессионального саморазвития педагога.</w:t>
            </w:r>
          </w:p>
          <w:p w:rsidR="00E3286A" w:rsidRP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P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>Составление карты профессиональных дефицитов педагогов школы (работающих в 1-9 классах) в условиях перехода на обновленные ФГОС НОО и ФГОС ООО.</w:t>
            </w:r>
          </w:p>
          <w:p w:rsid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прохождения педагогами школы курсов повышения 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в КАУ ДПО «АИРО имени А.М. Топорова» на курсы повышения квалификации, организация его выполнения в 2022 году.</w:t>
            </w:r>
          </w:p>
          <w:p w:rsidR="00E3286A" w:rsidRPr="00E3286A" w:rsidRDefault="00E3286A" w:rsidP="00E3286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286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вопросам введения обновленных ФГОС НОО и ФГОС ООО, формирования функциональной грамотности обучающихся, создания личностно-развивающей образовательной среды.</w:t>
            </w:r>
          </w:p>
          <w:p w:rsidR="000E1FD7" w:rsidRPr="00283699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E1FD7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2022</w:t>
            </w: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6A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октябрь, 2022</w:t>
            </w:r>
          </w:p>
          <w:p w:rsidR="00E3286A" w:rsidRPr="00283699" w:rsidRDefault="00E3286A" w:rsidP="00E3286A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9078B0" w:rsidRP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9078B0">
              <w:rPr>
                <w:rFonts w:ascii="Times New Roman" w:hAnsi="Times New Roman" w:cs="Times New Roman"/>
                <w:sz w:val="24"/>
                <w:szCs w:val="24"/>
              </w:rPr>
              <w:t>аличие в школе разработанного положения о программе профессионального саморазвития педагога</w:t>
            </w:r>
          </w:p>
          <w:p w:rsidR="009078B0" w:rsidRP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B0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школы, прошедших диагностику профессиональных дефицитов – не менее 60%;</w:t>
            </w:r>
          </w:p>
          <w:p w:rsidR="009078B0" w:rsidRP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B0">
              <w:rPr>
                <w:rFonts w:ascii="Times New Roman" w:hAnsi="Times New Roman" w:cs="Times New Roman"/>
                <w:sz w:val="24"/>
                <w:szCs w:val="24"/>
              </w:rPr>
              <w:t xml:space="preserve">оля педагогических работников школы, освоивших </w:t>
            </w:r>
            <w:r w:rsidRPr="00907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профессиональные программы повышения квалификации по вопросам введения обновленных ФГОС НОО и ФГОС ООО (не менее 60%), формирования функциональной грамотности обучающихся (не менее 40%), создания личностно-развивающей образовательной среды (не менее 30%)</w:t>
            </w:r>
          </w:p>
          <w:p w:rsidR="000E1FD7" w:rsidRPr="00283699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9078B0" w:rsidRPr="009078B0" w:rsidRDefault="009078B0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С.П., директор</w:t>
            </w:r>
          </w:p>
          <w:p w:rsidR="009078B0" w:rsidRPr="009078B0" w:rsidRDefault="009078B0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B0">
              <w:rPr>
                <w:rFonts w:ascii="Times New Roman" w:hAnsi="Times New Roman" w:cs="Times New Roman"/>
                <w:sz w:val="24"/>
                <w:szCs w:val="24"/>
              </w:rPr>
              <w:t>Семенова М.П., заместитель директора по УВР</w:t>
            </w:r>
          </w:p>
          <w:p w:rsidR="000E1FD7" w:rsidRDefault="000E1FD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9078B0" w:rsidRDefault="009078B0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B0">
              <w:rPr>
                <w:rFonts w:ascii="Times New Roman" w:hAnsi="Times New Roman" w:cs="Times New Roman"/>
                <w:sz w:val="24"/>
                <w:szCs w:val="24"/>
              </w:rPr>
              <w:t>Семенова М.П., заместитель директора по УВР</w:t>
            </w: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9078B0" w:rsidRDefault="009078B0" w:rsidP="009078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B0">
              <w:rPr>
                <w:rFonts w:ascii="Times New Roman" w:hAnsi="Times New Roman" w:cs="Times New Roman"/>
                <w:sz w:val="24"/>
                <w:szCs w:val="24"/>
              </w:rPr>
              <w:t>Семенова М.П., заместитель директора по УВР</w:t>
            </w:r>
          </w:p>
          <w:p w:rsidR="009078B0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Pr="00283699" w:rsidRDefault="009078B0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0E1FD7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ОО, педагогический совет школы</w:t>
            </w: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 школы, работающие в 1- 9 классах</w:t>
            </w: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B0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педагоги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работающие в 1- 9 классах</w:t>
            </w:r>
          </w:p>
          <w:p w:rsidR="009078B0" w:rsidRPr="00283699" w:rsidRDefault="009078B0" w:rsidP="009078B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DD6" w:rsidRDefault="00620DD6" w:rsidP="000E1FD7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  <w:sectPr w:rsidR="00620DD6" w:rsidSect="000E1F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E0A22" w:rsidRPr="009078B0" w:rsidRDefault="009078B0" w:rsidP="009078B0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commentRangeStart w:id="38"/>
      <w:r w:rsidR="00620DD6" w:rsidRPr="009078B0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commentRangeEnd w:id="38"/>
      <w:r w:rsidR="00DE54E8">
        <w:rPr>
          <w:rStyle w:val="a5"/>
        </w:rPr>
        <w:commentReference w:id="38"/>
      </w:r>
    </w:p>
    <w:p w:rsidR="009078B0" w:rsidRPr="00DB0DEF" w:rsidRDefault="009078B0" w:rsidP="009078B0">
      <w:pPr>
        <w:pStyle w:val="ac"/>
        <w:tabs>
          <w:tab w:val="left" w:pos="961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Механизм реализации программы развития характеризуется распределением функций между субъектами управления:</w:t>
      </w:r>
    </w:p>
    <w:p w:rsidR="009078B0" w:rsidRPr="00DB0DEF" w:rsidRDefault="009078B0" w:rsidP="009078B0">
      <w:pPr>
        <w:pStyle w:val="ac"/>
        <w:tabs>
          <w:tab w:val="left" w:pos="961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Руководитель образовательной организации: </w:t>
      </w:r>
      <w:r w:rsidRPr="00DB0D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является руководителем программы и несет персональную ответственность за ее реализацию и определяет формы и методы управления реализацией </w:t>
      </w:r>
      <w:commentRangeStart w:id="39"/>
      <w:r w:rsidRPr="00DB0DEF">
        <w:rPr>
          <w:rFonts w:ascii="Times New Roman" w:hAnsi="Times New Roman" w:cs="Times New Roman"/>
          <w:i/>
          <w:color w:val="000000"/>
          <w:sz w:val="28"/>
          <w:szCs w:val="28"/>
        </w:rPr>
        <w:t>программой:</w:t>
      </w:r>
      <w:commentRangeEnd w:id="39"/>
      <w:r w:rsidR="00DB0DEF" w:rsidRPr="00DB0DEF">
        <w:rPr>
          <w:rStyle w:val="a5"/>
          <w:i/>
        </w:rPr>
        <w:commentReference w:id="39"/>
      </w:r>
    </w:p>
    <w:p w:rsidR="009078B0" w:rsidRPr="00DB0DEF" w:rsidRDefault="00DB0DEF" w:rsidP="009078B0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…</w:t>
      </w:r>
    </w:p>
    <w:p w:rsidR="00DB0DEF" w:rsidRPr="00DB0DEF" w:rsidRDefault="00DB0DEF" w:rsidP="009078B0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….</w:t>
      </w:r>
    </w:p>
    <w:p w:rsidR="00DB0DEF" w:rsidRPr="00DB0DEF" w:rsidRDefault="00DB0DEF" w:rsidP="009078B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078B0" w:rsidRPr="00DB0DEF" w:rsidRDefault="00DB0DEF" w:rsidP="009078B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Управленческая команда школы</w:t>
      </w:r>
      <w:commentRangeStart w:id="40"/>
      <w:r w:rsidR="009078B0" w:rsidRPr="00DB0DEF">
        <w:rPr>
          <w:rFonts w:ascii="Times New Roman" w:hAnsi="Times New Roman" w:cs="Times New Roman"/>
          <w:i/>
          <w:sz w:val="28"/>
          <w:szCs w:val="28"/>
        </w:rPr>
        <w:t>:</w:t>
      </w:r>
      <w:commentRangeEnd w:id="40"/>
      <w:r w:rsidRPr="00DB0DEF">
        <w:rPr>
          <w:rStyle w:val="a5"/>
          <w:i/>
        </w:rPr>
        <w:commentReference w:id="40"/>
      </w:r>
    </w:p>
    <w:p w:rsidR="00DB0DEF" w:rsidRPr="00DB0DEF" w:rsidRDefault="00DB0DEF" w:rsidP="00DB0DE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…</w:t>
      </w:r>
    </w:p>
    <w:p w:rsidR="00DB0DEF" w:rsidRPr="00DB0DEF" w:rsidRDefault="00DB0DEF" w:rsidP="00DB0DE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….</w:t>
      </w:r>
    </w:p>
    <w:p w:rsidR="009078B0" w:rsidRPr="00DB0DEF" w:rsidRDefault="009078B0" w:rsidP="009078B0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0D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Субъектом общественного управления реализацией программы развития </w:t>
      </w:r>
      <w:commentRangeStart w:id="41"/>
      <w:r w:rsidRPr="00DB0DEF">
        <w:rPr>
          <w:rFonts w:ascii="Times New Roman" w:hAnsi="Times New Roman" w:cs="Times New Roman"/>
          <w:i/>
          <w:color w:val="000000"/>
          <w:sz w:val="28"/>
          <w:szCs w:val="28"/>
        </w:rPr>
        <w:t>выступает</w:t>
      </w:r>
      <w:commentRangeEnd w:id="41"/>
      <w:r w:rsidR="00170218">
        <w:rPr>
          <w:rStyle w:val="a5"/>
        </w:rPr>
        <w:commentReference w:id="41"/>
      </w:r>
      <w:r w:rsidR="001702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B0DEF">
        <w:rPr>
          <w:rFonts w:ascii="Times New Roman" w:hAnsi="Times New Roman" w:cs="Times New Roman"/>
          <w:i/>
          <w:color w:val="000000"/>
          <w:sz w:val="28"/>
          <w:szCs w:val="28"/>
        </w:rPr>
        <w:t>Управляющий совет</w:t>
      </w:r>
      <w:proofErr w:type="gramStart"/>
      <w:r w:rsidRPr="00DB0DE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DB0DEF" w:rsidRPr="00DB0D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End"/>
      <w:r w:rsidR="00DB0DEF" w:rsidRPr="00DB0D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ответственность </w:t>
      </w:r>
      <w:commentRangeStart w:id="42"/>
      <w:r w:rsidR="00DB0DEF" w:rsidRPr="00DB0DEF">
        <w:rPr>
          <w:rFonts w:ascii="Times New Roman" w:hAnsi="Times New Roman" w:cs="Times New Roman"/>
          <w:i/>
          <w:color w:val="000000"/>
          <w:sz w:val="28"/>
          <w:szCs w:val="28"/>
        </w:rPr>
        <w:t>которого:</w:t>
      </w:r>
      <w:commentRangeEnd w:id="42"/>
      <w:r w:rsidR="00170218">
        <w:rPr>
          <w:rStyle w:val="a5"/>
        </w:rPr>
        <w:commentReference w:id="42"/>
      </w:r>
    </w:p>
    <w:p w:rsidR="009078B0" w:rsidRPr="00DB0DEF" w:rsidRDefault="009078B0" w:rsidP="009078B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внесение предложений и рассмотрение тематики программных проектов; </w:t>
      </w:r>
    </w:p>
    <w:p w:rsidR="009078B0" w:rsidRPr="00DB0DEF" w:rsidRDefault="009078B0" w:rsidP="009078B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рассмотрение материалов о ходе реализации программных мероприятий и предоставление рекомендаций по их уточнению, а также рассмотрение итогов реализации программы; </w:t>
      </w:r>
    </w:p>
    <w:p w:rsidR="009078B0" w:rsidRPr="00DB0DEF" w:rsidRDefault="009078B0" w:rsidP="009078B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контроль реализации проектов программы; </w:t>
      </w:r>
    </w:p>
    <w:p w:rsidR="009078B0" w:rsidRPr="00DB0DEF" w:rsidRDefault="009078B0" w:rsidP="009078B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выявление технических и организационных проблем в ходе реализации программы и разработка предложений по их решению. </w:t>
      </w:r>
    </w:p>
    <w:p w:rsidR="009078B0" w:rsidRPr="00DB0DEF" w:rsidRDefault="009078B0" w:rsidP="009078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При формировании </w:t>
      </w:r>
      <w:r w:rsidR="00DB0DEF" w:rsidRPr="00DB0DEF">
        <w:rPr>
          <w:rFonts w:ascii="Times New Roman" w:hAnsi="Times New Roman" w:cs="Times New Roman"/>
          <w:i/>
          <w:sz w:val="28"/>
          <w:szCs w:val="28"/>
        </w:rPr>
        <w:t>мероприятий</w:t>
      </w:r>
      <w:r w:rsidRPr="00DB0DEF">
        <w:rPr>
          <w:rFonts w:ascii="Times New Roman" w:hAnsi="Times New Roman" w:cs="Times New Roman"/>
          <w:i/>
          <w:sz w:val="28"/>
          <w:szCs w:val="28"/>
        </w:rPr>
        <w:t xml:space="preserve"> Программы используются </w:t>
      </w:r>
      <w:commentRangeStart w:id="43"/>
      <w:r w:rsidRPr="00DB0DEF">
        <w:rPr>
          <w:rFonts w:ascii="Times New Roman" w:hAnsi="Times New Roman" w:cs="Times New Roman"/>
          <w:i/>
          <w:sz w:val="28"/>
          <w:szCs w:val="28"/>
        </w:rPr>
        <w:t xml:space="preserve">следующие механизмы: </w:t>
      </w:r>
      <w:commentRangeEnd w:id="43"/>
      <w:r w:rsidR="00170218">
        <w:rPr>
          <w:rStyle w:val="a5"/>
        </w:rPr>
        <w:commentReference w:id="43"/>
      </w:r>
    </w:p>
    <w:p w:rsidR="009078B0" w:rsidRPr="00DB0DEF" w:rsidRDefault="009078B0" w:rsidP="009078B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управления по результатам, при котором реализация программы должна обеспечить достижение результатов, измеряемых на основе системы целевых показателей; </w:t>
      </w:r>
    </w:p>
    <w:p w:rsidR="009078B0" w:rsidRPr="00DB0DEF" w:rsidRDefault="009078B0" w:rsidP="009078B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целевой подход, при котором решение задач программы должно быть направлено на системные изменения в образовательной организации;</w:t>
      </w:r>
    </w:p>
    <w:p w:rsidR="009078B0" w:rsidRPr="00DB0DEF" w:rsidRDefault="009078B0" w:rsidP="009078B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>комплексный подход, предусматривающий аналитическое обоснование, научно-методическое сопровождение, апробацию и внедрение полученных результатов, нормативное-правовое, а также кадровое, информационное и материально-техническое обеспечение;</w:t>
      </w:r>
    </w:p>
    <w:p w:rsidR="009078B0" w:rsidRPr="00DB0DEF" w:rsidRDefault="009078B0" w:rsidP="009078B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DEF">
        <w:rPr>
          <w:rFonts w:ascii="Times New Roman" w:hAnsi="Times New Roman" w:cs="Times New Roman"/>
          <w:i/>
          <w:sz w:val="28"/>
          <w:szCs w:val="28"/>
        </w:rPr>
        <w:t xml:space="preserve">механизм обратной связи, обеспечивающий широкое привлечение общественности и научно-педагогического сообщества к детализации проектов программы, а также к их реализации и оценке результатов. </w:t>
      </w:r>
    </w:p>
    <w:p w:rsidR="00DB0DEF" w:rsidRPr="00170218" w:rsidRDefault="00BA443E" w:rsidP="00BA443E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218">
        <w:rPr>
          <w:rFonts w:ascii="Times New Roman" w:hAnsi="Times New Roman" w:cs="Times New Roman"/>
          <w:i/>
          <w:sz w:val="28"/>
          <w:szCs w:val="28"/>
        </w:rPr>
        <w:t>Для обеспечения поэтапного достижения поставленных задач и оперативного реагирования трудности, которые могут возникнуть в процессе реализации программы предусмотрена система коллегиального управления</w:t>
      </w:r>
      <w:proofErr w:type="gramStart"/>
      <w:r w:rsidRPr="0017021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B0DEF" w:rsidRPr="00170218">
        <w:rPr>
          <w:rFonts w:ascii="Times New Roman" w:hAnsi="Times New Roman" w:cs="Times New Roman"/>
          <w:i/>
          <w:sz w:val="28"/>
          <w:szCs w:val="28"/>
        </w:rPr>
        <w:t xml:space="preserve"> Промежуточные результаты реализации программы будут представлены на ежеквартальных педагогических советах школы, заседании общешкольного родительского комитета.</w:t>
      </w:r>
    </w:p>
    <w:p w:rsidR="00BA443E" w:rsidRPr="00170218" w:rsidRDefault="00BA443E" w:rsidP="00BA443E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218">
        <w:rPr>
          <w:rFonts w:ascii="Times New Roman" w:hAnsi="Times New Roman" w:cs="Times New Roman"/>
          <w:i/>
          <w:sz w:val="28"/>
          <w:szCs w:val="28"/>
        </w:rPr>
        <w:t xml:space="preserve">На заключительном этапе реализации программы будет организована общественно-профессиональная экспертиза с участием куратора и </w:t>
      </w:r>
      <w:r w:rsidRPr="00170218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муниципального координатора, по итогам которой будут приниматься коллегиальные управленческие решения о регулировании деятельности по развитию образовательной организации в дальнейшем.</w:t>
      </w:r>
    </w:p>
    <w:p w:rsidR="00620DD6" w:rsidRPr="00555CAE" w:rsidRDefault="00620DD6" w:rsidP="000E1FD7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sectPr w:rsidR="00620DD6" w:rsidRPr="00555CAE" w:rsidSect="0062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kipkro" w:date="2022-03-03T14:52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Наименование ОО по уставу</w:t>
      </w:r>
    </w:p>
  </w:comment>
  <w:comment w:id="1" w:author="akipkro" w:date="2022-03-03T14:53:00Z" w:initials="a">
    <w:p w:rsidR="00612BF8" w:rsidRDefault="00612BF8" w:rsidP="003B6A23">
      <w:pPr>
        <w:pStyle w:val="a6"/>
      </w:pPr>
      <w:r>
        <w:rPr>
          <w:rStyle w:val="a5"/>
        </w:rPr>
        <w:annotationRef/>
      </w:r>
      <w:r w:rsidRPr="001E3CE0">
        <w:t>Указать реквизиты документа</w:t>
      </w:r>
      <w:proofErr w:type="gramStart"/>
      <w:r w:rsidRPr="001E3CE0">
        <w:t xml:space="preserve"> </w:t>
      </w:r>
      <w:r>
        <w:t xml:space="preserve">(№, </w:t>
      </w:r>
      <w:proofErr w:type="gramEnd"/>
      <w:r>
        <w:t>дата), утверждающего концепцию развития. Например,</w:t>
      </w:r>
    </w:p>
    <w:p w:rsidR="00612BF8" w:rsidRPr="00706A24" w:rsidRDefault="00612BF8" w:rsidP="003B6A23">
      <w:pPr>
        <w:pStyle w:val="a6"/>
        <w:rPr>
          <w:b/>
          <w:i/>
        </w:rPr>
      </w:pPr>
      <w:r w:rsidRPr="00706A24">
        <w:rPr>
          <w:b/>
          <w:i/>
        </w:rPr>
        <w:t>Приказ №25 от 10.03.2022 г.</w:t>
      </w:r>
    </w:p>
    <w:p w:rsidR="00612BF8" w:rsidRDefault="00612BF8" w:rsidP="003B6A23">
      <w:pPr>
        <w:pStyle w:val="a6"/>
      </w:pPr>
      <w:r>
        <w:t xml:space="preserve"> </w:t>
      </w:r>
    </w:p>
    <w:p w:rsidR="00612BF8" w:rsidRPr="001E3CE0" w:rsidRDefault="00612BF8" w:rsidP="003B6A23">
      <w:pPr>
        <w:pStyle w:val="a6"/>
      </w:pPr>
      <w:r>
        <w:t xml:space="preserve">Утвердить до </w:t>
      </w:r>
      <w:r w:rsidRPr="00706A24">
        <w:rPr>
          <w:u w:val="single"/>
        </w:rPr>
        <w:t>14.03.2022</w:t>
      </w:r>
      <w:r>
        <w:rPr>
          <w:u w:val="single"/>
        </w:rPr>
        <w:t xml:space="preserve"> (с учетом сроков региональной дорожной карты)</w:t>
      </w:r>
      <w:r>
        <w:t>, до начала работы экспертного совета</w:t>
      </w:r>
    </w:p>
  </w:comment>
  <w:comment w:id="2" w:author="akipkro" w:date="2022-03-03T14:54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Печать школы</w:t>
      </w:r>
    </w:p>
  </w:comment>
  <w:comment w:id="3" w:author="akipkro" w:date="2022-03-03T14:54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По Уставу</w:t>
      </w:r>
    </w:p>
  </w:comment>
  <w:comment w:id="4" w:author="akipkro" w:date="2022-03-03T14:55:00Z" w:initials="a">
    <w:p w:rsidR="00612BF8" w:rsidRDefault="00612BF8" w:rsidP="003B6A23">
      <w:pPr>
        <w:pStyle w:val="a6"/>
      </w:pPr>
      <w:r>
        <w:rPr>
          <w:rStyle w:val="a5"/>
        </w:rPr>
        <w:annotationRef/>
      </w:r>
      <w:r>
        <w:t xml:space="preserve">Результат коллективной работы школьной/управленческой команды. </w:t>
      </w:r>
    </w:p>
    <w:p w:rsidR="00612BF8" w:rsidRDefault="00612BF8" w:rsidP="003B6A23">
      <w:pPr>
        <w:pStyle w:val="a6"/>
      </w:pPr>
    </w:p>
    <w:p w:rsidR="00612BF8" w:rsidRPr="005A4FCE" w:rsidRDefault="00612BF8" w:rsidP="003B6A23">
      <w:pPr>
        <w:pStyle w:val="a6"/>
        <w:rPr>
          <w:b/>
          <w:i/>
        </w:rPr>
      </w:pPr>
      <w:r>
        <w:t xml:space="preserve">Например, </w:t>
      </w:r>
      <w:r w:rsidRPr="00833C6A">
        <w:rPr>
          <w:b/>
        </w:rPr>
        <w:t xml:space="preserve">Иванова М.С., заместитель директора по УВР, </w:t>
      </w:r>
      <w:proofErr w:type="spellStart"/>
      <w:r w:rsidRPr="00833C6A">
        <w:rPr>
          <w:b/>
        </w:rPr>
        <w:t>Чупина</w:t>
      </w:r>
      <w:proofErr w:type="spellEnd"/>
      <w:r w:rsidRPr="00833C6A">
        <w:rPr>
          <w:b/>
        </w:rPr>
        <w:t xml:space="preserve"> А.Е., учитель математики, Шутов С.П., педагог-психолог</w:t>
      </w:r>
    </w:p>
    <w:p w:rsidR="00612BF8" w:rsidRDefault="00612BF8">
      <w:pPr>
        <w:pStyle w:val="a6"/>
      </w:pPr>
    </w:p>
  </w:comment>
  <w:comment w:id="5" w:author="akipkro" w:date="2022-03-03T14:56:00Z" w:initials="a">
    <w:p w:rsidR="00612BF8" w:rsidRPr="005A4FCE" w:rsidRDefault="00612BF8" w:rsidP="003B6A23">
      <w:pPr>
        <w:pStyle w:val="a6"/>
        <w:rPr>
          <w:b/>
          <w:i/>
        </w:rPr>
      </w:pPr>
      <w:r>
        <w:rPr>
          <w:rStyle w:val="a5"/>
        </w:rPr>
        <w:annotationRef/>
      </w:r>
      <w:r>
        <w:t xml:space="preserve">На основании приказа Министерства образования и науки Алтайского края от 11.02.2022 №125. </w:t>
      </w:r>
    </w:p>
    <w:p w:rsidR="00612BF8" w:rsidRDefault="00612BF8">
      <w:pPr>
        <w:pStyle w:val="a6"/>
      </w:pPr>
    </w:p>
  </w:comment>
  <w:comment w:id="6" w:author="akipkro" w:date="2022-03-03T15:03:00Z" w:initials="a">
    <w:p w:rsidR="00612BF8" w:rsidRDefault="00612BF8">
      <w:pPr>
        <w:pStyle w:val="a6"/>
      </w:pPr>
      <w:r>
        <w:rPr>
          <w:rStyle w:val="a5"/>
        </w:rPr>
        <w:annotationRef/>
      </w:r>
      <w:r>
        <w:t xml:space="preserve">Составлено с учетом </w:t>
      </w:r>
      <w:proofErr w:type="spellStart"/>
      <w:proofErr w:type="gramStart"/>
      <w:r>
        <w:t>чек-листа</w:t>
      </w:r>
      <w:proofErr w:type="spellEnd"/>
      <w:proofErr w:type="gramEnd"/>
      <w:r>
        <w:t xml:space="preserve"> самопроверки</w:t>
      </w:r>
    </w:p>
  </w:comment>
  <w:comment w:id="7" w:author="akipkro" w:date="2022-03-03T15:24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Указать свою ОО</w:t>
      </w:r>
    </w:p>
  </w:comment>
  <w:comment w:id="8" w:author="akipkro" w:date="2022-03-03T15:07:00Z" w:initials="a">
    <w:p w:rsidR="00612BF8" w:rsidRPr="00955DF4" w:rsidRDefault="00612BF8">
      <w:pPr>
        <w:pStyle w:val="a6"/>
        <w:rPr>
          <w:u w:val="single"/>
        </w:rPr>
      </w:pPr>
      <w:r>
        <w:rPr>
          <w:rStyle w:val="a5"/>
        </w:rPr>
        <w:annotationRef/>
      </w:r>
      <w:r>
        <w:t xml:space="preserve">Ставим в соответствии с Концепцией. Цель и задачи берем те, которые будем решать </w:t>
      </w:r>
      <w:r w:rsidRPr="00955DF4">
        <w:rPr>
          <w:u w:val="single"/>
        </w:rPr>
        <w:t>в 2022 году</w:t>
      </w:r>
      <w:r>
        <w:rPr>
          <w:u w:val="single"/>
        </w:rPr>
        <w:t xml:space="preserve"> (один год)</w:t>
      </w:r>
      <w:r w:rsidRPr="00955DF4">
        <w:rPr>
          <w:u w:val="single"/>
        </w:rPr>
        <w:t>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Указаны цель и задачи по выбранным рискам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Задачи в рамках поставленных целей описаны согласно хронологической последовательности и возможности их реализации в установленные сроки</w:t>
      </w:r>
    </w:p>
  </w:comment>
  <w:comment w:id="9" w:author="akipkro" w:date="2022-03-03T15:26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За основу берем цели концепции. Формулируем так, чтобы она была конкретна, измерима, достижима в 2022 году</w:t>
      </w:r>
    </w:p>
  </w:comment>
  <w:comment w:id="10" w:author="akipkro" w:date="2022-03-03T15:37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Курсивом выделены ПРИМЕРЫ цели и задач по риску «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D226F">
        <w:rPr>
          <w:rFonts w:ascii="Times New Roman" w:hAnsi="Times New Roman" w:cs="Times New Roman"/>
          <w:i/>
          <w:sz w:val="24"/>
          <w:szCs w:val="24"/>
        </w:rPr>
        <w:t>едостаточная предметная и методическая компетентность педагогических работников</w:t>
      </w:r>
      <w:r>
        <w:t>»</w:t>
      </w:r>
    </w:p>
  </w:comment>
  <w:comment w:id="11" w:author="akipkro" w:date="2022-03-03T15:48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Количество задач – не менее 2 для одной цели</w:t>
      </w:r>
    </w:p>
  </w:comment>
  <w:comment w:id="12" w:author="akipkro" w:date="2022-03-03T15:40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Выбираются ОО самостоятельно. Позволяют измерить достижение поставленных целей и задач количественно и (или) качественно.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Взаимосвязь элементов:</w:t>
      </w:r>
    </w:p>
    <w:p w:rsidR="00612BF8" w:rsidRDefault="00612BF8">
      <w:pPr>
        <w:pStyle w:val="a6"/>
        <w:rPr>
          <w:lang w:val="en-US"/>
        </w:rPr>
      </w:pPr>
    </w:p>
    <w:p w:rsidR="00612BF8" w:rsidRDefault="00612BF8">
      <w:pPr>
        <w:pStyle w:val="a6"/>
      </w:pPr>
      <w:r>
        <w:t>Подход 1 – «Целевой элемент – Показатель – Индикатор»</w:t>
      </w:r>
    </w:p>
    <w:p w:rsidR="00612BF8" w:rsidRDefault="00612BF8">
      <w:pPr>
        <w:pStyle w:val="a6"/>
      </w:pPr>
    </w:p>
    <w:p w:rsidR="00612BF8" w:rsidRPr="004B231D" w:rsidRDefault="00612BF8">
      <w:pPr>
        <w:pStyle w:val="a6"/>
      </w:pPr>
      <w:r>
        <w:t>Подход 2 «Целевой элемент – показатель (</w:t>
      </w:r>
      <w:proofErr w:type="spellStart"/>
      <w:r>
        <w:t>=индикатор</w:t>
      </w:r>
      <w:proofErr w:type="spellEnd"/>
      <w:r>
        <w:t>)</w:t>
      </w:r>
    </w:p>
  </w:comment>
  <w:comment w:id="13" w:author="akipkro" w:date="2022-03-03T15:52:00Z" w:initials="a">
    <w:p w:rsidR="00612BF8" w:rsidRDefault="00612BF8">
      <w:pPr>
        <w:pStyle w:val="a6"/>
      </w:pPr>
      <w:r>
        <w:rPr>
          <w:rStyle w:val="a5"/>
        </w:rPr>
        <w:annotationRef/>
      </w:r>
      <w:r>
        <w:t xml:space="preserve">Число целевых показателей и индикаторов </w:t>
      </w:r>
      <w:proofErr w:type="gramStart"/>
      <w:r>
        <w:t>определяется</w:t>
      </w:r>
      <w:proofErr w:type="gramEnd"/>
      <w:r>
        <w:t xml:space="preserve">  таким образом, чтобы они «перекрывали» ВСЕ поставленные цели и задачи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Здесь приведены ПРИМЕРЫ формулировок целевых индикаторов и показателей</w:t>
      </w:r>
    </w:p>
  </w:comment>
  <w:comment w:id="14" w:author="akipkro" w:date="2022-03-03T16:01:00Z" w:initials="a">
    <w:p w:rsidR="00612BF8" w:rsidRPr="00D62919" w:rsidRDefault="00612BF8" w:rsidP="007871DC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annotationRef/>
      </w:r>
      <w:r w:rsidRPr="00D62919">
        <w:rPr>
          <w:rFonts w:ascii="Times New Roman" w:hAnsi="Times New Roman" w:cs="Times New Roman"/>
          <w:sz w:val="24"/>
          <w:szCs w:val="24"/>
        </w:rPr>
        <w:t>Указываем РЕАЛЬНО те, которые будем использовать (например, анализ документов, анкетирование, опрос, контрольные срезы знаний школьников, включенное наблюдение, контент-анализ, метод экспертной оценки…</w:t>
      </w:r>
      <w:proofErr w:type="gramStart"/>
      <w:r w:rsidRPr="00D6291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2BF8" w:rsidRDefault="00612BF8">
      <w:pPr>
        <w:pStyle w:val="a6"/>
      </w:pPr>
    </w:p>
    <w:p w:rsidR="00612BF8" w:rsidRPr="007871DC" w:rsidRDefault="00612BF8" w:rsidP="00787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Данный пункт важен для измерения</w:t>
      </w:r>
    </w:p>
    <w:p w:rsidR="00612BF8" w:rsidRPr="007871DC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поставленной цели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. Реализация методов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позволяет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 доказать или опровергнуть</w:t>
      </w:r>
    </w:p>
    <w:p w:rsidR="00612BF8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правильность управленческих решений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, а также 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поможет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 </w:t>
      </w:r>
      <w:r w:rsidRPr="007871DC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скорректировать 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цели и задачи, поставить новые</w:t>
      </w:r>
    </w:p>
    <w:p w:rsidR="00612BF8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7871DC" w:rsidRDefault="00612BF8" w:rsidP="00D6291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 xml:space="preserve">Приведен пример метода </w:t>
      </w:r>
      <w:r>
        <w:rPr>
          <w:rFonts w:ascii="YS Text" w:eastAsia="Times New Roman" w:hAnsi="YS Text" w:cs="Times New Roman" w:hint="eastAsia"/>
          <w:color w:val="000000"/>
          <w:sz w:val="16"/>
          <w:szCs w:val="16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анализ документов</w:t>
      </w:r>
      <w:r>
        <w:rPr>
          <w:rFonts w:ascii="YS Text" w:eastAsia="Times New Roman" w:hAnsi="YS Text" w:cs="Times New Roman" w:hint="eastAsia"/>
          <w:color w:val="000000"/>
          <w:sz w:val="16"/>
          <w:szCs w:val="16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, который может быть использован для оценки достижения указанных выше в примере целевых показателей и индикаторов</w:t>
      </w:r>
    </w:p>
    <w:p w:rsidR="00612BF8" w:rsidRDefault="00612BF8">
      <w:pPr>
        <w:pStyle w:val="a6"/>
      </w:pPr>
    </w:p>
    <w:p w:rsidR="00612BF8" w:rsidRDefault="00612BF8">
      <w:pPr>
        <w:pStyle w:val="a6"/>
      </w:pPr>
    </w:p>
  </w:comment>
  <w:comment w:id="15" w:author="akipkro" w:date="2022-03-03T16:59:00Z" w:initials="a"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>
        <w:rPr>
          <w:rStyle w:val="a5"/>
        </w:rPr>
        <w:annotationRef/>
      </w: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В этом пункте указываются этапы реализации программы и сроки их реализации.</w:t>
      </w: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Они определяются ОО самостоятельно.</w:t>
      </w: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8E4617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Пример описания сроков и этапов выделен курсивом</w:t>
      </w:r>
    </w:p>
    <w:p w:rsidR="00612BF8" w:rsidRPr="00DD4140" w:rsidRDefault="00612BF8">
      <w:pPr>
        <w:pStyle w:val="a6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>
      <w:pPr>
        <w:pStyle w:val="a6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Учитываем сроки региональной дорожной карты в 2022 году</w:t>
      </w:r>
    </w:p>
  </w:comment>
  <w:comment w:id="16" w:author="akipkro" w:date="2022-03-03T16:59:00Z" w:initials="a">
    <w:p w:rsidR="00612BF8" w:rsidRDefault="00612BF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5"/>
        </w:rPr>
        <w:annotationRef/>
      </w:r>
    </w:p>
    <w:p w:rsidR="00612BF8" w:rsidRDefault="00612BF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ОБРАТИТЕ ВНИМАНИЕ!!!</w:t>
      </w:r>
    </w:p>
    <w:p w:rsidR="00612BF8" w:rsidRDefault="00612BF8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Если в образовательной организации выделено несколько рисков (проблем – см. п. 2 Концепции развития) они оформляются в виде подпрограмм или проектов. Для каждой подпрограммы или проекта должны быть определены цели, задачи, показатели достижения результатов, методы сбора данных, перечень мер или мероприятий.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В ячейке приведены два примера по каждому из случаев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ВАЖНО! Для каждой задачи должно быть мероприятия 1 или несколько, которые направлены на ее решение. Но может быть и так, что одно масштабное мероприятие решает одновременно несколько задач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ОПОРА при определении мероприятий  – п. 4 концепции</w:t>
      </w:r>
    </w:p>
  </w:comment>
  <w:comment w:id="17" w:author="akipkro" w:date="2022-03-03T16:59:00Z" w:initials="a"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>
        <w:rPr>
          <w:rStyle w:val="a5"/>
        </w:rPr>
        <w:annotationRef/>
      </w: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Краткое описание ожидаемых конечных результатов реализации программы. Формулируются на основе поставленных цели и задач (их достижение).</w:t>
      </w: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612BF8" w:rsidRPr="00DD4140" w:rsidRDefault="00612BF8" w:rsidP="00DD4140">
      <w:pPr>
        <w:tabs>
          <w:tab w:val="left" w:pos="8647"/>
        </w:tabs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  <w:r w:rsidRPr="00DD4140"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</w:t>
      </w:r>
      <w:r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  <w:t>.</w:t>
      </w:r>
    </w:p>
  </w:comment>
  <w:comment w:id="18" w:author="akipkro" w:date="2022-03-03T17:11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Указываем, кто из участников образовательных отношений будет принимать участие в реализации данной Программы (коллективные субъекты, как правило, органы). Исполнителями  могут быть все заинтересованные стороны: коллектив школы, совет родителей (законных представителей), обучающиеся и пр.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Курсивом выделен пример заполнения этого пункта для риска «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D226F">
        <w:rPr>
          <w:rFonts w:ascii="Times New Roman" w:hAnsi="Times New Roman" w:cs="Times New Roman"/>
          <w:i/>
          <w:sz w:val="24"/>
          <w:szCs w:val="24"/>
        </w:rPr>
        <w:t>едостаточная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</w:comment>
  <w:comment w:id="19" w:author="akipkro" w:date="2022-03-03T17:15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Указываем, каким образом, кем будет осуществляться управление, как будет происходить корректировка/регулирование реализации Программы</w:t>
      </w:r>
    </w:p>
    <w:p w:rsidR="00612BF8" w:rsidRDefault="00612BF8">
      <w:pPr>
        <w:pStyle w:val="a6"/>
      </w:pPr>
    </w:p>
    <w:p w:rsidR="00612BF8" w:rsidRPr="004F4EC6" w:rsidRDefault="00612BF8">
      <w:pPr>
        <w:pStyle w:val="a6"/>
      </w:pPr>
      <w:r>
        <w:t>Управленческий пример заполнен курсивом</w:t>
      </w:r>
    </w:p>
  </w:comment>
  <w:comment w:id="20" w:author="akipkro" w:date="2022-03-03T17:26:00Z" w:initials="a">
    <w:p w:rsidR="00612BF8" w:rsidRDefault="00612BF8">
      <w:pPr>
        <w:pStyle w:val="a6"/>
      </w:pPr>
      <w:r>
        <w:rPr>
          <w:rStyle w:val="a5"/>
        </w:rPr>
        <w:annotationRef/>
      </w:r>
      <w:r>
        <w:t xml:space="preserve">П. 2 – это, по </w:t>
      </w:r>
      <w:proofErr w:type="gramStart"/>
      <w:r>
        <w:t>сути</w:t>
      </w:r>
      <w:proofErr w:type="gramEnd"/>
      <w:r>
        <w:t xml:space="preserve"> расширенная аннотация представленной программы. Она имеет НЕ табличный, а описательный вид. 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Здесь необходимо отразить основные цели и задачи среднесрочной программы, сроки и этапы ее реализации, перечень целевых показателей и индикаторов, отражающих ход ее выполнения.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Для этого нужно взять за основу содержание соответствующих пунктов в Паспорте (п. 1) и представить «связный» текст</w:t>
      </w:r>
    </w:p>
    <w:p w:rsidR="00612BF8" w:rsidRDefault="00612BF8">
      <w:pPr>
        <w:pStyle w:val="a6"/>
      </w:pPr>
    </w:p>
    <w:p w:rsidR="00612BF8" w:rsidRDefault="00612BF8">
      <w:pPr>
        <w:pStyle w:val="a6"/>
      </w:pPr>
      <w:r>
        <w:t>Курсивом выделен ФРАГМЕНТ изложения основного содержания Среднесрочной программы. Это подход к описанию содержания с наименьшими временными затратами.</w:t>
      </w:r>
    </w:p>
    <w:p w:rsidR="00612BF8" w:rsidRDefault="00612BF8">
      <w:pPr>
        <w:pStyle w:val="a6"/>
      </w:pPr>
    </w:p>
  </w:comment>
  <w:comment w:id="21" w:author="akipkro" w:date="2022-03-03T17:27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Указываем свою ОО</w:t>
      </w:r>
    </w:p>
  </w:comment>
  <w:comment w:id="22" w:author="akipkro" w:date="2022-03-03T17:28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Вставляем цель из Паспорта (п. 1)</w:t>
      </w:r>
    </w:p>
  </w:comment>
  <w:comment w:id="23" w:author="akipkro" w:date="2022-03-03T17:30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Перечисляем риски своей ОО – п. 2.2. Концепции развития</w:t>
      </w:r>
    </w:p>
  </w:comment>
  <w:comment w:id="24" w:author="akipkro" w:date="2022-03-03T17:35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Если проблема не одна, риск не один, то задачи указываются по подпрограммам (</w:t>
      </w:r>
      <w:proofErr w:type="gramStart"/>
      <w:r>
        <w:t>См</w:t>
      </w:r>
      <w:proofErr w:type="gramEnd"/>
      <w:r>
        <w:t>. п. 1 - Паспорт)</w:t>
      </w:r>
    </w:p>
  </w:comment>
  <w:comment w:id="25" w:author="akipkro" w:date="2022-03-03T17:37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Указываем методы (переписываем их с Паспорта – п. 1)</w:t>
      </w:r>
    </w:p>
  </w:comment>
  <w:comment w:id="26" w:author="akipkro" w:date="2022-03-03T17:39:00Z" w:initials="a">
    <w:p w:rsidR="00612BF8" w:rsidRDefault="00612BF8">
      <w:pPr>
        <w:pStyle w:val="a6"/>
      </w:pPr>
      <w:r>
        <w:rPr>
          <w:rStyle w:val="a5"/>
        </w:rPr>
        <w:annotationRef/>
      </w:r>
      <w:r>
        <w:t xml:space="preserve">Переписываем их из паспорта. </w:t>
      </w:r>
      <w:proofErr w:type="gramStart"/>
      <w:r>
        <w:t>Можно их здесь разделить на 2 группы. 1 группа – количественные (это те, где есть %, числа), 2 группа – качественные (которые не измеряются математически - числом)</w:t>
      </w:r>
      <w:proofErr w:type="gramEnd"/>
    </w:p>
  </w:comment>
  <w:comment w:id="27" w:author="akipkro" w:date="2022-03-03T17:42:00Z" w:initials="a">
    <w:p w:rsidR="00612BF8" w:rsidRDefault="00612BF8">
      <w:pPr>
        <w:pStyle w:val="a6"/>
      </w:pPr>
      <w:r>
        <w:rPr>
          <w:rStyle w:val="a5"/>
        </w:rPr>
        <w:annotationRef/>
      </w:r>
      <w:proofErr w:type="spellStart"/>
      <w:r>
        <w:t>Перечислям</w:t>
      </w:r>
      <w:proofErr w:type="spellEnd"/>
      <w:r>
        <w:t xml:space="preserve"> их, берем из Паспорта – П.1</w:t>
      </w:r>
    </w:p>
  </w:comment>
  <w:comment w:id="28" w:author="akipkro" w:date="2022-03-03T17:43:00Z" w:initials="a">
    <w:p w:rsidR="00612BF8" w:rsidRDefault="00612BF8">
      <w:pPr>
        <w:pStyle w:val="a6"/>
      </w:pPr>
      <w:r>
        <w:rPr>
          <w:rStyle w:val="a5"/>
        </w:rPr>
        <w:annotationRef/>
      </w:r>
      <w:r>
        <w:t>Берем данные из Паспорта – п. 1</w:t>
      </w:r>
    </w:p>
  </w:comment>
  <w:comment w:id="29" w:author="akipkro" w:date="2022-03-03T17:52:00Z" w:initials="a">
    <w:p w:rsidR="00BA443E" w:rsidRDefault="00BA443E">
      <w:pPr>
        <w:pStyle w:val="a6"/>
      </w:pPr>
      <w:r>
        <w:rPr>
          <w:rStyle w:val="a5"/>
        </w:rPr>
        <w:annotationRef/>
      </w:r>
      <w:r>
        <w:t>Приведен пример описания 2-го этапа на основе п. 1 - Паспорта</w:t>
      </w:r>
    </w:p>
  </w:comment>
  <w:comment w:id="30" w:author="akipkro" w:date="2022-03-03T18:10:00Z" w:initials="a">
    <w:p w:rsidR="009078B0" w:rsidRDefault="009078B0">
      <w:pPr>
        <w:pStyle w:val="a6"/>
      </w:pPr>
      <w:r>
        <w:rPr>
          <w:rStyle w:val="a5"/>
        </w:rPr>
        <w:annotationRef/>
      </w:r>
      <w:r>
        <w:t>В таблице приведен не ОБРАЗЕЦ, а ПРИМЕР заполнения по риску  «н</w:t>
      </w:r>
      <w:r w:rsidRPr="00283699">
        <w:rPr>
          <w:rFonts w:ascii="Times New Roman" w:hAnsi="Times New Roman" w:cs="Times New Roman"/>
          <w:sz w:val="24"/>
          <w:szCs w:val="24"/>
        </w:rPr>
        <w:t>едостаточная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</w:comment>
  <w:comment w:id="31" w:author="akipkro" w:date="2022-03-03T17:56:00Z" w:initials="a">
    <w:p w:rsidR="00283699" w:rsidRPr="00283699" w:rsidRDefault="00283699">
      <w:pPr>
        <w:pStyle w:val="a6"/>
      </w:pPr>
      <w:r>
        <w:rPr>
          <w:rStyle w:val="a5"/>
        </w:rPr>
        <w:annotationRef/>
      </w:r>
      <w:r w:rsidRPr="00283699">
        <w:rPr>
          <w:rFonts w:ascii="Times New Roman" w:hAnsi="Times New Roman" w:cs="Times New Roman"/>
          <w:sz w:val="24"/>
          <w:szCs w:val="24"/>
        </w:rPr>
        <w:t>см. п. 3 Концепции</w:t>
      </w:r>
    </w:p>
  </w:comment>
  <w:comment w:id="32" w:author="akipkro" w:date="2022-03-03T17:56:00Z" w:initials="a">
    <w:p w:rsidR="00283699" w:rsidRDefault="00283699">
      <w:pPr>
        <w:pStyle w:val="a6"/>
      </w:pPr>
      <w:r>
        <w:rPr>
          <w:rStyle w:val="a5"/>
        </w:rPr>
        <w:annotationRef/>
      </w:r>
      <w:r>
        <w:t>См. Паспорт СПР</w:t>
      </w:r>
    </w:p>
  </w:comment>
  <w:comment w:id="33" w:author="akipkro" w:date="2022-03-03T17:56:00Z" w:initials="a">
    <w:p w:rsidR="00283699" w:rsidRPr="00283699" w:rsidRDefault="00283699">
      <w:pPr>
        <w:pStyle w:val="a6"/>
      </w:pPr>
      <w:r>
        <w:rPr>
          <w:rStyle w:val="a5"/>
        </w:rPr>
        <w:annotationRef/>
      </w:r>
      <w:r w:rsidRPr="00283699">
        <w:rPr>
          <w:rFonts w:ascii="Times New Roman" w:hAnsi="Times New Roman" w:cs="Times New Roman"/>
          <w:sz w:val="24"/>
          <w:szCs w:val="24"/>
        </w:rPr>
        <w:t>В соответствии с каждой задачей. Есть в паспорте</w:t>
      </w:r>
    </w:p>
  </w:comment>
  <w:comment w:id="34" w:author="akipkro" w:date="2022-03-03T17:57:00Z" w:initials="a">
    <w:p w:rsidR="00283699" w:rsidRDefault="00283699">
      <w:pPr>
        <w:pStyle w:val="a6"/>
      </w:pPr>
      <w:r>
        <w:rPr>
          <w:rStyle w:val="a5"/>
        </w:rPr>
        <w:annotationRef/>
      </w:r>
      <w:r>
        <w:t>Указываем гибкие (с..</w:t>
      </w:r>
      <w:proofErr w:type="gramStart"/>
      <w:r>
        <w:t>.п</w:t>
      </w:r>
      <w:proofErr w:type="gramEnd"/>
      <w:r>
        <w:t xml:space="preserve">о …) </w:t>
      </w:r>
    </w:p>
  </w:comment>
  <w:comment w:id="35" w:author="akipkro" w:date="2022-03-03T17:58:00Z" w:initials="a">
    <w:p w:rsidR="00283699" w:rsidRDefault="00283699">
      <w:pPr>
        <w:pStyle w:val="a6"/>
      </w:pPr>
      <w:r>
        <w:rPr>
          <w:rStyle w:val="a5"/>
        </w:rPr>
        <w:annotationRef/>
      </w:r>
      <w:r w:rsidRPr="00283699">
        <w:rPr>
          <w:rFonts w:ascii="Times New Roman" w:hAnsi="Times New Roman" w:cs="Times New Roman"/>
          <w:sz w:val="24"/>
          <w:szCs w:val="24"/>
        </w:rPr>
        <w:t>см. Пасп</w:t>
      </w:r>
      <w:r>
        <w:rPr>
          <w:rFonts w:ascii="Times New Roman" w:hAnsi="Times New Roman" w:cs="Times New Roman"/>
          <w:sz w:val="24"/>
          <w:szCs w:val="24"/>
        </w:rPr>
        <w:t>орт СПР – п. 1</w:t>
      </w:r>
    </w:p>
  </w:comment>
  <w:comment w:id="36" w:author="akipkro" w:date="2022-03-03T18:07:00Z" w:initials="a">
    <w:p w:rsidR="009078B0" w:rsidRDefault="009078B0">
      <w:pPr>
        <w:pStyle w:val="a6"/>
      </w:pPr>
      <w:r>
        <w:rPr>
          <w:rStyle w:val="a5"/>
        </w:rPr>
        <w:annotationRef/>
      </w:r>
      <w:r>
        <w:t>Указываем. Можно обратиться к п. 4 - Концепции</w:t>
      </w:r>
    </w:p>
  </w:comment>
  <w:comment w:id="37" w:author="akipkro" w:date="2022-03-03T18:02:00Z" w:initials="a">
    <w:p w:rsidR="00283699" w:rsidRPr="00E3286A" w:rsidRDefault="00283699">
      <w:pPr>
        <w:pStyle w:val="a6"/>
      </w:pPr>
      <w:r>
        <w:rPr>
          <w:rStyle w:val="a5"/>
        </w:rPr>
        <w:annotationRef/>
      </w:r>
      <w:r w:rsidRPr="00E3286A">
        <w:rPr>
          <w:rFonts w:ascii="Times New Roman" w:hAnsi="Times New Roman" w:cs="Times New Roman"/>
          <w:sz w:val="24"/>
          <w:szCs w:val="24"/>
        </w:rPr>
        <w:t>Перечисляем педагоги, обучающиеся, …</w:t>
      </w:r>
    </w:p>
  </w:comment>
  <w:comment w:id="38" w:author="akipkro" w:date="2022-03-03T18:31:00Z" w:initials="a">
    <w:p w:rsidR="00DE54E8" w:rsidRDefault="00DE54E8">
      <w:pPr>
        <w:pStyle w:val="a6"/>
      </w:pPr>
      <w:r>
        <w:rPr>
          <w:rStyle w:val="a5"/>
        </w:rPr>
        <w:annotationRef/>
      </w:r>
      <w:r>
        <w:t>ПРИМЕР, а не образец</w:t>
      </w:r>
    </w:p>
  </w:comment>
  <w:comment w:id="39" w:author="akipkro" w:date="2022-03-03T18:18:00Z" w:initials="a">
    <w:p w:rsidR="00DB0DEF" w:rsidRDefault="00DB0DEF" w:rsidP="00DB0D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annotationRef/>
      </w:r>
      <w:r>
        <w:t>Укажите функционал руководителя образовательной организации как субъекта управления реализацией программой</w:t>
      </w:r>
      <w:r w:rsidRPr="00240B7B">
        <w:t xml:space="preserve"> (</w:t>
      </w:r>
      <w:r>
        <w:t>выберите из списка нужное для вас или вставьте своё</w:t>
      </w:r>
      <w:r w:rsidRPr="00240B7B">
        <w:t>):</w:t>
      </w:r>
    </w:p>
    <w:p w:rsidR="00DB0DEF" w:rsidRPr="00DB0DEF" w:rsidRDefault="00DB0DEF" w:rsidP="00DB0DE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DB0DEF">
        <w:t xml:space="preserve">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 </w:t>
      </w:r>
    </w:p>
    <w:p w:rsidR="00DB0DEF" w:rsidRPr="00DB0DEF" w:rsidRDefault="00DB0DEF" w:rsidP="00DB0DE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DB0DEF">
        <w:t>обеспечивает эффективное использование средств, выделяемых на реализацию программы;</w:t>
      </w:r>
    </w:p>
    <w:p w:rsidR="00DB0DEF" w:rsidRPr="00DB0DEF" w:rsidRDefault="00DB0DEF" w:rsidP="00DB0DE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DB0DEF">
        <w:t xml:space="preserve">участвует в ведении ежегодной отчетности о ходе реализации программы; </w:t>
      </w:r>
    </w:p>
    <w:p w:rsidR="00DB0DEF" w:rsidRPr="00DB0DEF" w:rsidRDefault="00DB0DEF" w:rsidP="00DB0DE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DB0DEF">
        <w:t xml:space="preserve">участвует в организации экспертных проверок реализации отдельных мероприятий программы; </w:t>
      </w:r>
    </w:p>
    <w:p w:rsidR="00DB0DEF" w:rsidRPr="00DB0DEF" w:rsidRDefault="00DB0DEF" w:rsidP="00DB0DE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DB0DEF">
        <w:t>осуществляет управление деятельностью исполнителей программы в рамках выполнения программных мероприятий;</w:t>
      </w:r>
    </w:p>
    <w:p w:rsidR="00DB0DEF" w:rsidRPr="00DB0DEF" w:rsidRDefault="00DB0DEF" w:rsidP="00DB0DE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DB0DEF">
        <w:t>участвует в подготовке аналитических материалов о ходе работ по реализации программы, достигнутых результатах и эффективности использования финансовых средств;</w:t>
      </w:r>
    </w:p>
    <w:p w:rsidR="00DB0DEF" w:rsidRDefault="00DB0DEF">
      <w:pPr>
        <w:pStyle w:val="a6"/>
      </w:pPr>
    </w:p>
  </w:comment>
  <w:comment w:id="40" w:author="akipkro" w:date="2022-03-03T18:19:00Z" w:initials="a">
    <w:p w:rsidR="00DB0DEF" w:rsidRDefault="00DB0DEF" w:rsidP="00DB0DEF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rPr>
          <w:rStyle w:val="a5"/>
        </w:rPr>
        <w:annotationRef/>
      </w:r>
      <w:r>
        <w:t>Укажите функционал управленческой команды</w:t>
      </w:r>
      <w:r w:rsidRPr="00240B7B">
        <w:t xml:space="preserve"> (</w:t>
      </w:r>
      <w:r>
        <w:t>выберите из списка и (или) дополните</w:t>
      </w:r>
      <w:r w:rsidRPr="00240B7B">
        <w:t>):</w:t>
      </w:r>
    </w:p>
    <w:p w:rsidR="00DB0DEF" w:rsidRPr="00DB0DEF" w:rsidRDefault="00DB0DEF" w:rsidP="00DB0DE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DB0DEF">
        <w:t xml:space="preserve">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 </w:t>
      </w:r>
    </w:p>
    <w:p w:rsidR="00DB0DEF" w:rsidRPr="00DB0DEF" w:rsidRDefault="00DB0DEF" w:rsidP="00DB0DE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DB0DEF">
        <w:t>обеспечивает эффективное использование средств, выделяемых на реализацию программы;</w:t>
      </w:r>
    </w:p>
    <w:p w:rsidR="00DB0DEF" w:rsidRPr="00DB0DEF" w:rsidRDefault="00DB0DEF" w:rsidP="00DB0DE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DB0DEF">
        <w:t xml:space="preserve">участвует в ведении ежегодной отчетности о ходе реализации программы; </w:t>
      </w:r>
    </w:p>
    <w:p w:rsidR="00DB0DEF" w:rsidRPr="00DB0DEF" w:rsidRDefault="00DB0DEF" w:rsidP="00DB0DE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DB0DEF">
        <w:t xml:space="preserve">участвует в организации экспертных проверок реализации отдельных мероприятий программы; </w:t>
      </w:r>
    </w:p>
    <w:p w:rsidR="00DB0DEF" w:rsidRDefault="00DB0DEF" w:rsidP="00DB0DE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DB0DEF">
        <w:t>осуществляет управление деятельностью исполнителей программы в рамках выполнения программных мероприятий;</w:t>
      </w:r>
    </w:p>
    <w:p w:rsidR="00DB0DEF" w:rsidRDefault="00DB0DEF" w:rsidP="00DB0DE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DB0DEF">
        <w:t>участвует в подготовке аналитических материалов о ходе работ по реализации программы, достигнутых результатах и эффективности использования финансовых средств</w:t>
      </w:r>
    </w:p>
    <w:p w:rsidR="00DB0DEF" w:rsidRDefault="00DB0DEF">
      <w:pPr>
        <w:pStyle w:val="a6"/>
      </w:pPr>
    </w:p>
  </w:comment>
  <w:comment w:id="41" w:author="akipkro" w:date="2022-03-03T18:27:00Z" w:initials="a">
    <w:p w:rsidR="00170218" w:rsidRPr="00422362" w:rsidRDefault="00170218" w:rsidP="00170218">
      <w:pPr>
        <w:pStyle w:val="a6"/>
      </w:pPr>
      <w:r>
        <w:rPr>
          <w:rStyle w:val="a5"/>
        </w:rPr>
        <w:annotationRef/>
      </w:r>
      <w:r>
        <w:t xml:space="preserve">Укажите субъекта общественного управления реализацией программы развития (выберите из списка </w:t>
      </w:r>
      <w:proofErr w:type="gramStart"/>
      <w:r>
        <w:t>и(</w:t>
      </w:r>
      <w:proofErr w:type="gramEnd"/>
      <w:r>
        <w:t>или) допишите)</w:t>
      </w:r>
      <w:r w:rsidRPr="00422362">
        <w:t>:</w:t>
      </w:r>
    </w:p>
    <w:p w:rsidR="00170218" w:rsidRDefault="00170218" w:rsidP="00170218">
      <w:pPr>
        <w:pStyle w:val="a6"/>
        <w:numPr>
          <w:ilvl w:val="0"/>
          <w:numId w:val="15"/>
        </w:numPr>
      </w:pPr>
      <w:r>
        <w:t>Управляющий совет.</w:t>
      </w:r>
    </w:p>
    <w:p w:rsidR="00170218" w:rsidRDefault="00170218" w:rsidP="00170218">
      <w:pPr>
        <w:pStyle w:val="a6"/>
        <w:numPr>
          <w:ilvl w:val="0"/>
          <w:numId w:val="15"/>
        </w:numPr>
      </w:pPr>
      <w:r>
        <w:t>Конференция.</w:t>
      </w:r>
    </w:p>
    <w:p w:rsidR="00170218" w:rsidRDefault="00170218" w:rsidP="00170218">
      <w:pPr>
        <w:pStyle w:val="a6"/>
        <w:numPr>
          <w:ilvl w:val="0"/>
          <w:numId w:val="15"/>
        </w:numPr>
      </w:pPr>
      <w:r>
        <w:t>Наблюдательный совет.</w:t>
      </w:r>
    </w:p>
    <w:p w:rsidR="00170218" w:rsidRDefault="00170218" w:rsidP="00170218">
      <w:pPr>
        <w:pStyle w:val="a6"/>
      </w:pPr>
      <w:r>
        <w:t>Другое (допишите)____________________</w:t>
      </w:r>
    </w:p>
  </w:comment>
  <w:comment w:id="42" w:author="akipkro" w:date="2022-03-03T18:28:00Z" w:initials="a">
    <w:p w:rsidR="00170218" w:rsidRPr="00170218" w:rsidRDefault="00170218" w:rsidP="00170218">
      <w:pPr>
        <w:pStyle w:val="a6"/>
      </w:pPr>
      <w:r>
        <w:rPr>
          <w:rStyle w:val="a5"/>
        </w:rPr>
        <w:annotationRef/>
      </w:r>
      <w:r>
        <w:t xml:space="preserve">Укажите его функции по управлению программой развития (выберите из списка </w:t>
      </w:r>
      <w:proofErr w:type="gramStart"/>
      <w:r>
        <w:t>и(</w:t>
      </w:r>
      <w:proofErr w:type="gramEnd"/>
      <w:r>
        <w:t>или) дополните)</w:t>
      </w:r>
      <w:r w:rsidRPr="00422362">
        <w:t>:</w:t>
      </w:r>
      <w:r>
        <w:t xml:space="preserve"> </w:t>
      </w:r>
      <w:r w:rsidRPr="00170218">
        <w:t>внесение предложений и рассмотрение тематики программных проектов; рассмотрение материалов о ходе реализации программных мероприятий и предоставление рекомендаций по их уточнению, а также рассмотрение итогов реализации программы; контроль реализации проектов программы; выявление технических и организационных проблем в ходе реализации программы и разработка предложений по их решению.</w:t>
      </w:r>
    </w:p>
    <w:p w:rsidR="00170218" w:rsidRDefault="00170218">
      <w:pPr>
        <w:pStyle w:val="a6"/>
      </w:pPr>
    </w:p>
  </w:comment>
  <w:comment w:id="43" w:author="akipkro" w:date="2022-03-03T18:28:00Z" w:initials="a">
    <w:p w:rsidR="00170218" w:rsidRPr="00170218" w:rsidRDefault="00170218" w:rsidP="00170218">
      <w:pPr>
        <w:pStyle w:val="a6"/>
      </w:pPr>
      <w:r>
        <w:rPr>
          <w:rStyle w:val="a5"/>
        </w:rPr>
        <w:annotationRef/>
      </w:r>
      <w:r>
        <w:t>Укажите механизмы (выберите из списка и (или) дополните)</w:t>
      </w:r>
      <w:r w:rsidRPr="00422362">
        <w:t>:</w:t>
      </w:r>
      <w:r>
        <w:t xml:space="preserve"> </w:t>
      </w:r>
      <w:r w:rsidRPr="00170218">
        <w:t>управления по результатам, при котором реализация программы должна обеспечить достижение результатов, измеряемых на основе системы целевых показателей; целевой подход, при котором решение задач программы должно быть направлено на системные изменения в образовательной организации;</w:t>
      </w:r>
      <w:r>
        <w:t xml:space="preserve"> </w:t>
      </w:r>
      <w:r w:rsidRPr="00170218">
        <w:t xml:space="preserve">комплексный подход, предусматривающий аналитическое обоснование, научно-методическое сопровождение, апробацию и внедрение полученных результатов, </w:t>
      </w:r>
      <w:proofErr w:type="spellStart"/>
      <w:proofErr w:type="gramStart"/>
      <w:r w:rsidRPr="00170218">
        <w:t>нормативное-правовое</w:t>
      </w:r>
      <w:proofErr w:type="spellEnd"/>
      <w:proofErr w:type="gramEnd"/>
      <w:r w:rsidRPr="00170218">
        <w:t>, а также кадровое, информационное и материально-техническое обеспечение;</w:t>
      </w:r>
      <w:r>
        <w:t xml:space="preserve"> </w:t>
      </w:r>
      <w:r w:rsidRPr="00170218">
        <w:t xml:space="preserve">механизм обратной связи, обеспечивающий широкое привлечение общественности и научно-педагогического сообщества к детализации проектов программы, а также к их реализации и оценке результатов. </w:t>
      </w:r>
    </w:p>
    <w:p w:rsidR="00170218" w:rsidRDefault="00170218">
      <w:pPr>
        <w:pStyle w:val="a6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F97"/>
    <w:multiLevelType w:val="hybridMultilevel"/>
    <w:tmpl w:val="5854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2156"/>
    <w:multiLevelType w:val="hybridMultilevel"/>
    <w:tmpl w:val="203868EA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67B7"/>
    <w:multiLevelType w:val="hybridMultilevel"/>
    <w:tmpl w:val="E77631A2"/>
    <w:lvl w:ilvl="0" w:tplc="9BFA339A">
      <w:start w:val="1"/>
      <w:numFmt w:val="decimal"/>
      <w:lvlText w:val="%1."/>
      <w:lvlJc w:val="left"/>
      <w:pPr>
        <w:ind w:left="70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A499F"/>
    <w:multiLevelType w:val="hybridMultilevel"/>
    <w:tmpl w:val="19509878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37932"/>
    <w:multiLevelType w:val="hybridMultilevel"/>
    <w:tmpl w:val="68944CE6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C1AB3"/>
    <w:multiLevelType w:val="hybridMultilevel"/>
    <w:tmpl w:val="855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32DED"/>
    <w:multiLevelType w:val="hybridMultilevel"/>
    <w:tmpl w:val="46D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D2505"/>
    <w:multiLevelType w:val="hybridMultilevel"/>
    <w:tmpl w:val="6C9E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23B9"/>
    <w:multiLevelType w:val="hybridMultilevel"/>
    <w:tmpl w:val="9522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9602A"/>
    <w:multiLevelType w:val="hybridMultilevel"/>
    <w:tmpl w:val="218C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F0363"/>
    <w:multiLevelType w:val="hybridMultilevel"/>
    <w:tmpl w:val="2A5EB094"/>
    <w:lvl w:ilvl="0" w:tplc="BFC2F552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97A05"/>
    <w:multiLevelType w:val="hybridMultilevel"/>
    <w:tmpl w:val="688AF3C0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F3C32"/>
    <w:multiLevelType w:val="hybridMultilevel"/>
    <w:tmpl w:val="2D86BF24"/>
    <w:lvl w:ilvl="0" w:tplc="9BFA3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F2CE3"/>
    <w:multiLevelType w:val="hybridMultilevel"/>
    <w:tmpl w:val="87F8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0014F"/>
    <w:multiLevelType w:val="hybridMultilevel"/>
    <w:tmpl w:val="B0D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00FF"/>
    <w:multiLevelType w:val="hybridMultilevel"/>
    <w:tmpl w:val="12A6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142C5"/>
    <w:multiLevelType w:val="hybridMultilevel"/>
    <w:tmpl w:val="855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F70A9"/>
    <w:multiLevelType w:val="hybridMultilevel"/>
    <w:tmpl w:val="98686AA4"/>
    <w:lvl w:ilvl="0" w:tplc="BFC2F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50C9B"/>
    <w:multiLevelType w:val="hybridMultilevel"/>
    <w:tmpl w:val="58A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5"/>
  </w:num>
  <w:num w:numId="5">
    <w:abstractNumId w:val="1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0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9"/>
  </w:num>
  <w:num w:numId="16">
    <w:abstractNumId w:val="1"/>
  </w:num>
  <w:num w:numId="17">
    <w:abstractNumId w:val="6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972"/>
    <w:rsid w:val="00031F1E"/>
    <w:rsid w:val="00057F42"/>
    <w:rsid w:val="000B5FA9"/>
    <w:rsid w:val="000C0626"/>
    <w:rsid w:val="000E1FD7"/>
    <w:rsid w:val="000F0817"/>
    <w:rsid w:val="00132E49"/>
    <w:rsid w:val="00170218"/>
    <w:rsid w:val="0018412C"/>
    <w:rsid w:val="00187D83"/>
    <w:rsid w:val="001E483D"/>
    <w:rsid w:val="00240C6C"/>
    <w:rsid w:val="002613DD"/>
    <w:rsid w:val="00283699"/>
    <w:rsid w:val="00285F95"/>
    <w:rsid w:val="00303C48"/>
    <w:rsid w:val="003B6A23"/>
    <w:rsid w:val="003B6DA8"/>
    <w:rsid w:val="00467EEB"/>
    <w:rsid w:val="004820D4"/>
    <w:rsid w:val="004B231D"/>
    <w:rsid w:val="004F4EC6"/>
    <w:rsid w:val="00555CAE"/>
    <w:rsid w:val="00611EFA"/>
    <w:rsid w:val="00612BF8"/>
    <w:rsid w:val="00620DD6"/>
    <w:rsid w:val="00647972"/>
    <w:rsid w:val="006E1208"/>
    <w:rsid w:val="007871DC"/>
    <w:rsid w:val="007C3CF0"/>
    <w:rsid w:val="007C6803"/>
    <w:rsid w:val="007F0F38"/>
    <w:rsid w:val="0080730C"/>
    <w:rsid w:val="00822539"/>
    <w:rsid w:val="00825615"/>
    <w:rsid w:val="0083415A"/>
    <w:rsid w:val="00863CD8"/>
    <w:rsid w:val="008E0A22"/>
    <w:rsid w:val="008E346B"/>
    <w:rsid w:val="008E4617"/>
    <w:rsid w:val="009078B0"/>
    <w:rsid w:val="00955DF4"/>
    <w:rsid w:val="009D1DAD"/>
    <w:rsid w:val="00A35CB4"/>
    <w:rsid w:val="00AB7415"/>
    <w:rsid w:val="00B67801"/>
    <w:rsid w:val="00B71BFE"/>
    <w:rsid w:val="00BA443E"/>
    <w:rsid w:val="00BB30D1"/>
    <w:rsid w:val="00BC618D"/>
    <w:rsid w:val="00BD2245"/>
    <w:rsid w:val="00BE2702"/>
    <w:rsid w:val="00C16C7F"/>
    <w:rsid w:val="00D52214"/>
    <w:rsid w:val="00D569D5"/>
    <w:rsid w:val="00D62919"/>
    <w:rsid w:val="00DB0DEF"/>
    <w:rsid w:val="00DC68A0"/>
    <w:rsid w:val="00DD4140"/>
    <w:rsid w:val="00DD6DD5"/>
    <w:rsid w:val="00DE54E8"/>
    <w:rsid w:val="00E3286A"/>
    <w:rsid w:val="00F7598F"/>
    <w:rsid w:val="00FA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A2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B6A2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B6A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B6A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6A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6A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A2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9078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078B0"/>
  </w:style>
  <w:style w:type="paragraph" w:styleId="ae">
    <w:name w:val="Revision"/>
    <w:hidden/>
    <w:uiPriority w:val="99"/>
    <w:semiHidden/>
    <w:rsid w:val="00DB0D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Евтушевская С.В.</dc:creator>
  <cp:lastModifiedBy>akipkro</cp:lastModifiedBy>
  <cp:revision>4</cp:revision>
  <cp:lastPrinted>2022-03-03T11:31:00Z</cp:lastPrinted>
  <dcterms:created xsi:type="dcterms:W3CDTF">2022-03-03T11:30:00Z</dcterms:created>
  <dcterms:modified xsi:type="dcterms:W3CDTF">2022-03-03T11:31:00Z</dcterms:modified>
</cp:coreProperties>
</file>