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5F" w:rsidRPr="00BF790B" w:rsidRDefault="00E06164" w:rsidP="00BF790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ФОРМИРУЕМ </w:t>
      </w:r>
      <w:r w:rsidR="009F4E72" w:rsidRPr="00BF790B">
        <w:rPr>
          <w:rFonts w:ascii="Times New Roman" w:hAnsi="Times New Roman" w:cs="Times New Roman"/>
          <w:b/>
          <w:color w:val="000000" w:themeColor="text1"/>
          <w:sz w:val="28"/>
          <w:szCs w:val="28"/>
        </w:rPr>
        <w:t>Ж</w:t>
      </w:r>
      <w:r w:rsidR="00BF790B" w:rsidRPr="00BF790B">
        <w:rPr>
          <w:rFonts w:ascii="Times New Roman" w:hAnsi="Times New Roman" w:cs="Times New Roman"/>
          <w:b/>
          <w:color w:val="000000" w:themeColor="text1"/>
          <w:sz w:val="28"/>
          <w:szCs w:val="28"/>
        </w:rPr>
        <w:t>ИЗНЕННЫЕ УСТАНОВКИ ЧЕЛОВЕКА</w:t>
      </w:r>
    </w:p>
    <w:p w:rsidR="001F6C5F" w:rsidRDefault="001F6C5F" w:rsidP="009F4E72">
      <w:pPr>
        <w:rPr>
          <w:rFonts w:ascii="Times New Roman" w:hAnsi="Times New Roman" w:cs="Times New Roman"/>
          <w:sz w:val="28"/>
          <w:szCs w:val="28"/>
        </w:rPr>
      </w:pPr>
    </w:p>
    <w:p w:rsidR="00300F96" w:rsidRDefault="009F4E72" w:rsidP="001F6C5F">
      <w:pPr>
        <w:ind w:firstLine="708"/>
        <w:jc w:val="both"/>
        <w:rPr>
          <w:rFonts w:ascii="Times New Roman" w:hAnsi="Times New Roman" w:cs="Times New Roman"/>
          <w:sz w:val="28"/>
          <w:szCs w:val="28"/>
        </w:rPr>
      </w:pPr>
      <w:r w:rsidRPr="001F6C5F">
        <w:rPr>
          <w:rFonts w:ascii="Times New Roman" w:hAnsi="Times New Roman" w:cs="Times New Roman"/>
          <w:b/>
          <w:sz w:val="28"/>
          <w:szCs w:val="28"/>
        </w:rPr>
        <w:t>Жизненные установки человека</w:t>
      </w:r>
      <w:r w:rsidRPr="009F4E72">
        <w:rPr>
          <w:rFonts w:ascii="Times New Roman" w:hAnsi="Times New Roman" w:cs="Times New Roman"/>
          <w:sz w:val="28"/>
          <w:szCs w:val="28"/>
        </w:rPr>
        <w:t xml:space="preserve"> — это базовые представления о мире и окружающих людях, которые влияют на ощущение полноценного счастья. Казалось бы, мир един, тем не менее, у каждого человека есть свой мир, наполненный переживаниями и собственными ценностями. И они могут как сделать нас счастливыми, так и разрушить наше счастье. Войти же в гармонию с миром, имея неправильные жизненные установки, невозможно. </w:t>
      </w:r>
    </w:p>
    <w:p w:rsidR="00300F96" w:rsidRDefault="009F4E72" w:rsidP="001F6C5F">
      <w:pPr>
        <w:ind w:firstLine="708"/>
        <w:jc w:val="both"/>
        <w:rPr>
          <w:rFonts w:ascii="Times New Roman" w:hAnsi="Times New Roman" w:cs="Times New Roman"/>
          <w:sz w:val="28"/>
          <w:szCs w:val="28"/>
        </w:rPr>
      </w:pPr>
      <w:bookmarkStart w:id="0" w:name="_GoBack"/>
      <w:bookmarkEnd w:id="0"/>
      <w:r w:rsidRPr="00300F96">
        <w:rPr>
          <w:rFonts w:ascii="Times New Roman" w:hAnsi="Times New Roman" w:cs="Times New Roman"/>
          <w:b/>
          <w:sz w:val="28"/>
          <w:szCs w:val="28"/>
        </w:rPr>
        <w:t>Проведем небольшой тест.</w:t>
      </w:r>
      <w:r w:rsidRPr="009F4E72">
        <w:rPr>
          <w:rFonts w:ascii="Times New Roman" w:hAnsi="Times New Roman" w:cs="Times New Roman"/>
          <w:sz w:val="28"/>
          <w:szCs w:val="28"/>
        </w:rPr>
        <w:t xml:space="preserve"> Ниже описаны 4 позиции жизненных установок. Попробуйте определить, к какой группе относитесь вы. Итак, какая из жизненных позиций вам ближе всего? </w:t>
      </w:r>
    </w:p>
    <w:tbl>
      <w:tblPr>
        <w:tblStyle w:val="a4"/>
        <w:tblW w:w="0" w:type="auto"/>
        <w:tblLook w:val="04A0" w:firstRow="1" w:lastRow="0" w:firstColumn="1" w:lastColumn="0" w:noHBand="0" w:noVBand="1"/>
      </w:tblPr>
      <w:tblGrid>
        <w:gridCol w:w="4672"/>
        <w:gridCol w:w="4673"/>
      </w:tblGrid>
      <w:tr w:rsidR="00300F96" w:rsidTr="00300F96">
        <w:tc>
          <w:tcPr>
            <w:tcW w:w="4672" w:type="dxa"/>
          </w:tcPr>
          <w:p w:rsidR="00300F96" w:rsidRDefault="00300F96" w:rsidP="00300F96">
            <w:pPr>
              <w:jc w:val="both"/>
              <w:rPr>
                <w:rFonts w:ascii="Times New Roman" w:hAnsi="Times New Roman" w:cs="Times New Roman"/>
                <w:sz w:val="28"/>
                <w:szCs w:val="28"/>
              </w:rPr>
            </w:pPr>
            <w:r w:rsidRPr="00300F96">
              <w:rPr>
                <w:rFonts w:ascii="Times New Roman" w:hAnsi="Times New Roman" w:cs="Times New Roman"/>
                <w:sz w:val="28"/>
                <w:szCs w:val="28"/>
              </w:rPr>
              <w:t>1. Вам кажется, что в целом вас окружают благополучные люди. Вам легко идти на контакт, принимать недостатки других.  Вас не раздражают оплошности и ошибки других людей. Вы не имеете желания вступать в какой-либо конфликт. Вы чувствуете себя вполне самодостаточным, внутренне свободным и счастливым. Кроме того, вы не думаете о том, что вы лучше или хуже других.  Вы разделяете лозунг: «Жизнь стоит того, чтобы жить».</w:t>
            </w:r>
          </w:p>
        </w:tc>
        <w:tc>
          <w:tcPr>
            <w:tcW w:w="4673" w:type="dxa"/>
          </w:tcPr>
          <w:p w:rsidR="00300F96" w:rsidRDefault="00300F96" w:rsidP="00300F96">
            <w:pPr>
              <w:jc w:val="both"/>
              <w:rPr>
                <w:rFonts w:ascii="Times New Roman" w:hAnsi="Times New Roman" w:cs="Times New Roman"/>
                <w:sz w:val="28"/>
                <w:szCs w:val="28"/>
              </w:rPr>
            </w:pPr>
            <w:r w:rsidRPr="00300F96">
              <w:rPr>
                <w:rFonts w:ascii="Times New Roman" w:hAnsi="Times New Roman" w:cs="Times New Roman"/>
                <w:sz w:val="28"/>
                <w:szCs w:val="28"/>
              </w:rPr>
              <w:t>2. Окружение воспринимается в негативном ключе. Жизнь полна разочарований. Ощущение полной беспомощности и рока. Нет сил и желания что-то менять, кажется, что лучше уже никогда не будет. Вокруг заметны серьезные несовершенства окружающего мира, которые вызывают страдания. Также огорчает своя персона. В связи с этим есть желание забыться, предавшись каким-то чрезмерным или губительным наслаждениям (еда, секс, алкоголь, наркотики).  Вам ближе лозунг: «Жизнь не стоит того, чтобы жить».</w:t>
            </w:r>
          </w:p>
        </w:tc>
      </w:tr>
      <w:tr w:rsidR="00300F96" w:rsidTr="00300F96">
        <w:tc>
          <w:tcPr>
            <w:tcW w:w="4672" w:type="dxa"/>
          </w:tcPr>
          <w:p w:rsidR="00300F96" w:rsidRDefault="00300F96" w:rsidP="00300F96">
            <w:pPr>
              <w:jc w:val="both"/>
              <w:rPr>
                <w:rFonts w:ascii="Times New Roman" w:hAnsi="Times New Roman" w:cs="Times New Roman"/>
                <w:sz w:val="28"/>
                <w:szCs w:val="28"/>
              </w:rPr>
            </w:pPr>
            <w:r w:rsidRPr="00300F96">
              <w:rPr>
                <w:rFonts w:ascii="Times New Roman" w:hAnsi="Times New Roman" w:cs="Times New Roman"/>
                <w:sz w:val="28"/>
                <w:szCs w:val="28"/>
              </w:rPr>
              <w:t xml:space="preserve">3. Вам кажется, что все вокруг счастливы, довольны жизнью, но вот что-то с вами не так. Ну не везет вам. Сколько ни пытаетесь — бьетесь, как рыба об лед. Вы чувствуете неуверенность в своих силах, склонны впадать в зависимость от других людей, которые обладают властью, признанием и в целом благополучны. Вас порой может терзать зависть к чужим успехам и чувство собственной несостоятельности. Вам кажется правильным лозунг: «Жизнь других </w:t>
            </w:r>
            <w:r w:rsidRPr="00300F96">
              <w:rPr>
                <w:rFonts w:ascii="Times New Roman" w:hAnsi="Times New Roman" w:cs="Times New Roman"/>
                <w:sz w:val="28"/>
                <w:szCs w:val="28"/>
              </w:rPr>
              <w:lastRenderedPageBreak/>
              <w:t>стоит того, чтобы им жить, а вот моя жизнь того не особо стоит».</w:t>
            </w:r>
          </w:p>
        </w:tc>
        <w:tc>
          <w:tcPr>
            <w:tcW w:w="4673" w:type="dxa"/>
          </w:tcPr>
          <w:p w:rsidR="00300F96" w:rsidRDefault="00300F96" w:rsidP="00300F96">
            <w:pPr>
              <w:jc w:val="both"/>
              <w:rPr>
                <w:rFonts w:ascii="Times New Roman" w:hAnsi="Times New Roman" w:cs="Times New Roman"/>
                <w:sz w:val="28"/>
                <w:szCs w:val="28"/>
              </w:rPr>
            </w:pPr>
            <w:r w:rsidRPr="00300F96">
              <w:rPr>
                <w:rFonts w:ascii="Times New Roman" w:hAnsi="Times New Roman" w:cs="Times New Roman"/>
                <w:sz w:val="28"/>
                <w:szCs w:val="28"/>
              </w:rPr>
              <w:lastRenderedPageBreak/>
              <w:t xml:space="preserve">4. Вы уверены, что стоите очень дорого. Вам очень повезло в жизни. Большинство людей не так успешны, как вы. Кроме того, все их недостатки у вас под прицелом, и это рождает глубокое понимание того, как несовершенен мир. У вас есть небольшое ощущение надменности и превосходства над другими людьми, потому что, если честно, пороков у вас нет. А если и есть, то у кого их нет? Это не повод винить себя за ошибки. Однако другие люди могли бы и последить за своими ошибками, </w:t>
            </w:r>
            <w:r w:rsidRPr="00300F96">
              <w:rPr>
                <w:rFonts w:ascii="Times New Roman" w:hAnsi="Times New Roman" w:cs="Times New Roman"/>
                <w:sz w:val="28"/>
                <w:szCs w:val="28"/>
              </w:rPr>
              <w:lastRenderedPageBreak/>
              <w:t>которые забыть не так-то просто. Чтобы указать на чужие промахи, вы любите доказать свою правоту во что бы то ни стало, показав, что вы как бы выше других. Вы любите самоутвердиться за чужой счет. Вам нравится лозунг: «Моя жизнь гораздо ценнее, чем жизнь остальных».</w:t>
            </w:r>
          </w:p>
        </w:tc>
      </w:tr>
    </w:tbl>
    <w:p w:rsidR="00300F96" w:rsidRDefault="00300F96" w:rsidP="00300F96">
      <w:pPr>
        <w:jc w:val="both"/>
        <w:rPr>
          <w:rFonts w:ascii="Times New Roman" w:hAnsi="Times New Roman" w:cs="Times New Roman"/>
          <w:sz w:val="28"/>
          <w:szCs w:val="28"/>
        </w:rPr>
      </w:pPr>
    </w:p>
    <w:p w:rsidR="008F5496" w:rsidRDefault="009F4E72" w:rsidP="001F6C5F">
      <w:pPr>
        <w:ind w:firstLine="708"/>
        <w:jc w:val="both"/>
        <w:rPr>
          <w:rFonts w:ascii="Times New Roman" w:hAnsi="Times New Roman" w:cs="Times New Roman"/>
          <w:sz w:val="28"/>
          <w:szCs w:val="28"/>
        </w:rPr>
      </w:pPr>
      <w:r w:rsidRPr="008F5496">
        <w:rPr>
          <w:rFonts w:ascii="Times New Roman" w:hAnsi="Times New Roman" w:cs="Times New Roman"/>
          <w:b/>
          <w:color w:val="000000" w:themeColor="text1"/>
          <w:sz w:val="28"/>
          <w:szCs w:val="28"/>
        </w:rPr>
        <w:t>Жизненные установки соответствуют 4 основным позициям</w:t>
      </w:r>
      <w:r w:rsidRPr="009F4E72">
        <w:rPr>
          <w:rFonts w:ascii="Times New Roman" w:hAnsi="Times New Roman" w:cs="Times New Roman"/>
          <w:sz w:val="28"/>
          <w:szCs w:val="28"/>
        </w:rPr>
        <w:t xml:space="preserve">: </w:t>
      </w:r>
    </w:p>
    <w:p w:rsidR="00785DE8" w:rsidRDefault="009F4E72" w:rsidP="00785DE8">
      <w:pPr>
        <w:pStyle w:val="a5"/>
        <w:numPr>
          <w:ilvl w:val="0"/>
          <w:numId w:val="1"/>
        </w:numPr>
        <w:ind w:firstLine="708"/>
        <w:jc w:val="both"/>
        <w:rPr>
          <w:rFonts w:ascii="Times New Roman" w:hAnsi="Times New Roman" w:cs="Times New Roman"/>
          <w:sz w:val="28"/>
          <w:szCs w:val="28"/>
        </w:rPr>
      </w:pPr>
      <w:r w:rsidRPr="00785DE8">
        <w:rPr>
          <w:rFonts w:ascii="Times New Roman" w:hAnsi="Times New Roman" w:cs="Times New Roman"/>
          <w:sz w:val="28"/>
          <w:szCs w:val="28"/>
        </w:rPr>
        <w:t xml:space="preserve">Я благополучен — ты благополучен </w:t>
      </w:r>
    </w:p>
    <w:p w:rsidR="00785DE8" w:rsidRDefault="009F4E72" w:rsidP="00785DE8">
      <w:pPr>
        <w:pStyle w:val="a5"/>
        <w:numPr>
          <w:ilvl w:val="0"/>
          <w:numId w:val="1"/>
        </w:numPr>
        <w:ind w:firstLine="708"/>
        <w:jc w:val="both"/>
        <w:rPr>
          <w:rFonts w:ascii="Times New Roman" w:hAnsi="Times New Roman" w:cs="Times New Roman"/>
          <w:sz w:val="28"/>
          <w:szCs w:val="28"/>
        </w:rPr>
      </w:pPr>
      <w:r w:rsidRPr="00785DE8">
        <w:rPr>
          <w:rFonts w:ascii="Times New Roman" w:hAnsi="Times New Roman" w:cs="Times New Roman"/>
          <w:sz w:val="28"/>
          <w:szCs w:val="28"/>
        </w:rPr>
        <w:t>Я неблагополучен — ты неблагополучен</w:t>
      </w:r>
    </w:p>
    <w:p w:rsidR="00785DE8" w:rsidRDefault="009F4E72" w:rsidP="00785DE8">
      <w:pPr>
        <w:pStyle w:val="a5"/>
        <w:numPr>
          <w:ilvl w:val="0"/>
          <w:numId w:val="1"/>
        </w:numPr>
        <w:ind w:firstLine="708"/>
        <w:jc w:val="both"/>
        <w:rPr>
          <w:rFonts w:ascii="Times New Roman" w:hAnsi="Times New Roman" w:cs="Times New Roman"/>
          <w:sz w:val="28"/>
          <w:szCs w:val="28"/>
        </w:rPr>
      </w:pPr>
      <w:r w:rsidRPr="00785DE8">
        <w:rPr>
          <w:rFonts w:ascii="Times New Roman" w:hAnsi="Times New Roman" w:cs="Times New Roman"/>
          <w:sz w:val="28"/>
          <w:szCs w:val="28"/>
        </w:rPr>
        <w:t xml:space="preserve">Я неблагополучен — ты благополучен </w:t>
      </w:r>
    </w:p>
    <w:p w:rsidR="008F5496" w:rsidRPr="00785DE8" w:rsidRDefault="009F4E72" w:rsidP="00785DE8">
      <w:pPr>
        <w:pStyle w:val="a5"/>
        <w:numPr>
          <w:ilvl w:val="0"/>
          <w:numId w:val="1"/>
        </w:numPr>
        <w:ind w:firstLine="708"/>
        <w:jc w:val="both"/>
        <w:rPr>
          <w:rFonts w:ascii="Times New Roman" w:hAnsi="Times New Roman" w:cs="Times New Roman"/>
          <w:sz w:val="28"/>
          <w:szCs w:val="28"/>
        </w:rPr>
      </w:pPr>
      <w:r w:rsidRPr="00785DE8">
        <w:rPr>
          <w:rFonts w:ascii="Times New Roman" w:hAnsi="Times New Roman" w:cs="Times New Roman"/>
          <w:sz w:val="28"/>
          <w:szCs w:val="28"/>
        </w:rPr>
        <w:t>Я благополучен — ты неблагополучен  </w:t>
      </w:r>
    </w:p>
    <w:p w:rsidR="008F5496" w:rsidRDefault="008F5496" w:rsidP="008F5496">
      <w:pPr>
        <w:ind w:firstLine="708"/>
        <w:jc w:val="center"/>
        <w:rPr>
          <w:rFonts w:ascii="Times New Roman" w:hAnsi="Times New Roman" w:cs="Times New Roman"/>
          <w:sz w:val="28"/>
          <w:szCs w:val="28"/>
        </w:rPr>
      </w:pPr>
    </w:p>
    <w:p w:rsidR="00785DE8" w:rsidRDefault="009F4E72" w:rsidP="00785DE8">
      <w:pPr>
        <w:ind w:firstLine="708"/>
        <w:jc w:val="both"/>
        <w:rPr>
          <w:rFonts w:ascii="Times New Roman" w:hAnsi="Times New Roman" w:cs="Times New Roman"/>
          <w:sz w:val="28"/>
          <w:szCs w:val="28"/>
        </w:rPr>
      </w:pPr>
      <w:r w:rsidRPr="008F5496">
        <w:rPr>
          <w:rFonts w:ascii="Times New Roman" w:hAnsi="Times New Roman" w:cs="Times New Roman"/>
          <w:b/>
          <w:sz w:val="28"/>
          <w:szCs w:val="28"/>
        </w:rPr>
        <w:t>«Я благополучен — ты благополучен»</w:t>
      </w:r>
      <w:r w:rsidRPr="009F4E72">
        <w:rPr>
          <w:rFonts w:ascii="Times New Roman" w:hAnsi="Times New Roman" w:cs="Times New Roman"/>
          <w:sz w:val="28"/>
          <w:szCs w:val="28"/>
        </w:rPr>
        <w:t xml:space="preserve"> — самая здоровая жизненная установка, которая дает возможность пребывать в гармоничном состоянии с самим собой и окружающим миром. Это и есть основа для нашего счастья. Правильное отношение родителей, которое подразумевает воспитание свободной, гармоничной и целостной личности без потакания слабостям, а также их собственный положительный пример способствует развитию </w:t>
      </w:r>
      <w:r w:rsidR="00785DE8" w:rsidRPr="009F4E72">
        <w:rPr>
          <w:rFonts w:ascii="Times New Roman" w:hAnsi="Times New Roman" w:cs="Times New Roman"/>
          <w:sz w:val="28"/>
          <w:szCs w:val="28"/>
        </w:rPr>
        <w:t>этой установки</w:t>
      </w:r>
      <w:r w:rsidRPr="009F4E72">
        <w:rPr>
          <w:rFonts w:ascii="Times New Roman" w:hAnsi="Times New Roman" w:cs="Times New Roman"/>
          <w:sz w:val="28"/>
          <w:szCs w:val="28"/>
        </w:rPr>
        <w:t xml:space="preserve">. </w:t>
      </w:r>
    </w:p>
    <w:p w:rsidR="00785DE8" w:rsidRDefault="009F4E72" w:rsidP="00785DE8">
      <w:pPr>
        <w:ind w:firstLine="708"/>
        <w:jc w:val="both"/>
        <w:rPr>
          <w:rFonts w:ascii="Times New Roman" w:hAnsi="Times New Roman" w:cs="Times New Roman"/>
          <w:sz w:val="28"/>
          <w:szCs w:val="28"/>
        </w:rPr>
      </w:pPr>
      <w:r w:rsidRPr="009F4E72">
        <w:rPr>
          <w:rFonts w:ascii="Times New Roman" w:hAnsi="Times New Roman" w:cs="Times New Roman"/>
          <w:sz w:val="28"/>
          <w:szCs w:val="28"/>
        </w:rPr>
        <w:t xml:space="preserve">Вторая позиция </w:t>
      </w:r>
      <w:r w:rsidRPr="00785DE8">
        <w:rPr>
          <w:rFonts w:ascii="Times New Roman" w:hAnsi="Times New Roman" w:cs="Times New Roman"/>
          <w:b/>
          <w:sz w:val="28"/>
          <w:szCs w:val="28"/>
        </w:rPr>
        <w:t>«Я неблагополучен — ты неблагополучен»</w:t>
      </w:r>
      <w:r w:rsidRPr="009F4E72">
        <w:rPr>
          <w:rFonts w:ascii="Times New Roman" w:hAnsi="Times New Roman" w:cs="Times New Roman"/>
          <w:sz w:val="28"/>
          <w:szCs w:val="28"/>
        </w:rPr>
        <w:t xml:space="preserve"> характерна для отъявленных пессимистов. Она может сформироваться в условиях острой нужды и/или при слабом здоровье. Также эта позиция характерна для людей с серьезными психологическими травмами, скорее всего, родом из детства. </w:t>
      </w:r>
    </w:p>
    <w:p w:rsidR="00402FAC" w:rsidRDefault="009F4E72" w:rsidP="00785DE8">
      <w:pPr>
        <w:ind w:firstLine="708"/>
        <w:jc w:val="both"/>
        <w:rPr>
          <w:rFonts w:ascii="Times New Roman" w:hAnsi="Times New Roman" w:cs="Times New Roman"/>
          <w:sz w:val="28"/>
          <w:szCs w:val="28"/>
        </w:rPr>
      </w:pPr>
      <w:r w:rsidRPr="009F4E72">
        <w:rPr>
          <w:rFonts w:ascii="Times New Roman" w:hAnsi="Times New Roman" w:cs="Times New Roman"/>
          <w:sz w:val="28"/>
          <w:szCs w:val="28"/>
        </w:rPr>
        <w:t xml:space="preserve">Позиция </w:t>
      </w:r>
      <w:r w:rsidRPr="00785DE8">
        <w:rPr>
          <w:rFonts w:ascii="Times New Roman" w:hAnsi="Times New Roman" w:cs="Times New Roman"/>
          <w:b/>
          <w:sz w:val="28"/>
          <w:szCs w:val="28"/>
        </w:rPr>
        <w:t>«Я неблагополучен — ты благополучен»</w:t>
      </w:r>
      <w:r w:rsidRPr="009F4E72">
        <w:rPr>
          <w:rFonts w:ascii="Times New Roman" w:hAnsi="Times New Roman" w:cs="Times New Roman"/>
          <w:sz w:val="28"/>
          <w:szCs w:val="28"/>
        </w:rPr>
        <w:t xml:space="preserve"> </w:t>
      </w:r>
      <w:r w:rsidR="00785DE8" w:rsidRPr="009F4E72">
        <w:rPr>
          <w:rFonts w:ascii="Times New Roman" w:hAnsi="Times New Roman" w:cs="Times New Roman"/>
          <w:sz w:val="28"/>
          <w:szCs w:val="28"/>
        </w:rPr>
        <w:t>также возникает</w:t>
      </w:r>
      <w:r w:rsidRPr="009F4E72">
        <w:rPr>
          <w:rFonts w:ascii="Times New Roman" w:hAnsi="Times New Roman" w:cs="Times New Roman"/>
          <w:sz w:val="28"/>
          <w:szCs w:val="28"/>
        </w:rPr>
        <w:t xml:space="preserve"> в отягощенных жизненных обстоятельствах, когда человек боится проявиться, раскрыть свое Я. Здесь может сыграть роль неправильное воспитание родителей, которые всячески подавляли инициативу ребенка. </w:t>
      </w:r>
    </w:p>
    <w:p w:rsidR="00E06164" w:rsidRDefault="009F4E72" w:rsidP="00785DE8">
      <w:pPr>
        <w:ind w:firstLine="708"/>
        <w:jc w:val="both"/>
        <w:rPr>
          <w:rFonts w:ascii="Times New Roman" w:hAnsi="Times New Roman" w:cs="Times New Roman"/>
          <w:sz w:val="28"/>
          <w:szCs w:val="28"/>
        </w:rPr>
      </w:pPr>
      <w:r w:rsidRPr="009F4E72">
        <w:rPr>
          <w:rFonts w:ascii="Times New Roman" w:hAnsi="Times New Roman" w:cs="Times New Roman"/>
          <w:sz w:val="28"/>
          <w:szCs w:val="28"/>
        </w:rPr>
        <w:t xml:space="preserve">И последняя жизненная установка </w:t>
      </w:r>
      <w:r w:rsidRPr="00402FAC">
        <w:rPr>
          <w:rFonts w:ascii="Times New Roman" w:hAnsi="Times New Roman" w:cs="Times New Roman"/>
          <w:b/>
          <w:sz w:val="28"/>
          <w:szCs w:val="28"/>
        </w:rPr>
        <w:t xml:space="preserve">«Я благополучен — ты неблагополучен» </w:t>
      </w:r>
      <w:r w:rsidRPr="009F4E72">
        <w:rPr>
          <w:rFonts w:ascii="Times New Roman" w:hAnsi="Times New Roman" w:cs="Times New Roman"/>
          <w:sz w:val="28"/>
          <w:szCs w:val="28"/>
        </w:rPr>
        <w:t xml:space="preserve">свидетельствует о скрытой мании величия. Скорее всего, формирование чувства надменности произошло еще в детстве. В этом случае родители наоборот не подавляли ребенка, а всячески превозносили его. Также она может возникнуть от другой крайности — явного унижения, очень жестокого обращения с ребенком. </w:t>
      </w:r>
    </w:p>
    <w:p w:rsidR="00E11396" w:rsidRDefault="009F4E72" w:rsidP="00E11396">
      <w:pPr>
        <w:ind w:firstLine="708"/>
        <w:jc w:val="both"/>
        <w:rPr>
          <w:rFonts w:ascii="Times New Roman" w:hAnsi="Times New Roman" w:cs="Times New Roman"/>
          <w:sz w:val="28"/>
          <w:szCs w:val="28"/>
        </w:rPr>
      </w:pPr>
      <w:r w:rsidRPr="00E06164">
        <w:rPr>
          <w:rFonts w:ascii="Times New Roman" w:hAnsi="Times New Roman" w:cs="Times New Roman"/>
          <w:b/>
          <w:i/>
          <w:sz w:val="28"/>
          <w:szCs w:val="28"/>
        </w:rPr>
        <w:lastRenderedPageBreak/>
        <w:t xml:space="preserve">Таким образом, формирование жизненных установок нередко берет начало в детские годы. В течение жизни могут происходить их трансформации, однако </w:t>
      </w:r>
      <w:r w:rsidR="00E06164" w:rsidRPr="00E06164">
        <w:rPr>
          <w:rFonts w:ascii="Times New Roman" w:hAnsi="Times New Roman" w:cs="Times New Roman"/>
          <w:b/>
          <w:i/>
          <w:sz w:val="28"/>
          <w:szCs w:val="28"/>
        </w:rPr>
        <w:t>то, что</w:t>
      </w:r>
      <w:r w:rsidRPr="00E06164">
        <w:rPr>
          <w:rFonts w:ascii="Times New Roman" w:hAnsi="Times New Roman" w:cs="Times New Roman"/>
          <w:b/>
          <w:i/>
          <w:sz w:val="28"/>
          <w:szCs w:val="28"/>
        </w:rPr>
        <w:t xml:space="preserve"> мы усвоили </w:t>
      </w:r>
      <w:r w:rsidR="00E06164" w:rsidRPr="00E06164">
        <w:rPr>
          <w:rFonts w:ascii="Times New Roman" w:hAnsi="Times New Roman" w:cs="Times New Roman"/>
          <w:b/>
          <w:i/>
          <w:sz w:val="28"/>
          <w:szCs w:val="28"/>
        </w:rPr>
        <w:t>в детстве</w:t>
      </w:r>
      <w:r w:rsidRPr="00E06164">
        <w:rPr>
          <w:rFonts w:ascii="Times New Roman" w:hAnsi="Times New Roman" w:cs="Times New Roman"/>
          <w:b/>
          <w:i/>
          <w:sz w:val="28"/>
          <w:szCs w:val="28"/>
        </w:rPr>
        <w:t xml:space="preserve">, влияет всю жизнь. </w:t>
      </w:r>
      <w:r w:rsidR="00B70C2D">
        <w:rPr>
          <w:rFonts w:ascii="Times New Roman" w:hAnsi="Times New Roman" w:cs="Times New Roman"/>
          <w:sz w:val="28"/>
          <w:szCs w:val="28"/>
        </w:rPr>
        <w:t>Поэтому нужно очень серьезно относиться к формированию этих установок у наших детей, а для этого самое важное понять, осознать, какие установки сформированы у нас самих. Если наши установки неверны, если они не помогают нам быть успешными и счастливыми, мы в силах их изменить.</w:t>
      </w:r>
      <w:r w:rsidR="00E11396">
        <w:rPr>
          <w:rFonts w:ascii="Times New Roman" w:hAnsi="Times New Roman" w:cs="Times New Roman"/>
          <w:sz w:val="28"/>
          <w:szCs w:val="28"/>
        </w:rPr>
        <w:t xml:space="preserve"> Но, </w:t>
      </w:r>
      <w:r w:rsidR="00E11396" w:rsidRPr="00E11396">
        <w:rPr>
          <w:rFonts w:ascii="Times New Roman" w:hAnsi="Times New Roman" w:cs="Times New Roman"/>
          <w:b/>
          <w:i/>
          <w:sz w:val="28"/>
          <w:szCs w:val="28"/>
        </w:rPr>
        <w:t>ж</w:t>
      </w:r>
      <w:r w:rsidR="00B34C6D" w:rsidRPr="00E11396">
        <w:rPr>
          <w:rFonts w:ascii="Times New Roman" w:hAnsi="Times New Roman" w:cs="Times New Roman"/>
          <w:b/>
          <w:i/>
          <w:sz w:val="28"/>
          <w:szCs w:val="28"/>
        </w:rPr>
        <w:t>изненные установки человека поддаются коррекции только в том случае, если есть настрой что-то менять</w:t>
      </w:r>
      <w:r w:rsidR="00B34C6D" w:rsidRPr="00B34C6D">
        <w:rPr>
          <w:rFonts w:ascii="Times New Roman" w:hAnsi="Times New Roman" w:cs="Times New Roman"/>
          <w:sz w:val="28"/>
          <w:szCs w:val="28"/>
        </w:rPr>
        <w:t>. Однако зачастую все так запущено, что не хочется делать лишних движений. При этом хуже всего поддается корректировке позиция: «Я благополучен — ты неблагополучен», так как создается иллюзия счастья: я хороший, все просто замечательно, только вот люди вокруг какие-то не такие…</w:t>
      </w:r>
    </w:p>
    <w:p w:rsidR="00E11396" w:rsidRPr="00E11396" w:rsidRDefault="00B34C6D" w:rsidP="00E11396">
      <w:pPr>
        <w:ind w:firstLine="708"/>
        <w:jc w:val="both"/>
        <w:rPr>
          <w:rFonts w:ascii="Times New Roman" w:hAnsi="Times New Roman" w:cs="Times New Roman"/>
          <w:b/>
          <w:sz w:val="28"/>
          <w:szCs w:val="28"/>
        </w:rPr>
      </w:pPr>
      <w:r w:rsidRPr="00B34C6D">
        <w:rPr>
          <w:rFonts w:ascii="Times New Roman" w:hAnsi="Times New Roman" w:cs="Times New Roman"/>
          <w:sz w:val="28"/>
          <w:szCs w:val="28"/>
        </w:rPr>
        <w:t xml:space="preserve"> </w:t>
      </w:r>
      <w:r w:rsidRPr="00E11396">
        <w:rPr>
          <w:rFonts w:ascii="Times New Roman" w:hAnsi="Times New Roman" w:cs="Times New Roman"/>
          <w:b/>
          <w:sz w:val="28"/>
          <w:szCs w:val="28"/>
        </w:rPr>
        <w:t xml:space="preserve">Если мы проведем параллель с уровнем самооценки личности, то картина вырисовывается следующая: </w:t>
      </w:r>
      <w:r w:rsidR="00E11396" w:rsidRPr="00E11396">
        <w:rPr>
          <w:rFonts w:ascii="Times New Roman" w:hAnsi="Times New Roman" w:cs="Times New Roman"/>
          <w:b/>
          <w:sz w:val="28"/>
          <w:szCs w:val="28"/>
        </w:rPr>
        <w:t xml:space="preserve"> </w:t>
      </w:r>
    </w:p>
    <w:p w:rsidR="00E11396" w:rsidRDefault="00B34C6D" w:rsidP="00E11396">
      <w:pPr>
        <w:pStyle w:val="a5"/>
        <w:numPr>
          <w:ilvl w:val="0"/>
          <w:numId w:val="2"/>
        </w:numPr>
        <w:ind w:hanging="436"/>
        <w:jc w:val="both"/>
        <w:rPr>
          <w:rFonts w:ascii="Times New Roman" w:hAnsi="Times New Roman" w:cs="Times New Roman"/>
          <w:sz w:val="28"/>
          <w:szCs w:val="28"/>
        </w:rPr>
      </w:pPr>
      <w:r w:rsidRPr="00E11396">
        <w:rPr>
          <w:rFonts w:ascii="Times New Roman" w:hAnsi="Times New Roman" w:cs="Times New Roman"/>
          <w:sz w:val="28"/>
          <w:szCs w:val="28"/>
        </w:rPr>
        <w:t xml:space="preserve">Заниженную самооценку личности выдают 2 и 3 позиции: «Я неблагополучен — ты неблагополучен» и «Я неблагополучен — ты благополучен» </w:t>
      </w:r>
    </w:p>
    <w:p w:rsidR="00E11396" w:rsidRPr="00E11396" w:rsidRDefault="00B34C6D" w:rsidP="00E11396">
      <w:pPr>
        <w:pStyle w:val="a5"/>
        <w:numPr>
          <w:ilvl w:val="0"/>
          <w:numId w:val="2"/>
        </w:numPr>
        <w:ind w:hanging="436"/>
        <w:jc w:val="both"/>
        <w:rPr>
          <w:rFonts w:ascii="Times New Roman" w:hAnsi="Times New Roman" w:cs="Times New Roman"/>
          <w:sz w:val="28"/>
          <w:szCs w:val="28"/>
        </w:rPr>
      </w:pPr>
      <w:r w:rsidRPr="00E11396">
        <w:rPr>
          <w:rFonts w:ascii="Times New Roman" w:hAnsi="Times New Roman" w:cs="Times New Roman"/>
          <w:sz w:val="28"/>
          <w:szCs w:val="28"/>
        </w:rPr>
        <w:t xml:space="preserve">О неадекватно завышенной самооценке речь идет в 4 позиции: «Я благополучен — ты неблагополучен» </w:t>
      </w:r>
    </w:p>
    <w:p w:rsidR="00EF275D" w:rsidRDefault="00B34C6D" w:rsidP="00E11396">
      <w:pPr>
        <w:ind w:firstLine="708"/>
        <w:jc w:val="both"/>
        <w:rPr>
          <w:rFonts w:ascii="Times New Roman" w:hAnsi="Times New Roman" w:cs="Times New Roman"/>
          <w:sz w:val="28"/>
          <w:szCs w:val="28"/>
        </w:rPr>
      </w:pPr>
      <w:r w:rsidRPr="00E11396">
        <w:rPr>
          <w:rFonts w:ascii="Times New Roman" w:hAnsi="Times New Roman" w:cs="Times New Roman"/>
          <w:b/>
          <w:i/>
          <w:sz w:val="28"/>
          <w:szCs w:val="28"/>
        </w:rPr>
        <w:t>Таким образом, есть шанс изменить свои жизненные установки, корректируя свою самооценку</w:t>
      </w:r>
      <w:r w:rsidR="00E11396" w:rsidRPr="00E11396">
        <w:rPr>
          <w:rFonts w:ascii="Times New Roman" w:hAnsi="Times New Roman" w:cs="Times New Roman"/>
          <w:b/>
          <w:i/>
          <w:sz w:val="28"/>
          <w:szCs w:val="28"/>
        </w:rPr>
        <w:t>.</w:t>
      </w:r>
      <w:r w:rsidR="00E11396">
        <w:rPr>
          <w:rFonts w:ascii="Times New Roman" w:hAnsi="Times New Roman" w:cs="Times New Roman"/>
          <w:sz w:val="28"/>
          <w:szCs w:val="28"/>
        </w:rPr>
        <w:t xml:space="preserve"> </w:t>
      </w:r>
      <w:r w:rsidRPr="00B34C6D">
        <w:rPr>
          <w:rFonts w:ascii="Times New Roman" w:hAnsi="Times New Roman" w:cs="Times New Roman"/>
          <w:sz w:val="28"/>
          <w:szCs w:val="28"/>
        </w:rPr>
        <w:t xml:space="preserve"> Повышение самооценки — это не счет на раз-два. Повышение самооценки —  долгая упорная работа с самим собой</w:t>
      </w:r>
    </w:p>
    <w:p w:rsidR="0075592C" w:rsidRDefault="0075592C" w:rsidP="00EF275D">
      <w:pPr>
        <w:jc w:val="center"/>
        <w:rPr>
          <w:rFonts w:ascii="Times New Roman" w:hAnsi="Times New Roman" w:cs="Times New Roman"/>
          <w:b/>
          <w:sz w:val="28"/>
          <w:szCs w:val="28"/>
        </w:rPr>
      </w:pPr>
    </w:p>
    <w:p w:rsidR="00EF275D" w:rsidRDefault="00B34C6D" w:rsidP="00EF275D">
      <w:pPr>
        <w:jc w:val="center"/>
        <w:rPr>
          <w:rFonts w:ascii="Times New Roman" w:hAnsi="Times New Roman" w:cs="Times New Roman"/>
          <w:sz w:val="28"/>
          <w:szCs w:val="28"/>
        </w:rPr>
      </w:pPr>
      <w:r w:rsidRPr="00EF275D">
        <w:rPr>
          <w:rFonts w:ascii="Times New Roman" w:hAnsi="Times New Roman" w:cs="Times New Roman"/>
          <w:b/>
          <w:sz w:val="28"/>
          <w:szCs w:val="28"/>
        </w:rPr>
        <w:t>Программа повышения самооценки</w:t>
      </w:r>
      <w:r w:rsidRPr="00B34C6D">
        <w:rPr>
          <w:rFonts w:ascii="Times New Roman" w:hAnsi="Times New Roman" w:cs="Times New Roman"/>
          <w:sz w:val="28"/>
          <w:szCs w:val="28"/>
        </w:rPr>
        <w:t xml:space="preserve"> </w:t>
      </w:r>
    </w:p>
    <w:p w:rsidR="00EF275D" w:rsidRPr="00EF275D" w:rsidRDefault="00EF275D" w:rsidP="00EF275D">
      <w:pPr>
        <w:jc w:val="center"/>
        <w:rPr>
          <w:rFonts w:ascii="Times New Roman" w:hAnsi="Times New Roman" w:cs="Times New Roman"/>
          <w:b/>
          <w:i/>
          <w:sz w:val="28"/>
          <w:szCs w:val="28"/>
        </w:rPr>
      </w:pPr>
      <w:r>
        <w:rPr>
          <w:rFonts w:ascii="Times New Roman" w:hAnsi="Times New Roman" w:cs="Times New Roman"/>
          <w:b/>
          <w:i/>
          <w:sz w:val="28"/>
          <w:szCs w:val="28"/>
        </w:rPr>
        <w:t>(каждый из пунктов плана подразумевает достаточно объемную и глубокую работу над собой)</w:t>
      </w:r>
    </w:p>
    <w:p w:rsidR="00EF275D" w:rsidRDefault="00B34C6D" w:rsidP="00EF275D">
      <w:pPr>
        <w:pStyle w:val="a5"/>
        <w:numPr>
          <w:ilvl w:val="0"/>
          <w:numId w:val="3"/>
        </w:numPr>
        <w:jc w:val="both"/>
        <w:rPr>
          <w:rFonts w:ascii="Times New Roman" w:hAnsi="Times New Roman" w:cs="Times New Roman"/>
          <w:sz w:val="28"/>
          <w:szCs w:val="28"/>
        </w:rPr>
      </w:pPr>
      <w:r w:rsidRPr="00EF275D">
        <w:rPr>
          <w:rFonts w:ascii="Times New Roman" w:hAnsi="Times New Roman" w:cs="Times New Roman"/>
          <w:sz w:val="28"/>
          <w:szCs w:val="28"/>
        </w:rPr>
        <w:t xml:space="preserve">Принятие своих слабых сторон </w:t>
      </w:r>
    </w:p>
    <w:p w:rsidR="00EF275D" w:rsidRDefault="00B34C6D" w:rsidP="00EF275D">
      <w:pPr>
        <w:pStyle w:val="a5"/>
        <w:numPr>
          <w:ilvl w:val="0"/>
          <w:numId w:val="3"/>
        </w:numPr>
        <w:jc w:val="both"/>
        <w:rPr>
          <w:rFonts w:ascii="Times New Roman" w:hAnsi="Times New Roman" w:cs="Times New Roman"/>
          <w:sz w:val="28"/>
          <w:szCs w:val="28"/>
        </w:rPr>
      </w:pPr>
      <w:r w:rsidRPr="00EF275D">
        <w:rPr>
          <w:rFonts w:ascii="Times New Roman" w:hAnsi="Times New Roman" w:cs="Times New Roman"/>
          <w:sz w:val="28"/>
          <w:szCs w:val="28"/>
        </w:rPr>
        <w:t xml:space="preserve">Прощение себя </w:t>
      </w:r>
    </w:p>
    <w:p w:rsidR="00EF275D" w:rsidRDefault="00B34C6D" w:rsidP="00EF275D">
      <w:pPr>
        <w:pStyle w:val="a5"/>
        <w:numPr>
          <w:ilvl w:val="0"/>
          <w:numId w:val="3"/>
        </w:numPr>
        <w:jc w:val="both"/>
        <w:rPr>
          <w:rFonts w:ascii="Times New Roman" w:hAnsi="Times New Roman" w:cs="Times New Roman"/>
          <w:sz w:val="28"/>
          <w:szCs w:val="28"/>
        </w:rPr>
      </w:pPr>
      <w:r w:rsidRPr="00EF275D">
        <w:rPr>
          <w:rFonts w:ascii="Times New Roman" w:hAnsi="Times New Roman" w:cs="Times New Roman"/>
          <w:sz w:val="28"/>
          <w:szCs w:val="28"/>
        </w:rPr>
        <w:t xml:space="preserve">Поиск своих резервов </w:t>
      </w:r>
    </w:p>
    <w:p w:rsidR="00EF275D" w:rsidRDefault="00B34C6D" w:rsidP="00EF275D">
      <w:pPr>
        <w:pStyle w:val="a5"/>
        <w:numPr>
          <w:ilvl w:val="0"/>
          <w:numId w:val="3"/>
        </w:numPr>
        <w:jc w:val="both"/>
        <w:rPr>
          <w:rFonts w:ascii="Times New Roman" w:hAnsi="Times New Roman" w:cs="Times New Roman"/>
          <w:sz w:val="28"/>
          <w:szCs w:val="28"/>
        </w:rPr>
      </w:pPr>
      <w:r w:rsidRPr="00EF275D">
        <w:rPr>
          <w:rFonts w:ascii="Times New Roman" w:hAnsi="Times New Roman" w:cs="Times New Roman"/>
          <w:sz w:val="28"/>
          <w:szCs w:val="28"/>
        </w:rPr>
        <w:t xml:space="preserve">Благодарение </w:t>
      </w:r>
    </w:p>
    <w:p w:rsidR="00EF275D" w:rsidRDefault="00B34C6D" w:rsidP="00EF275D">
      <w:pPr>
        <w:pStyle w:val="a5"/>
        <w:numPr>
          <w:ilvl w:val="0"/>
          <w:numId w:val="3"/>
        </w:numPr>
        <w:jc w:val="both"/>
        <w:rPr>
          <w:rFonts w:ascii="Times New Roman" w:hAnsi="Times New Roman" w:cs="Times New Roman"/>
          <w:sz w:val="28"/>
          <w:szCs w:val="28"/>
        </w:rPr>
      </w:pPr>
      <w:r w:rsidRPr="00EF275D">
        <w:rPr>
          <w:rFonts w:ascii="Times New Roman" w:hAnsi="Times New Roman" w:cs="Times New Roman"/>
          <w:sz w:val="28"/>
          <w:szCs w:val="28"/>
        </w:rPr>
        <w:t xml:space="preserve">Сознание своей уникальности </w:t>
      </w:r>
    </w:p>
    <w:p w:rsidR="00EF275D" w:rsidRDefault="00B34C6D" w:rsidP="00EF275D">
      <w:pPr>
        <w:pStyle w:val="a5"/>
        <w:numPr>
          <w:ilvl w:val="0"/>
          <w:numId w:val="3"/>
        </w:numPr>
        <w:jc w:val="both"/>
        <w:rPr>
          <w:rFonts w:ascii="Times New Roman" w:hAnsi="Times New Roman" w:cs="Times New Roman"/>
          <w:sz w:val="28"/>
          <w:szCs w:val="28"/>
        </w:rPr>
      </w:pPr>
      <w:r w:rsidRPr="00EF275D">
        <w:rPr>
          <w:rFonts w:ascii="Times New Roman" w:hAnsi="Times New Roman" w:cs="Times New Roman"/>
          <w:sz w:val="28"/>
          <w:szCs w:val="28"/>
        </w:rPr>
        <w:t xml:space="preserve">Любовь к себе </w:t>
      </w:r>
    </w:p>
    <w:p w:rsidR="0075592C" w:rsidRDefault="00B34C6D" w:rsidP="00EF275D">
      <w:pPr>
        <w:jc w:val="both"/>
        <w:rPr>
          <w:rFonts w:ascii="Times New Roman" w:hAnsi="Times New Roman" w:cs="Times New Roman"/>
          <w:sz w:val="28"/>
          <w:szCs w:val="28"/>
        </w:rPr>
      </w:pPr>
      <w:r w:rsidRPr="0075592C">
        <w:rPr>
          <w:rFonts w:ascii="Times New Roman" w:hAnsi="Times New Roman" w:cs="Times New Roman"/>
          <w:b/>
          <w:sz w:val="28"/>
          <w:szCs w:val="28"/>
        </w:rPr>
        <w:t>Принятия своих слабых сторон</w:t>
      </w:r>
      <w:r w:rsidRPr="00EF275D">
        <w:rPr>
          <w:rFonts w:ascii="Times New Roman" w:hAnsi="Times New Roman" w:cs="Times New Roman"/>
          <w:sz w:val="28"/>
          <w:szCs w:val="28"/>
        </w:rPr>
        <w:t xml:space="preserve"> </w:t>
      </w:r>
    </w:p>
    <w:p w:rsidR="00532352" w:rsidRDefault="00B34C6D" w:rsidP="0075592C">
      <w:pPr>
        <w:ind w:firstLine="708"/>
        <w:jc w:val="both"/>
        <w:rPr>
          <w:rFonts w:ascii="Times New Roman" w:hAnsi="Times New Roman" w:cs="Times New Roman"/>
          <w:sz w:val="28"/>
          <w:szCs w:val="28"/>
        </w:rPr>
      </w:pPr>
      <w:r w:rsidRPr="00EF275D">
        <w:rPr>
          <w:rFonts w:ascii="Times New Roman" w:hAnsi="Times New Roman" w:cs="Times New Roman"/>
          <w:sz w:val="28"/>
          <w:szCs w:val="28"/>
        </w:rPr>
        <w:t>Если в детстве ребенку часто говорят, что у него что-то плохо получается, что он в чем-то имеет «</w:t>
      </w:r>
      <w:proofErr w:type="spellStart"/>
      <w:r w:rsidRPr="00EF275D">
        <w:rPr>
          <w:rFonts w:ascii="Times New Roman" w:hAnsi="Times New Roman" w:cs="Times New Roman"/>
          <w:sz w:val="28"/>
          <w:szCs w:val="28"/>
        </w:rPr>
        <w:t>слабинку</w:t>
      </w:r>
      <w:proofErr w:type="spellEnd"/>
      <w:r w:rsidRPr="00EF275D">
        <w:rPr>
          <w:rFonts w:ascii="Times New Roman" w:hAnsi="Times New Roman" w:cs="Times New Roman"/>
          <w:sz w:val="28"/>
          <w:szCs w:val="28"/>
        </w:rPr>
        <w:t xml:space="preserve">» или недостаток, все это </w:t>
      </w:r>
      <w:r w:rsidRPr="00EF275D">
        <w:rPr>
          <w:rFonts w:ascii="Times New Roman" w:hAnsi="Times New Roman" w:cs="Times New Roman"/>
          <w:sz w:val="28"/>
          <w:szCs w:val="28"/>
        </w:rPr>
        <w:lastRenderedPageBreak/>
        <w:t xml:space="preserve">приводит впоследствии к заниженной самооценке и неверным жизненным установкам. Принять себя тем сложнее, чем больше человек видит в себе недостатков. </w:t>
      </w:r>
      <w:r w:rsidRPr="00532352">
        <w:rPr>
          <w:rFonts w:ascii="Times New Roman" w:hAnsi="Times New Roman" w:cs="Times New Roman"/>
          <w:b/>
          <w:i/>
          <w:sz w:val="28"/>
          <w:szCs w:val="28"/>
        </w:rPr>
        <w:t>Здесь есть такие альтернативы:</w:t>
      </w:r>
      <w:r w:rsidRPr="00EF275D">
        <w:rPr>
          <w:rFonts w:ascii="Times New Roman" w:hAnsi="Times New Roman" w:cs="Times New Roman"/>
          <w:sz w:val="28"/>
          <w:szCs w:val="28"/>
        </w:rPr>
        <w:t xml:space="preserve"> </w:t>
      </w:r>
    </w:p>
    <w:p w:rsidR="00532352" w:rsidRDefault="00B34C6D" w:rsidP="00532352">
      <w:pPr>
        <w:pStyle w:val="a5"/>
        <w:numPr>
          <w:ilvl w:val="0"/>
          <w:numId w:val="4"/>
        </w:numPr>
        <w:jc w:val="both"/>
        <w:rPr>
          <w:rFonts w:ascii="Times New Roman" w:hAnsi="Times New Roman" w:cs="Times New Roman"/>
          <w:sz w:val="28"/>
          <w:szCs w:val="28"/>
        </w:rPr>
      </w:pPr>
      <w:r w:rsidRPr="00532352">
        <w:rPr>
          <w:rFonts w:ascii="Times New Roman" w:hAnsi="Times New Roman" w:cs="Times New Roman"/>
          <w:i/>
          <w:sz w:val="28"/>
          <w:szCs w:val="28"/>
          <w:u w:val="single"/>
        </w:rPr>
        <w:t>Смириться</w:t>
      </w:r>
      <w:r w:rsidR="00532352">
        <w:rPr>
          <w:rFonts w:ascii="Times New Roman" w:hAnsi="Times New Roman" w:cs="Times New Roman"/>
          <w:sz w:val="28"/>
          <w:szCs w:val="28"/>
        </w:rPr>
        <w:t>.</w:t>
      </w:r>
      <w:r w:rsidRPr="00532352">
        <w:rPr>
          <w:rFonts w:ascii="Times New Roman" w:hAnsi="Times New Roman" w:cs="Times New Roman"/>
          <w:sz w:val="28"/>
          <w:szCs w:val="28"/>
        </w:rPr>
        <w:t xml:space="preserve"> Но это означает не избавление от страданий, а как будто мы загоняем свою боль глубоко в подсознание. И рано или поздно, а чаще всего в самые неподходящие моменты случается сбой жизненной программы. </w:t>
      </w:r>
    </w:p>
    <w:p w:rsidR="00483AF0" w:rsidRDefault="00B34C6D" w:rsidP="00532352">
      <w:pPr>
        <w:pStyle w:val="a5"/>
        <w:numPr>
          <w:ilvl w:val="0"/>
          <w:numId w:val="4"/>
        </w:numPr>
        <w:jc w:val="both"/>
        <w:rPr>
          <w:rFonts w:ascii="Times New Roman" w:hAnsi="Times New Roman" w:cs="Times New Roman"/>
          <w:sz w:val="28"/>
          <w:szCs w:val="28"/>
        </w:rPr>
      </w:pPr>
      <w:r w:rsidRPr="00532352">
        <w:rPr>
          <w:rFonts w:ascii="Times New Roman" w:hAnsi="Times New Roman" w:cs="Times New Roman"/>
          <w:i/>
          <w:sz w:val="28"/>
          <w:szCs w:val="28"/>
          <w:u w:val="single"/>
        </w:rPr>
        <w:t xml:space="preserve">Перевоспитать характер и усилием воли отказаться от своих слабых сторон </w:t>
      </w:r>
      <w:r w:rsidRPr="00532352">
        <w:rPr>
          <w:rFonts w:ascii="Times New Roman" w:hAnsi="Times New Roman" w:cs="Times New Roman"/>
          <w:sz w:val="28"/>
          <w:szCs w:val="28"/>
        </w:rPr>
        <w:t xml:space="preserve">Тем не менее, они могут проявляться и в дальнейшем, чем еще больше вводить нас в полное отчаяние. Потому что большинство наших недостатков — это свойства нашей психики и темперамента, изменить которые практически невозможно. </w:t>
      </w:r>
    </w:p>
    <w:p w:rsidR="00483AF0" w:rsidRDefault="00B34C6D" w:rsidP="00532352">
      <w:pPr>
        <w:pStyle w:val="a5"/>
        <w:numPr>
          <w:ilvl w:val="0"/>
          <w:numId w:val="4"/>
        </w:numPr>
        <w:jc w:val="both"/>
        <w:rPr>
          <w:rFonts w:ascii="Times New Roman" w:hAnsi="Times New Roman" w:cs="Times New Roman"/>
          <w:sz w:val="28"/>
          <w:szCs w:val="28"/>
        </w:rPr>
      </w:pPr>
      <w:r w:rsidRPr="00483AF0">
        <w:rPr>
          <w:rFonts w:ascii="Times New Roman" w:hAnsi="Times New Roman" w:cs="Times New Roman"/>
          <w:i/>
          <w:sz w:val="28"/>
          <w:szCs w:val="28"/>
          <w:u w:val="single"/>
        </w:rPr>
        <w:t>Заменить (дополнить) недостатки положительными качествами,</w:t>
      </w:r>
      <w:r w:rsidRPr="00532352">
        <w:rPr>
          <w:rFonts w:ascii="Times New Roman" w:hAnsi="Times New Roman" w:cs="Times New Roman"/>
          <w:sz w:val="28"/>
          <w:szCs w:val="28"/>
        </w:rPr>
        <w:t xml:space="preserve"> которые компенсируют их уход или придадут новый смысл</w:t>
      </w:r>
      <w:r w:rsidR="00483AF0">
        <w:rPr>
          <w:rFonts w:ascii="Times New Roman" w:hAnsi="Times New Roman" w:cs="Times New Roman"/>
          <w:sz w:val="28"/>
          <w:szCs w:val="28"/>
        </w:rPr>
        <w:t>.</w:t>
      </w:r>
      <w:r w:rsidRPr="00532352">
        <w:rPr>
          <w:rFonts w:ascii="Times New Roman" w:hAnsi="Times New Roman" w:cs="Times New Roman"/>
          <w:sz w:val="28"/>
          <w:szCs w:val="28"/>
        </w:rPr>
        <w:t xml:space="preserve"> Эти качества будут такими же недостатками, только в «безвредной» дозе, поэтому они не будут на нас сильно влиять. Таким образом, произойдет искреннее их принятие. При этом мы понимаем, что у нас есть слабая сторона, но она тоже нам нужна для чего-то. Главное, контролировать ее меру проявления, чтобы она не выходила за рамки и служила нам во благо. К примеру</w:t>
      </w:r>
      <w:r w:rsidR="00483AF0">
        <w:rPr>
          <w:rFonts w:ascii="Times New Roman" w:hAnsi="Times New Roman" w:cs="Times New Roman"/>
          <w:sz w:val="28"/>
          <w:szCs w:val="28"/>
        </w:rPr>
        <w:t>: л</w:t>
      </w:r>
      <w:r w:rsidRPr="00532352">
        <w:rPr>
          <w:rFonts w:ascii="Times New Roman" w:hAnsi="Times New Roman" w:cs="Times New Roman"/>
          <w:sz w:val="28"/>
          <w:szCs w:val="28"/>
        </w:rPr>
        <w:t>ень трансформируется в полноценный отдых, а гневливость — в эмоциональную разгрузку. Это позволяет принять недостаток, понять, что на самом деле не так все и плохо. И как раз принятие своих недостатков позволяет значительно повысить свою самооценку.</w:t>
      </w:r>
    </w:p>
    <w:p w:rsidR="00C07BF1" w:rsidRDefault="00B34C6D" w:rsidP="00483AF0">
      <w:pPr>
        <w:ind w:left="360"/>
        <w:jc w:val="both"/>
        <w:rPr>
          <w:rFonts w:ascii="Times New Roman" w:hAnsi="Times New Roman" w:cs="Times New Roman"/>
          <w:sz w:val="28"/>
          <w:szCs w:val="28"/>
        </w:rPr>
      </w:pPr>
      <w:r w:rsidRPr="00483AF0">
        <w:rPr>
          <w:rFonts w:ascii="Times New Roman" w:hAnsi="Times New Roman" w:cs="Times New Roman"/>
          <w:b/>
          <w:i/>
          <w:sz w:val="28"/>
          <w:szCs w:val="28"/>
        </w:rPr>
        <w:t>Что такое недостатки на самом деле</w:t>
      </w:r>
      <w:r w:rsidR="00483AF0">
        <w:rPr>
          <w:rFonts w:ascii="Times New Roman" w:hAnsi="Times New Roman" w:cs="Times New Roman"/>
          <w:b/>
          <w:i/>
          <w:sz w:val="28"/>
          <w:szCs w:val="28"/>
        </w:rPr>
        <w:t xml:space="preserve">? </w:t>
      </w:r>
      <w:r w:rsidRPr="00483AF0">
        <w:rPr>
          <w:rFonts w:ascii="Times New Roman" w:hAnsi="Times New Roman" w:cs="Times New Roman"/>
          <w:sz w:val="28"/>
          <w:szCs w:val="28"/>
        </w:rPr>
        <w:t xml:space="preserve"> Если посмотреть на все качества человека, то они не бывают хорошими или плохими, если они в меру. Как только идет перебор в одну из сторон — пиши пропало. Возьмем, к примеру, наглость — это та же смелость, только с отрицательным полюсом. Достаточно немного укротить наглость, направив ее в нужное русло, и как такового недостатка уже нет, останется только положительное свойство «смелость». </w:t>
      </w:r>
    </w:p>
    <w:p w:rsidR="00C07BF1" w:rsidRDefault="00C07BF1" w:rsidP="00C07BF1">
      <w:pPr>
        <w:ind w:left="360"/>
        <w:jc w:val="center"/>
        <w:rPr>
          <w:rFonts w:ascii="Times New Roman" w:hAnsi="Times New Roman" w:cs="Times New Roman"/>
          <w:sz w:val="28"/>
          <w:szCs w:val="28"/>
        </w:rPr>
      </w:pPr>
      <w:r>
        <w:rPr>
          <w:rFonts w:ascii="Times New Roman" w:hAnsi="Times New Roman" w:cs="Times New Roman"/>
          <w:sz w:val="28"/>
          <w:szCs w:val="28"/>
        </w:rPr>
        <w:t>ж</w:t>
      </w:r>
      <w:r w:rsidR="00B34C6D" w:rsidRPr="00483AF0">
        <w:rPr>
          <w:rFonts w:ascii="Times New Roman" w:hAnsi="Times New Roman" w:cs="Times New Roman"/>
          <w:sz w:val="28"/>
          <w:szCs w:val="28"/>
        </w:rPr>
        <w:t xml:space="preserve">адность — экономность </w:t>
      </w:r>
    </w:p>
    <w:p w:rsidR="00C07BF1" w:rsidRDefault="00C07BF1" w:rsidP="00C07BF1">
      <w:pPr>
        <w:ind w:left="360"/>
        <w:jc w:val="center"/>
        <w:rPr>
          <w:rFonts w:ascii="Times New Roman" w:hAnsi="Times New Roman" w:cs="Times New Roman"/>
          <w:sz w:val="28"/>
          <w:szCs w:val="28"/>
        </w:rPr>
      </w:pPr>
      <w:r>
        <w:rPr>
          <w:rFonts w:ascii="Times New Roman" w:hAnsi="Times New Roman" w:cs="Times New Roman"/>
          <w:sz w:val="28"/>
          <w:szCs w:val="28"/>
        </w:rPr>
        <w:t>о</w:t>
      </w:r>
      <w:r w:rsidR="00B34C6D" w:rsidRPr="00483AF0">
        <w:rPr>
          <w:rFonts w:ascii="Times New Roman" w:hAnsi="Times New Roman" w:cs="Times New Roman"/>
          <w:sz w:val="28"/>
          <w:szCs w:val="28"/>
        </w:rPr>
        <w:t xml:space="preserve">бидчивость — чувствительность </w:t>
      </w:r>
    </w:p>
    <w:p w:rsidR="00C07BF1" w:rsidRDefault="00C07BF1" w:rsidP="00C07BF1">
      <w:pPr>
        <w:ind w:left="360"/>
        <w:jc w:val="center"/>
        <w:rPr>
          <w:rFonts w:ascii="Times New Roman" w:hAnsi="Times New Roman" w:cs="Times New Roman"/>
          <w:sz w:val="28"/>
          <w:szCs w:val="28"/>
        </w:rPr>
      </w:pPr>
      <w:r>
        <w:rPr>
          <w:rFonts w:ascii="Times New Roman" w:hAnsi="Times New Roman" w:cs="Times New Roman"/>
          <w:sz w:val="28"/>
          <w:szCs w:val="28"/>
        </w:rPr>
        <w:t>б</w:t>
      </w:r>
      <w:r w:rsidR="00B34C6D" w:rsidRPr="00483AF0">
        <w:rPr>
          <w:rFonts w:ascii="Times New Roman" w:hAnsi="Times New Roman" w:cs="Times New Roman"/>
          <w:sz w:val="28"/>
          <w:szCs w:val="28"/>
        </w:rPr>
        <w:t xml:space="preserve">олтливость — общительность </w:t>
      </w:r>
    </w:p>
    <w:p w:rsidR="00C07BF1" w:rsidRDefault="00C07BF1" w:rsidP="00C07BF1">
      <w:pPr>
        <w:ind w:left="360"/>
        <w:jc w:val="center"/>
        <w:rPr>
          <w:rFonts w:ascii="Times New Roman" w:hAnsi="Times New Roman" w:cs="Times New Roman"/>
          <w:sz w:val="28"/>
          <w:szCs w:val="28"/>
        </w:rPr>
      </w:pPr>
      <w:r>
        <w:rPr>
          <w:rFonts w:ascii="Times New Roman" w:hAnsi="Times New Roman" w:cs="Times New Roman"/>
          <w:sz w:val="28"/>
          <w:szCs w:val="28"/>
        </w:rPr>
        <w:t>р</w:t>
      </w:r>
      <w:r w:rsidR="00B34C6D" w:rsidRPr="00483AF0">
        <w:rPr>
          <w:rFonts w:ascii="Times New Roman" w:hAnsi="Times New Roman" w:cs="Times New Roman"/>
          <w:sz w:val="28"/>
          <w:szCs w:val="28"/>
        </w:rPr>
        <w:t xml:space="preserve">аздражительность — эмоциональность </w:t>
      </w:r>
    </w:p>
    <w:p w:rsidR="00C07BF1" w:rsidRDefault="00C07BF1" w:rsidP="00C07BF1">
      <w:pPr>
        <w:ind w:left="360"/>
        <w:jc w:val="center"/>
        <w:rPr>
          <w:rFonts w:ascii="Times New Roman" w:hAnsi="Times New Roman" w:cs="Times New Roman"/>
          <w:sz w:val="28"/>
          <w:szCs w:val="28"/>
        </w:rPr>
      </w:pPr>
      <w:r>
        <w:rPr>
          <w:rFonts w:ascii="Times New Roman" w:hAnsi="Times New Roman" w:cs="Times New Roman"/>
          <w:sz w:val="28"/>
          <w:szCs w:val="28"/>
        </w:rPr>
        <w:t>п</w:t>
      </w:r>
      <w:r w:rsidR="00B34C6D" w:rsidRPr="00483AF0">
        <w:rPr>
          <w:rFonts w:ascii="Times New Roman" w:hAnsi="Times New Roman" w:cs="Times New Roman"/>
          <w:sz w:val="28"/>
          <w:szCs w:val="28"/>
        </w:rPr>
        <w:t xml:space="preserve">ридирчивость — внимательность к деталям </w:t>
      </w:r>
    </w:p>
    <w:p w:rsidR="004A408A" w:rsidRDefault="00B34C6D" w:rsidP="00C07BF1">
      <w:pPr>
        <w:ind w:left="360"/>
        <w:jc w:val="both"/>
        <w:rPr>
          <w:rFonts w:ascii="Times New Roman" w:hAnsi="Times New Roman" w:cs="Times New Roman"/>
          <w:sz w:val="28"/>
          <w:szCs w:val="28"/>
        </w:rPr>
      </w:pPr>
      <w:r w:rsidRPr="00483AF0">
        <w:rPr>
          <w:rFonts w:ascii="Times New Roman" w:hAnsi="Times New Roman" w:cs="Times New Roman"/>
          <w:sz w:val="28"/>
          <w:szCs w:val="28"/>
        </w:rPr>
        <w:lastRenderedPageBreak/>
        <w:t>Кроме того, каждое качество нашей личности, которое дано от природы или выработалось со временем, выполняет какую-то важную функцию. К примеру, жадность может возникнуть как защитный механизм от потерь, обидчивость — от потребности пожалеть себя, болтливость — от потребности в общении и т.д.  </w:t>
      </w:r>
    </w:p>
    <w:p w:rsidR="00AB312B" w:rsidRDefault="00B34C6D" w:rsidP="00C07BF1">
      <w:pPr>
        <w:ind w:left="360"/>
        <w:jc w:val="both"/>
        <w:rPr>
          <w:rFonts w:ascii="Times New Roman" w:hAnsi="Times New Roman" w:cs="Times New Roman"/>
          <w:sz w:val="28"/>
          <w:szCs w:val="28"/>
        </w:rPr>
      </w:pPr>
      <w:r w:rsidRPr="00483AF0">
        <w:rPr>
          <w:rFonts w:ascii="Times New Roman" w:hAnsi="Times New Roman" w:cs="Times New Roman"/>
          <w:sz w:val="28"/>
          <w:szCs w:val="28"/>
        </w:rPr>
        <w:t xml:space="preserve"> </w:t>
      </w:r>
      <w:r w:rsidRPr="004A408A">
        <w:rPr>
          <w:rFonts w:ascii="Times New Roman" w:hAnsi="Times New Roman" w:cs="Times New Roman"/>
          <w:b/>
          <w:i/>
          <w:sz w:val="28"/>
          <w:szCs w:val="28"/>
        </w:rPr>
        <w:t>Как избавиться от недостатков:</w:t>
      </w:r>
      <w:r w:rsidRPr="00483AF0">
        <w:rPr>
          <w:rFonts w:ascii="Times New Roman" w:hAnsi="Times New Roman" w:cs="Times New Roman"/>
          <w:sz w:val="28"/>
          <w:szCs w:val="28"/>
        </w:rPr>
        <w:t xml:space="preserve"> пример</w:t>
      </w:r>
      <w:r w:rsidR="004A408A">
        <w:rPr>
          <w:rFonts w:ascii="Times New Roman" w:hAnsi="Times New Roman" w:cs="Times New Roman"/>
          <w:sz w:val="28"/>
          <w:szCs w:val="28"/>
        </w:rPr>
        <w:t>:</w:t>
      </w:r>
      <w:r w:rsidRPr="00483AF0">
        <w:rPr>
          <w:rFonts w:ascii="Times New Roman" w:hAnsi="Times New Roman" w:cs="Times New Roman"/>
          <w:sz w:val="28"/>
          <w:szCs w:val="28"/>
        </w:rPr>
        <w:t xml:space="preserve"> </w:t>
      </w:r>
      <w:r w:rsidR="004A408A" w:rsidRPr="00483AF0">
        <w:rPr>
          <w:rFonts w:ascii="Times New Roman" w:hAnsi="Times New Roman" w:cs="Times New Roman"/>
          <w:sz w:val="28"/>
          <w:szCs w:val="28"/>
        </w:rPr>
        <w:t>допустим</w:t>
      </w:r>
      <w:r w:rsidRPr="00483AF0">
        <w:rPr>
          <w:rFonts w:ascii="Times New Roman" w:hAnsi="Times New Roman" w:cs="Times New Roman"/>
          <w:sz w:val="28"/>
          <w:szCs w:val="28"/>
        </w:rPr>
        <w:t xml:space="preserve">, вас беспокоит медлительность. Подумайте о том, что это качество — на самом деле ваш помощник, оно помогает принимать мудрые решения, но — без спешки. Альтернативой может стать хорошая привычка при планировании дел пользоваться принципом Парето, который гласит, что на 80% дел уходит 20% времени, а на остальные 20% дел — 80% времени. В таком случае мы будем справляться с делами быстрее, если правильно расставим приоритеты. Кроме того, на самом деле </w:t>
      </w:r>
      <w:r w:rsidR="00AB312B" w:rsidRPr="00483AF0">
        <w:rPr>
          <w:rFonts w:ascii="Times New Roman" w:hAnsi="Times New Roman" w:cs="Times New Roman"/>
          <w:sz w:val="28"/>
          <w:szCs w:val="28"/>
        </w:rPr>
        <w:t>медлительность — это</w:t>
      </w:r>
      <w:r w:rsidRPr="00483AF0">
        <w:rPr>
          <w:rFonts w:ascii="Times New Roman" w:hAnsi="Times New Roman" w:cs="Times New Roman"/>
          <w:sz w:val="28"/>
          <w:szCs w:val="28"/>
        </w:rPr>
        <w:t xml:space="preserve"> признак основательности, внимательности к деталям и щепетильности. А эти качества ценны сами по себе, но, опять-таки, если они в меру. </w:t>
      </w:r>
    </w:p>
    <w:p w:rsidR="00AB312B" w:rsidRPr="00AB312B" w:rsidRDefault="00AB312B" w:rsidP="00AB312B">
      <w:pPr>
        <w:jc w:val="both"/>
        <w:rPr>
          <w:rFonts w:ascii="Times New Roman" w:hAnsi="Times New Roman" w:cs="Times New Roman"/>
          <w:sz w:val="28"/>
          <w:szCs w:val="28"/>
        </w:rPr>
      </w:pPr>
      <w:r>
        <w:rPr>
          <w:rFonts w:ascii="Times New Roman" w:hAnsi="Times New Roman" w:cs="Times New Roman"/>
          <w:sz w:val="28"/>
          <w:szCs w:val="28"/>
        </w:rPr>
        <w:t>И только в том случае, когда мы работаем над собой, меняем свои установки, мы сможем сформировать в детях установки, которые помогут им стать успешными и счастливыми.</w:t>
      </w:r>
    </w:p>
    <w:p w:rsidR="00B61E42" w:rsidRDefault="00B61E42" w:rsidP="007F6224">
      <w:pPr>
        <w:rPr>
          <w:rFonts w:ascii="Times New Roman" w:hAnsi="Times New Roman" w:cs="Times New Roman"/>
          <w:b/>
          <w:sz w:val="28"/>
          <w:szCs w:val="28"/>
        </w:rPr>
      </w:pPr>
      <w:r>
        <w:rPr>
          <w:rFonts w:ascii="Times New Roman" w:hAnsi="Times New Roman" w:cs="Times New Roman"/>
          <w:b/>
          <w:sz w:val="28"/>
          <w:szCs w:val="28"/>
        </w:rPr>
        <w:t>Источники</w:t>
      </w:r>
    </w:p>
    <w:p w:rsidR="007F6224" w:rsidRPr="00B61E42" w:rsidRDefault="00901A88" w:rsidP="00B61E42">
      <w:pPr>
        <w:pStyle w:val="a5"/>
        <w:numPr>
          <w:ilvl w:val="0"/>
          <w:numId w:val="5"/>
        </w:numPr>
        <w:rPr>
          <w:rFonts w:ascii="Times New Roman" w:hAnsi="Times New Roman" w:cs="Times New Roman"/>
          <w:sz w:val="28"/>
          <w:szCs w:val="28"/>
        </w:rPr>
      </w:pPr>
      <w:hyperlink r:id="rId7" w:history="1">
        <w:r w:rsidR="007F6224" w:rsidRPr="00B61E42">
          <w:rPr>
            <w:rStyle w:val="a3"/>
            <w:rFonts w:ascii="Times New Roman" w:hAnsi="Times New Roman" w:cs="Times New Roman"/>
            <w:sz w:val="28"/>
            <w:szCs w:val="28"/>
          </w:rPr>
          <w:t>https://soverhsenstvo-iznutry.ru/zhiznennye-ustanovki-cheloveka/</w:t>
        </w:r>
      </w:hyperlink>
      <w:r w:rsidR="007F6224" w:rsidRPr="00B61E42">
        <w:rPr>
          <w:rFonts w:ascii="Times New Roman" w:hAnsi="Times New Roman" w:cs="Times New Roman"/>
          <w:sz w:val="28"/>
          <w:szCs w:val="28"/>
        </w:rPr>
        <w:t> </w:t>
      </w:r>
    </w:p>
    <w:p w:rsidR="000C2E17" w:rsidRPr="009F4E72" w:rsidRDefault="00901A88">
      <w:pPr>
        <w:rPr>
          <w:rFonts w:ascii="Times New Roman" w:hAnsi="Times New Roman" w:cs="Times New Roman"/>
          <w:sz w:val="28"/>
          <w:szCs w:val="28"/>
        </w:rPr>
      </w:pPr>
    </w:p>
    <w:sectPr w:rsidR="000C2E17" w:rsidRPr="009F4E7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A88" w:rsidRDefault="00901A88" w:rsidP="00570A66">
      <w:pPr>
        <w:spacing w:after="0" w:line="240" w:lineRule="auto"/>
      </w:pPr>
      <w:r>
        <w:separator/>
      </w:r>
    </w:p>
  </w:endnote>
  <w:endnote w:type="continuationSeparator" w:id="0">
    <w:p w:rsidR="00901A88" w:rsidRDefault="00901A88" w:rsidP="0057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66" w:rsidRDefault="00570A6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66" w:rsidRDefault="00570A6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66" w:rsidRDefault="00570A6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A88" w:rsidRDefault="00901A88" w:rsidP="00570A66">
      <w:pPr>
        <w:spacing w:after="0" w:line="240" w:lineRule="auto"/>
      </w:pPr>
      <w:r>
        <w:separator/>
      </w:r>
    </w:p>
  </w:footnote>
  <w:footnote w:type="continuationSeparator" w:id="0">
    <w:p w:rsidR="00901A88" w:rsidRDefault="00901A88" w:rsidP="0057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66" w:rsidRDefault="00570A6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66" w:rsidRDefault="00570A66" w:rsidP="00570A66">
    <w:pPr>
      <w:pStyle w:val="a6"/>
      <w:jc w:val="right"/>
    </w:pPr>
    <w:r>
      <w:t>Программа родительского просвещения «Родительская академия»</w:t>
    </w:r>
  </w:p>
  <w:p w:rsidR="00570A66" w:rsidRDefault="00570A66" w:rsidP="00570A66">
    <w:pPr>
      <w:pStyle w:val="a6"/>
      <w:jc w:val="right"/>
    </w:pPr>
    <w:r>
      <w:t>Модуль 4. Формирование позитивных жизненных установок, 10 класс</w:t>
    </w:r>
  </w:p>
  <w:p w:rsidR="00570A66" w:rsidRDefault="00570A6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66" w:rsidRDefault="00570A6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10E0"/>
    <w:multiLevelType w:val="hybridMultilevel"/>
    <w:tmpl w:val="E924D064"/>
    <w:lvl w:ilvl="0" w:tplc="CED2D5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6EA1AD7"/>
    <w:multiLevelType w:val="hybridMultilevel"/>
    <w:tmpl w:val="BB8A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B6171A"/>
    <w:multiLevelType w:val="hybridMultilevel"/>
    <w:tmpl w:val="F1167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A15A1D"/>
    <w:multiLevelType w:val="hybridMultilevel"/>
    <w:tmpl w:val="91528524"/>
    <w:lvl w:ilvl="0" w:tplc="CED2D5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AB4397"/>
    <w:multiLevelType w:val="hybridMultilevel"/>
    <w:tmpl w:val="A0264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05"/>
    <w:rsid w:val="001C45A4"/>
    <w:rsid w:val="001F6C5F"/>
    <w:rsid w:val="00300F96"/>
    <w:rsid w:val="00402FAC"/>
    <w:rsid w:val="00483AF0"/>
    <w:rsid w:val="004A3B05"/>
    <w:rsid w:val="004A408A"/>
    <w:rsid w:val="00532352"/>
    <w:rsid w:val="00570A66"/>
    <w:rsid w:val="005C7343"/>
    <w:rsid w:val="006103C4"/>
    <w:rsid w:val="0075592C"/>
    <w:rsid w:val="00785DE8"/>
    <w:rsid w:val="007F6224"/>
    <w:rsid w:val="008F3127"/>
    <w:rsid w:val="008F5496"/>
    <w:rsid w:val="00901A88"/>
    <w:rsid w:val="00997116"/>
    <w:rsid w:val="009F4E72"/>
    <w:rsid w:val="00AB312B"/>
    <w:rsid w:val="00B23E07"/>
    <w:rsid w:val="00B34C6D"/>
    <w:rsid w:val="00B61E42"/>
    <w:rsid w:val="00B70C2D"/>
    <w:rsid w:val="00BF790B"/>
    <w:rsid w:val="00C07BF1"/>
    <w:rsid w:val="00DE1FC3"/>
    <w:rsid w:val="00E06164"/>
    <w:rsid w:val="00E11396"/>
    <w:rsid w:val="00EF2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F243A-CC72-4882-9779-1104B96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E72"/>
    <w:rPr>
      <w:color w:val="0563C1" w:themeColor="hyperlink"/>
      <w:u w:val="single"/>
    </w:rPr>
  </w:style>
  <w:style w:type="table" w:styleId="a4">
    <w:name w:val="Table Grid"/>
    <w:basedOn w:val="a1"/>
    <w:uiPriority w:val="39"/>
    <w:rsid w:val="0030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85DE8"/>
    <w:pPr>
      <w:ind w:left="720"/>
      <w:contextualSpacing/>
    </w:pPr>
  </w:style>
  <w:style w:type="paragraph" w:styleId="a6">
    <w:name w:val="header"/>
    <w:basedOn w:val="a"/>
    <w:link w:val="a7"/>
    <w:uiPriority w:val="99"/>
    <w:unhideWhenUsed/>
    <w:rsid w:val="00570A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0A66"/>
  </w:style>
  <w:style w:type="paragraph" w:styleId="a8">
    <w:name w:val="footer"/>
    <w:basedOn w:val="a"/>
    <w:link w:val="a9"/>
    <w:uiPriority w:val="99"/>
    <w:unhideWhenUsed/>
    <w:rsid w:val="00570A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9243">
      <w:bodyDiv w:val="1"/>
      <w:marLeft w:val="0"/>
      <w:marRight w:val="0"/>
      <w:marTop w:val="0"/>
      <w:marBottom w:val="0"/>
      <w:divBdr>
        <w:top w:val="none" w:sz="0" w:space="0" w:color="auto"/>
        <w:left w:val="none" w:sz="0" w:space="0" w:color="auto"/>
        <w:bottom w:val="none" w:sz="0" w:space="0" w:color="auto"/>
        <w:right w:val="none" w:sz="0" w:space="0" w:color="auto"/>
      </w:divBdr>
    </w:div>
    <w:div w:id="321197390">
      <w:bodyDiv w:val="1"/>
      <w:marLeft w:val="0"/>
      <w:marRight w:val="0"/>
      <w:marTop w:val="0"/>
      <w:marBottom w:val="0"/>
      <w:divBdr>
        <w:top w:val="none" w:sz="0" w:space="0" w:color="auto"/>
        <w:left w:val="none" w:sz="0" w:space="0" w:color="auto"/>
        <w:bottom w:val="none" w:sz="0" w:space="0" w:color="auto"/>
        <w:right w:val="none" w:sz="0" w:space="0" w:color="auto"/>
      </w:divBdr>
    </w:div>
    <w:div w:id="869875652">
      <w:bodyDiv w:val="1"/>
      <w:marLeft w:val="0"/>
      <w:marRight w:val="0"/>
      <w:marTop w:val="0"/>
      <w:marBottom w:val="0"/>
      <w:divBdr>
        <w:top w:val="none" w:sz="0" w:space="0" w:color="auto"/>
        <w:left w:val="none" w:sz="0" w:space="0" w:color="auto"/>
        <w:bottom w:val="none" w:sz="0" w:space="0" w:color="auto"/>
        <w:right w:val="none" w:sz="0" w:space="0" w:color="auto"/>
      </w:divBdr>
    </w:div>
    <w:div w:id="1583103114">
      <w:bodyDiv w:val="1"/>
      <w:marLeft w:val="0"/>
      <w:marRight w:val="0"/>
      <w:marTop w:val="0"/>
      <w:marBottom w:val="0"/>
      <w:divBdr>
        <w:top w:val="none" w:sz="0" w:space="0" w:color="auto"/>
        <w:left w:val="none" w:sz="0" w:space="0" w:color="auto"/>
        <w:bottom w:val="none" w:sz="0" w:space="0" w:color="auto"/>
        <w:right w:val="none" w:sz="0" w:space="0" w:color="auto"/>
      </w:divBdr>
    </w:div>
    <w:div w:id="1613702436">
      <w:bodyDiv w:val="1"/>
      <w:marLeft w:val="0"/>
      <w:marRight w:val="0"/>
      <w:marTop w:val="0"/>
      <w:marBottom w:val="0"/>
      <w:divBdr>
        <w:top w:val="none" w:sz="0" w:space="0" w:color="auto"/>
        <w:left w:val="none" w:sz="0" w:space="0" w:color="auto"/>
        <w:bottom w:val="none" w:sz="0" w:space="0" w:color="auto"/>
        <w:right w:val="none" w:sz="0" w:space="0" w:color="auto"/>
      </w:divBdr>
    </w:div>
    <w:div w:id="21009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overhsenstvo-iznutry.ru/zhiznennye-ustanovki-chelovek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Холодкова</dc:creator>
  <cp:keywords/>
  <dc:description/>
  <cp:lastModifiedBy>Александра А.. Холодкова</cp:lastModifiedBy>
  <cp:revision>27</cp:revision>
  <dcterms:created xsi:type="dcterms:W3CDTF">2021-06-08T02:22:00Z</dcterms:created>
  <dcterms:modified xsi:type="dcterms:W3CDTF">2021-06-08T05:00:00Z</dcterms:modified>
</cp:coreProperties>
</file>