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28" w:rsidRPr="0036158C" w:rsidRDefault="00C5194A" w:rsidP="00BC4B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ФОРМИРУЕМ </w:t>
      </w:r>
      <w:r w:rsidR="002E4D32">
        <w:rPr>
          <w:b/>
          <w:sz w:val="32"/>
          <w:szCs w:val="32"/>
        </w:rPr>
        <w:t>УУД ДОМА</w:t>
      </w:r>
    </w:p>
    <w:p w:rsidR="005D5F02" w:rsidRDefault="005D5F02" w:rsidP="00FD450E">
      <w:pPr>
        <w:ind w:left="0" w:firstLine="709"/>
        <w:jc w:val="both"/>
        <w:rPr>
          <w:color w:val="000000"/>
          <w:sz w:val="28"/>
        </w:rPr>
      </w:pPr>
    </w:p>
    <w:p w:rsidR="00BC4B28" w:rsidRDefault="00BC4B28" w:rsidP="00FD450E">
      <w:pPr>
        <w:ind w:left="0" w:firstLine="709"/>
        <w:jc w:val="both"/>
        <w:rPr>
          <w:color w:val="000000"/>
          <w:sz w:val="28"/>
        </w:rPr>
      </w:pPr>
      <w:r w:rsidRPr="001F1421">
        <w:rPr>
          <w:color w:val="000000"/>
          <w:sz w:val="28"/>
        </w:rPr>
        <w:t>Принятый в РФ государственный образовательный стандарт ориентирован, прежде всего, на формирование универсальных учебных действий. </w:t>
      </w:r>
      <w:r w:rsidRPr="00915E8A">
        <w:rPr>
          <w:bCs/>
          <w:color w:val="000000"/>
          <w:sz w:val="28"/>
        </w:rPr>
        <w:t>Универсальные учебные действия</w:t>
      </w:r>
      <w:r w:rsidR="00230868">
        <w:rPr>
          <w:bCs/>
          <w:color w:val="000000"/>
          <w:sz w:val="28"/>
        </w:rPr>
        <w:t xml:space="preserve"> (УУД)</w:t>
      </w:r>
      <w:r>
        <w:rPr>
          <w:color w:val="000000"/>
          <w:sz w:val="28"/>
        </w:rPr>
        <w:t xml:space="preserve"> – </w:t>
      </w:r>
      <w:r w:rsidRPr="001F1421">
        <w:rPr>
          <w:color w:val="000000"/>
          <w:sz w:val="28"/>
        </w:rPr>
        <w:t>это способность ученика к саморазви</w:t>
      </w:r>
      <w:r>
        <w:rPr>
          <w:color w:val="000000"/>
          <w:sz w:val="28"/>
        </w:rPr>
        <w:t>тию и самосовершенствованию путё</w:t>
      </w:r>
      <w:r w:rsidRPr="001F1421">
        <w:rPr>
          <w:color w:val="000000"/>
          <w:sz w:val="28"/>
        </w:rPr>
        <w:t>м сознательного и активного присвоения нового социального опыта; совокупность действий уч</w:t>
      </w:r>
      <w:r w:rsidR="00230868">
        <w:rPr>
          <w:color w:val="000000"/>
          <w:sz w:val="28"/>
        </w:rPr>
        <w:t>еника</w:t>
      </w:r>
      <w:r w:rsidRPr="001F1421">
        <w:rPr>
          <w:color w:val="000000"/>
          <w:sz w:val="28"/>
        </w:rPr>
        <w:t>, обеспечивающ</w:t>
      </w:r>
      <w:r w:rsidR="00915E8A">
        <w:rPr>
          <w:color w:val="000000"/>
          <w:sz w:val="28"/>
        </w:rPr>
        <w:t xml:space="preserve">их его </w:t>
      </w:r>
      <w:r w:rsidRPr="001F1421">
        <w:rPr>
          <w:color w:val="000000"/>
          <w:sz w:val="28"/>
        </w:rPr>
        <w:t>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  <w:r w:rsidR="00230868">
        <w:rPr>
          <w:color w:val="000000"/>
          <w:sz w:val="28"/>
        </w:rPr>
        <w:t xml:space="preserve"> С</w:t>
      </w:r>
      <w:r w:rsidRPr="001F1421">
        <w:rPr>
          <w:color w:val="000000"/>
          <w:sz w:val="28"/>
        </w:rPr>
        <w:t>пособность обучаться, уметь контактировать с другими людьми представляет главнейший результат обр</w:t>
      </w:r>
      <w:r>
        <w:rPr>
          <w:color w:val="000000"/>
          <w:sz w:val="28"/>
        </w:rPr>
        <w:t>азования.</w:t>
      </w:r>
    </w:p>
    <w:p w:rsidR="00BC4B28" w:rsidRPr="003D4964" w:rsidRDefault="00915E8A" w:rsidP="00FD450E">
      <w:p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C4B28" w:rsidRPr="003D4964">
        <w:rPr>
          <w:color w:val="000000"/>
          <w:sz w:val="28"/>
          <w:szCs w:val="28"/>
        </w:rPr>
        <w:t xml:space="preserve">ознакомимся </w:t>
      </w:r>
      <w:r w:rsidR="00BC4B28">
        <w:rPr>
          <w:color w:val="000000"/>
          <w:sz w:val="28"/>
          <w:szCs w:val="28"/>
        </w:rPr>
        <w:t xml:space="preserve">с </w:t>
      </w:r>
      <w:r w:rsidR="00BC4B28" w:rsidRPr="003D4964">
        <w:rPr>
          <w:color w:val="000000"/>
          <w:sz w:val="28"/>
          <w:szCs w:val="28"/>
        </w:rPr>
        <w:t xml:space="preserve">четырьмя </w:t>
      </w:r>
      <w:r>
        <w:rPr>
          <w:color w:val="000000"/>
          <w:sz w:val="28"/>
          <w:szCs w:val="28"/>
        </w:rPr>
        <w:t>видами</w:t>
      </w:r>
      <w:r w:rsidR="00BC4B28" w:rsidRPr="003D4964">
        <w:rPr>
          <w:color w:val="000000"/>
          <w:sz w:val="28"/>
          <w:szCs w:val="28"/>
        </w:rPr>
        <w:t xml:space="preserve"> </w:t>
      </w:r>
      <w:r w:rsidR="00BC4B28" w:rsidRPr="003D4964">
        <w:rPr>
          <w:sz w:val="28"/>
          <w:szCs w:val="28"/>
        </w:rPr>
        <w:t>универсальных учебных действий (УУД)</w:t>
      </w:r>
      <w:r w:rsidR="00230868">
        <w:rPr>
          <w:sz w:val="28"/>
          <w:szCs w:val="28"/>
        </w:rPr>
        <w:t>:</w:t>
      </w:r>
    </w:p>
    <w:p w:rsidR="00BC4B28" w:rsidRPr="00F86BD8" w:rsidRDefault="00BC4B28" w:rsidP="00FD450E">
      <w:pPr>
        <w:ind w:left="0" w:right="-1" w:firstLine="720"/>
        <w:jc w:val="both"/>
        <w:rPr>
          <w:sz w:val="28"/>
        </w:rPr>
      </w:pPr>
      <w:r w:rsidRPr="00915E8A">
        <w:rPr>
          <w:b/>
          <w:sz w:val="28"/>
          <w:szCs w:val="36"/>
        </w:rPr>
        <w:t>Коммуникативные</w:t>
      </w:r>
      <w:r w:rsidRPr="00151043">
        <w:rPr>
          <w:b/>
          <w:i/>
          <w:sz w:val="36"/>
          <w:szCs w:val="36"/>
        </w:rPr>
        <w:t xml:space="preserve"> </w:t>
      </w:r>
      <w:r w:rsidRPr="00F86BD8">
        <w:rPr>
          <w:sz w:val="28"/>
        </w:rPr>
        <w:t xml:space="preserve">- обеспечивают сознательную ориентацию </w:t>
      </w:r>
      <w:r>
        <w:rPr>
          <w:sz w:val="28"/>
        </w:rPr>
        <w:t xml:space="preserve">детей </w:t>
      </w:r>
      <w:r w:rsidRPr="00F86BD8">
        <w:rPr>
          <w:sz w:val="28"/>
        </w:rPr>
        <w:t xml:space="preserve">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строить продуктивное взаимодействие и сотрудничество со сверстниками и взрослыми. </w:t>
      </w:r>
    </w:p>
    <w:p w:rsidR="00BC4B28" w:rsidRPr="00F86BD8" w:rsidRDefault="007C08FE" w:rsidP="00FD450E">
      <w:pPr>
        <w:ind w:left="0" w:right="-1"/>
        <w:jc w:val="both"/>
        <w:rPr>
          <w:sz w:val="28"/>
        </w:rPr>
      </w:pPr>
      <w:r>
        <w:rPr>
          <w:b/>
          <w:sz w:val="28"/>
          <w:szCs w:val="36"/>
        </w:rPr>
        <w:t xml:space="preserve">         </w:t>
      </w:r>
      <w:r w:rsidR="00230868">
        <w:rPr>
          <w:b/>
          <w:sz w:val="28"/>
          <w:szCs w:val="36"/>
        </w:rPr>
        <w:t xml:space="preserve"> </w:t>
      </w:r>
      <w:r w:rsidR="00BC4B28" w:rsidRPr="00915E8A">
        <w:rPr>
          <w:b/>
          <w:sz w:val="28"/>
          <w:szCs w:val="36"/>
        </w:rPr>
        <w:t>Личностные</w:t>
      </w:r>
      <w:r w:rsidR="00BC4B28" w:rsidRPr="003D4964">
        <w:rPr>
          <w:b/>
          <w:i/>
          <w:sz w:val="28"/>
          <w:szCs w:val="36"/>
        </w:rPr>
        <w:t xml:space="preserve"> </w:t>
      </w:r>
      <w:r w:rsidR="00BC4B28" w:rsidRPr="00F86BD8">
        <w:rPr>
          <w:sz w:val="28"/>
        </w:rPr>
        <w:t>- обеспечивают умение соотносить поступки с принятыми</w:t>
      </w:r>
      <w:r w:rsidR="00BC4B28">
        <w:rPr>
          <w:sz w:val="28"/>
        </w:rPr>
        <w:t xml:space="preserve"> нормами поведения</w:t>
      </w:r>
      <w:r w:rsidR="00BC4B28" w:rsidRPr="00F86BD8">
        <w:rPr>
          <w:sz w:val="28"/>
        </w:rPr>
        <w:t xml:space="preserve">, знание </w:t>
      </w:r>
      <w:r w:rsidR="00BC4B28">
        <w:rPr>
          <w:sz w:val="28"/>
        </w:rPr>
        <w:t xml:space="preserve">и применение </w:t>
      </w:r>
      <w:r w:rsidR="00BC4B28" w:rsidRPr="00F86BD8">
        <w:rPr>
          <w:sz w:val="28"/>
        </w:rPr>
        <w:t>моральных норм</w:t>
      </w:r>
      <w:r w:rsidR="00BC4B28">
        <w:rPr>
          <w:sz w:val="28"/>
        </w:rPr>
        <w:t>.</w:t>
      </w:r>
      <w:r w:rsidR="00BC4B28" w:rsidRPr="00F86BD8">
        <w:rPr>
          <w:sz w:val="28"/>
        </w:rPr>
        <w:t xml:space="preserve"> </w:t>
      </w:r>
    </w:p>
    <w:p w:rsidR="00BC4B28" w:rsidRPr="00F86BD8" w:rsidRDefault="00BC4B28" w:rsidP="00FD450E">
      <w:pPr>
        <w:ind w:left="0" w:right="-1" w:firstLine="720"/>
        <w:jc w:val="both"/>
        <w:rPr>
          <w:sz w:val="28"/>
        </w:rPr>
      </w:pPr>
      <w:r w:rsidRPr="00915E8A">
        <w:rPr>
          <w:b/>
          <w:sz w:val="28"/>
          <w:szCs w:val="36"/>
        </w:rPr>
        <w:t>Регулятивные</w:t>
      </w:r>
      <w:r w:rsidRPr="00915E8A">
        <w:rPr>
          <w:b/>
          <w:sz w:val="36"/>
          <w:szCs w:val="36"/>
        </w:rPr>
        <w:t xml:space="preserve"> </w:t>
      </w:r>
      <w:r w:rsidRPr="00F86BD8">
        <w:rPr>
          <w:sz w:val="28"/>
        </w:rPr>
        <w:t xml:space="preserve">- обеспечивают организацию </w:t>
      </w:r>
      <w:r>
        <w:rPr>
          <w:sz w:val="28"/>
        </w:rPr>
        <w:t xml:space="preserve">детьми </w:t>
      </w:r>
      <w:r w:rsidRPr="00F86BD8">
        <w:rPr>
          <w:sz w:val="28"/>
        </w:rPr>
        <w:t xml:space="preserve">своей учебной деятельности. </w:t>
      </w:r>
      <w:r>
        <w:rPr>
          <w:sz w:val="28"/>
        </w:rPr>
        <w:t xml:space="preserve">Это планирование, </w:t>
      </w:r>
      <w:r w:rsidR="005D5F02">
        <w:rPr>
          <w:sz w:val="28"/>
        </w:rPr>
        <w:t xml:space="preserve">прогнозирование, </w:t>
      </w:r>
      <w:r w:rsidR="005D5F02" w:rsidRPr="00F86BD8">
        <w:rPr>
          <w:sz w:val="28"/>
        </w:rPr>
        <w:t>контроль</w:t>
      </w:r>
      <w:r w:rsidRPr="00F86BD8">
        <w:rPr>
          <w:sz w:val="28"/>
        </w:rPr>
        <w:t xml:space="preserve"> </w:t>
      </w:r>
      <w:r>
        <w:rPr>
          <w:sz w:val="28"/>
        </w:rPr>
        <w:t>своей деятельности, исправление, оценка</w:t>
      </w:r>
      <w:r w:rsidRPr="002C3739">
        <w:rPr>
          <w:sz w:val="28"/>
        </w:rPr>
        <w:t xml:space="preserve"> </w:t>
      </w:r>
      <w:r w:rsidRPr="00F86BD8">
        <w:rPr>
          <w:sz w:val="28"/>
        </w:rPr>
        <w:t>своей учебной деятельности</w:t>
      </w:r>
      <w:r>
        <w:rPr>
          <w:sz w:val="28"/>
        </w:rPr>
        <w:t>.</w:t>
      </w:r>
    </w:p>
    <w:p w:rsidR="00BC4B28" w:rsidRDefault="007C08FE" w:rsidP="00FD450E">
      <w:pPr>
        <w:ind w:left="0" w:right="-1"/>
        <w:jc w:val="both"/>
        <w:rPr>
          <w:sz w:val="28"/>
        </w:rPr>
      </w:pPr>
      <w:r>
        <w:rPr>
          <w:b/>
          <w:sz w:val="28"/>
          <w:szCs w:val="36"/>
        </w:rPr>
        <w:t xml:space="preserve">          </w:t>
      </w:r>
      <w:r w:rsidR="00BC4B28" w:rsidRPr="00915E8A">
        <w:rPr>
          <w:b/>
          <w:sz w:val="28"/>
          <w:szCs w:val="36"/>
        </w:rPr>
        <w:t>Познавательные</w:t>
      </w:r>
      <w:r w:rsidR="00BC4B28" w:rsidRPr="00915E8A">
        <w:rPr>
          <w:b/>
          <w:sz w:val="28"/>
        </w:rPr>
        <w:t xml:space="preserve"> </w:t>
      </w:r>
      <w:r w:rsidR="00BC4B28" w:rsidRPr="00915E8A">
        <w:rPr>
          <w:sz w:val="28"/>
        </w:rPr>
        <w:t>-</w:t>
      </w:r>
      <w:r w:rsidR="00BC4B28">
        <w:rPr>
          <w:sz w:val="28"/>
        </w:rPr>
        <w:t xml:space="preserve"> </w:t>
      </w:r>
      <w:r w:rsidR="00BC4B28" w:rsidRPr="00F86BD8">
        <w:rPr>
          <w:sz w:val="28"/>
        </w:rPr>
        <w:t xml:space="preserve">включают </w:t>
      </w:r>
      <w:proofErr w:type="spellStart"/>
      <w:r w:rsidR="00BC4B28" w:rsidRPr="00F86BD8">
        <w:rPr>
          <w:sz w:val="28"/>
        </w:rPr>
        <w:t>общеучебные</w:t>
      </w:r>
      <w:proofErr w:type="spellEnd"/>
      <w:r w:rsidR="00BC4B28" w:rsidRPr="00F86BD8">
        <w:rPr>
          <w:sz w:val="28"/>
        </w:rPr>
        <w:t xml:space="preserve">, логические действия, а также действия постановки и решения проблем. </w:t>
      </w:r>
    </w:p>
    <w:p w:rsidR="004B7E0E" w:rsidRDefault="004B7E0E" w:rsidP="00FD450E">
      <w:pPr>
        <w:ind w:left="0" w:right="-1"/>
        <w:jc w:val="both"/>
        <w:rPr>
          <w:sz w:val="28"/>
        </w:rPr>
      </w:pPr>
      <w:r w:rsidRPr="004B7E0E">
        <w:rPr>
          <w:sz w:val="28"/>
        </w:rPr>
        <w:t>Большая ответственность в формировани</w:t>
      </w:r>
      <w:r>
        <w:rPr>
          <w:sz w:val="28"/>
        </w:rPr>
        <w:t>и</w:t>
      </w:r>
      <w:r w:rsidRPr="004B7E0E">
        <w:rPr>
          <w:sz w:val="28"/>
        </w:rPr>
        <w:t xml:space="preserve"> универсальных учебных действий возлагается как на педагога, так и на их родителей. Главный ответ на вопрос - как помочь ребёнку учиться – позволить ему быть самостоятельным и не мешать своей «помощью»! Однако это красивое правило очень по-разному может быть применено к разным детям. Кто-то из них готов с 1 класса взять на себя ответственность за свою учёбу. Кто-то же по самым разным психологическим особенностям требует к себе постоянного чуткого внимания.</w:t>
      </w:r>
    </w:p>
    <w:p w:rsidR="002E4D32" w:rsidRPr="002E4D32" w:rsidRDefault="002E4D32" w:rsidP="00FD450E">
      <w:pPr>
        <w:ind w:left="0" w:right="-1"/>
        <w:jc w:val="both"/>
        <w:rPr>
          <w:b/>
          <w:sz w:val="28"/>
        </w:rPr>
      </w:pPr>
      <w:r w:rsidRPr="002E4D32">
        <w:rPr>
          <w:sz w:val="28"/>
        </w:rPr>
        <w:t xml:space="preserve">Все виды универсальных учебных действий связаны друг с другом и на практике мы можем увидеть их </w:t>
      </w:r>
      <w:proofErr w:type="spellStart"/>
      <w:r w:rsidRPr="002E4D32">
        <w:rPr>
          <w:sz w:val="28"/>
        </w:rPr>
        <w:t>взаимодополняемость</w:t>
      </w:r>
      <w:proofErr w:type="spellEnd"/>
      <w:r w:rsidRPr="002E4D32">
        <w:rPr>
          <w:sz w:val="28"/>
        </w:rPr>
        <w:t xml:space="preserve">. К сожалению, нет единого универсального пособия для родителей по организации учебной деятельности, но мы попытались систематизировать рекомендации таким </w:t>
      </w:r>
      <w:r w:rsidRPr="002E4D32">
        <w:rPr>
          <w:sz w:val="28"/>
        </w:rPr>
        <w:lastRenderedPageBreak/>
        <w:t xml:space="preserve">образом, чтобы было доступно и понятно для практичного использования в домашних условиях. Все рекомендации строятся на ценности организации семейного досуга, корректного взаимодействия с детьми. Поэтому одним из ключевых условий является совместная игровая деятельность детей и родителей. Игры – самый важный и нужный для данного возраста способ взаимодействия и усвоения необходимых навыков, именно в игре формируются все учебные универсальные действия. Игра – эмоционально значима для ребенка. </w:t>
      </w:r>
      <w:r w:rsidRPr="002E4D32">
        <w:rPr>
          <w:b/>
          <w:sz w:val="28"/>
        </w:rPr>
        <w:t xml:space="preserve">Рассмотрим игры с точки зрения создания условий для формирования универсальных учебных действий. </w:t>
      </w:r>
    </w:p>
    <w:p w:rsidR="002E4D32" w:rsidRDefault="002E4D32" w:rsidP="00FD450E">
      <w:pPr>
        <w:ind w:left="0" w:right="-1"/>
        <w:jc w:val="both"/>
        <w:rPr>
          <w:sz w:val="28"/>
        </w:rPr>
      </w:pPr>
      <w:r w:rsidRPr="002E4D32">
        <w:rPr>
          <w:sz w:val="28"/>
        </w:rPr>
        <w:t xml:space="preserve">1. </w:t>
      </w:r>
      <w:r w:rsidRPr="002E4D32">
        <w:rPr>
          <w:b/>
          <w:i/>
          <w:sz w:val="28"/>
        </w:rPr>
        <w:t>Настольные и настольно-печатные.</w:t>
      </w:r>
      <w:r w:rsidRPr="002E4D32">
        <w:rPr>
          <w:sz w:val="28"/>
        </w:rPr>
        <w:t xml:space="preserve"> Это любые игры, печатающиеся и издающиеся для совместной деятельности: игры-</w:t>
      </w:r>
      <w:proofErr w:type="spellStart"/>
      <w:r w:rsidRPr="002E4D32">
        <w:rPr>
          <w:sz w:val="28"/>
        </w:rPr>
        <w:t>бродилки</w:t>
      </w:r>
      <w:proofErr w:type="spellEnd"/>
      <w:r w:rsidRPr="002E4D32">
        <w:rPr>
          <w:sz w:val="28"/>
        </w:rPr>
        <w:t xml:space="preserve">, ребусы, карточные игры, лото, экономические игры. Данные игры развивают все группы универсальных учебных действий: умение соблюдать правила и образец, спокойно относиться к выигрышу/проигрышу, внимание, логическое мышление, анализ, сравнение, обобщение, причинно-следственные связи, память, быстроту реакции и наблюдательность, знакомят со знаково-символическими системами, договариваться, находить общее решение, сохранять доброжелательное отношение друг к другу в ситуации спора и противоречия интересов, предвидеть разные возможные мнения других людей,  ориентироваться на позицию партнёра. </w:t>
      </w:r>
    </w:p>
    <w:p w:rsidR="002E4D32" w:rsidRDefault="002E4D32" w:rsidP="00FD450E">
      <w:pPr>
        <w:ind w:left="0" w:right="-1"/>
        <w:jc w:val="both"/>
        <w:rPr>
          <w:sz w:val="28"/>
        </w:rPr>
      </w:pPr>
      <w:r w:rsidRPr="002E4D32">
        <w:rPr>
          <w:sz w:val="28"/>
        </w:rPr>
        <w:t>2</w:t>
      </w:r>
      <w:r w:rsidRPr="002E4D32">
        <w:rPr>
          <w:b/>
          <w:i/>
          <w:sz w:val="28"/>
        </w:rPr>
        <w:t>. Игры-упражнения</w:t>
      </w:r>
      <w:r w:rsidRPr="002E4D32">
        <w:rPr>
          <w:sz w:val="28"/>
        </w:rPr>
        <w:t xml:space="preserve">. Эти игры представляют собой развивающие задания в игровой форме. Большое количество таких игр публикуется в детских журналах и пособиях по развитию способностей: найди отличия, реши ребус, пройди лабиринт, найди слово, логические загадки и т.д. эти игры позволяют развивать познавательные способности, логическое мышление, внимание, координацию, ориентироваться в пространстве и на листе бумаги. Сюда же будут относиться игры, направленные на отработку навыков движения – </w:t>
      </w:r>
      <w:proofErr w:type="spellStart"/>
      <w:r w:rsidRPr="002E4D32">
        <w:rPr>
          <w:sz w:val="28"/>
        </w:rPr>
        <w:t>кинезиологические</w:t>
      </w:r>
      <w:proofErr w:type="spellEnd"/>
      <w:r w:rsidRPr="002E4D32">
        <w:rPr>
          <w:sz w:val="28"/>
        </w:rPr>
        <w:t xml:space="preserve"> игры, глазодвигательные игры. Это использование различных упражнений на внимание, выполнение набора письменных игр и отработки навыков или тех функций, которые недос</w:t>
      </w:r>
      <w:r>
        <w:rPr>
          <w:sz w:val="28"/>
        </w:rPr>
        <w:t xml:space="preserve">таточно сформированы. </w:t>
      </w:r>
      <w:r w:rsidRPr="002E4D32">
        <w:rPr>
          <w:sz w:val="28"/>
        </w:rPr>
        <w:t>3.</w:t>
      </w:r>
      <w:r>
        <w:rPr>
          <w:sz w:val="28"/>
        </w:rPr>
        <w:t xml:space="preserve"> </w:t>
      </w:r>
      <w:r w:rsidRPr="002E4D32">
        <w:rPr>
          <w:b/>
          <w:i/>
          <w:sz w:val="28"/>
        </w:rPr>
        <w:t>Игры-рассуждения</w:t>
      </w:r>
      <w:r w:rsidRPr="002E4D32">
        <w:rPr>
          <w:sz w:val="28"/>
        </w:rPr>
        <w:t xml:space="preserve">, где с помощью обсуждения или специально поставленных вопросов формируется правильное представление или выявление черт, качеств, действий необходимых для самосознания. В то же время, поскольку это речевые игры, они активно формируют умение строить понятные для партнера высказывания, учитывающие, что он знает и видит, а что нет, умение задавать вопросы, чтобы с их помощью получить необходимые сведения от партнера по деятельности, владение планирующей </w:t>
      </w:r>
      <w:r w:rsidRPr="002E4D32">
        <w:rPr>
          <w:sz w:val="28"/>
        </w:rPr>
        <w:lastRenderedPageBreak/>
        <w:t>и регулирующей функцией речи. «Цветик-</w:t>
      </w:r>
      <w:proofErr w:type="spellStart"/>
      <w:r w:rsidRPr="002E4D32">
        <w:rPr>
          <w:sz w:val="28"/>
        </w:rPr>
        <w:t>семицветик</w:t>
      </w:r>
      <w:proofErr w:type="spellEnd"/>
      <w:r w:rsidRPr="002E4D32">
        <w:rPr>
          <w:sz w:val="28"/>
        </w:rPr>
        <w:t xml:space="preserve">», «Волшебная палочка». </w:t>
      </w:r>
    </w:p>
    <w:p w:rsidR="002E4D32" w:rsidRDefault="002E4D32" w:rsidP="00FD450E">
      <w:pPr>
        <w:ind w:left="0" w:right="-1"/>
        <w:jc w:val="both"/>
        <w:rPr>
          <w:sz w:val="28"/>
        </w:rPr>
      </w:pPr>
      <w:r w:rsidRPr="002E4D32">
        <w:rPr>
          <w:sz w:val="28"/>
        </w:rPr>
        <w:t xml:space="preserve">4. </w:t>
      </w:r>
      <w:r w:rsidRPr="002E4D32">
        <w:rPr>
          <w:b/>
          <w:i/>
          <w:sz w:val="28"/>
        </w:rPr>
        <w:t>Игры-коммуникации.</w:t>
      </w:r>
      <w:r w:rsidRPr="002E4D32">
        <w:rPr>
          <w:sz w:val="28"/>
        </w:rPr>
        <w:t xml:space="preserve"> Это игры, направленные на сотрудничество и развитие речевого действия. «Близнецы», «Противостояние», «Дорога домой», «Горная тропа», «Жмурки», «Корректор», «Волшебное слово», «Запрещённое движение», «Скажи молча», «ДА и НЕТ не говорите, ЧЕРНОЕ и БЕЛОЕ не берите», «Считалочки-</w:t>
      </w:r>
      <w:proofErr w:type="spellStart"/>
      <w:r w:rsidRPr="002E4D32">
        <w:rPr>
          <w:sz w:val="28"/>
        </w:rPr>
        <w:t>бормоталочки</w:t>
      </w:r>
      <w:proofErr w:type="spellEnd"/>
      <w:r w:rsidRPr="002E4D32">
        <w:rPr>
          <w:sz w:val="28"/>
        </w:rPr>
        <w:t>», «</w:t>
      </w:r>
      <w:proofErr w:type="spellStart"/>
      <w:r w:rsidRPr="002E4D32">
        <w:rPr>
          <w:sz w:val="28"/>
        </w:rPr>
        <w:t>Кричалки-шепталки-молчалки</w:t>
      </w:r>
      <w:proofErr w:type="spellEnd"/>
      <w:r w:rsidRPr="002E4D32">
        <w:rPr>
          <w:sz w:val="28"/>
        </w:rPr>
        <w:t>», «Будь внимателен», «Муха», «</w:t>
      </w:r>
      <w:proofErr w:type="spellStart"/>
      <w:r w:rsidRPr="002E4D32">
        <w:rPr>
          <w:sz w:val="28"/>
        </w:rPr>
        <w:t>Несмеяна</w:t>
      </w:r>
      <w:proofErr w:type="spellEnd"/>
      <w:r w:rsidRPr="002E4D32">
        <w:rPr>
          <w:sz w:val="28"/>
        </w:rPr>
        <w:t xml:space="preserve">» и др. Они формируют умения строить понятные для партнера высказывания, задавать вопросы, согласовывать усилия по достижению общей цели, договариваться, находить общее решение, убеждать, брать на себя инициативу в организации совместного действия. </w:t>
      </w:r>
    </w:p>
    <w:p w:rsidR="002E4D32" w:rsidRDefault="002E4D32" w:rsidP="00FD450E">
      <w:pPr>
        <w:ind w:left="0" w:right="-1"/>
        <w:jc w:val="both"/>
        <w:rPr>
          <w:sz w:val="28"/>
        </w:rPr>
      </w:pPr>
      <w:r w:rsidRPr="002E4D32">
        <w:rPr>
          <w:sz w:val="28"/>
        </w:rPr>
        <w:t>5.</w:t>
      </w:r>
      <w:r w:rsidRPr="002E4D32">
        <w:rPr>
          <w:b/>
          <w:i/>
          <w:sz w:val="28"/>
        </w:rPr>
        <w:t>Спортивные игры</w:t>
      </w:r>
      <w:r w:rsidRPr="002E4D32">
        <w:rPr>
          <w:sz w:val="28"/>
        </w:rPr>
        <w:t xml:space="preserve">. Спортивные игры разнообразны по содержанию и воздействию не только на организм, но и на психологическое развитие ребенка. Как физическое упражнение они обладают рядом особенностей. Непрерывная смена игровых положений в процессе игры заставляет участников немедленно реагировать на действия противников и партнеров, совершая нужные, чаще новые движения. Благодаря этому спортивные игры больше, чем другие физические упражнения, в которых последовательность движений заранее определена или они в основном повторяются, развивают такие ценные качества, как находчивость, решительность, способность быстро ориентироваться в неожиданной обстановке. Необходимость соблюдать установленные правила, воспитывает у играющих дисциплинированность; игра в команде воспитывает также уменье действовать в коллективе, чувство взаимной выручки. </w:t>
      </w:r>
    </w:p>
    <w:p w:rsidR="002E4D32" w:rsidRDefault="002E4D32" w:rsidP="00FD450E">
      <w:pPr>
        <w:ind w:left="0" w:right="-1"/>
        <w:jc w:val="both"/>
        <w:rPr>
          <w:sz w:val="28"/>
        </w:rPr>
      </w:pPr>
      <w:r w:rsidRPr="002E4D32">
        <w:rPr>
          <w:sz w:val="28"/>
        </w:rPr>
        <w:t xml:space="preserve">6. </w:t>
      </w:r>
      <w:r w:rsidRPr="002E4D32">
        <w:rPr>
          <w:b/>
          <w:i/>
          <w:sz w:val="28"/>
        </w:rPr>
        <w:t>Народные игры.</w:t>
      </w:r>
      <w:r w:rsidRPr="002E4D32">
        <w:rPr>
          <w:sz w:val="28"/>
        </w:rPr>
        <w:t xml:space="preserve"> Это яркое выражение народа в них играющего, отражение этноса в целом и истории его развития. Вместе с тем, на игры можно посмотреть, и с точки зрения педагогики и психологии, как средства образования и воспитания. В дополнении ко всему, это и отличный способ укрепить свой дух, свое тело, развить процессы мышления, фантазерства, эмоциональную составляющую нашей жизни. Русский народ многие процессы своей жизнедеятельности отражал именно таким образом, через игру.  </w:t>
      </w:r>
    </w:p>
    <w:p w:rsidR="002E4D32" w:rsidRDefault="002E4D32" w:rsidP="00FD450E">
      <w:pPr>
        <w:ind w:left="0" w:right="-1"/>
        <w:jc w:val="both"/>
        <w:rPr>
          <w:sz w:val="28"/>
        </w:rPr>
      </w:pPr>
      <w:r w:rsidRPr="002E4D32">
        <w:rPr>
          <w:sz w:val="28"/>
        </w:rPr>
        <w:t xml:space="preserve">7. </w:t>
      </w:r>
      <w:r w:rsidRPr="002E4D32">
        <w:rPr>
          <w:b/>
          <w:i/>
          <w:sz w:val="28"/>
        </w:rPr>
        <w:t>Интеллектуальные игры.</w:t>
      </w:r>
      <w:r w:rsidRPr="002E4D32">
        <w:rPr>
          <w:sz w:val="28"/>
        </w:rPr>
        <w:t xml:space="preserve"> Это в первую очередь командные игры, направленные на познавательную активность. «Что? Где? Когда?», викторины, «конкурс знатоков», игры по станциям и др. Командные интеллектуальные игры формируют не только познавательные способности, </w:t>
      </w:r>
      <w:r w:rsidRPr="002E4D32">
        <w:rPr>
          <w:sz w:val="28"/>
        </w:rPr>
        <w:lastRenderedPageBreak/>
        <w:t xml:space="preserve">но и умение планировать свою деятельность и деятельность группы, задавать вопросы, согласовывать усилия по достижению общей цели, договариваться, находить общее решение, убеждать, брать на себя инициативу в организации совместного действия. </w:t>
      </w:r>
    </w:p>
    <w:p w:rsidR="004B7E0E" w:rsidRDefault="002E4D32" w:rsidP="00FD450E">
      <w:pPr>
        <w:ind w:left="0" w:right="-1"/>
        <w:jc w:val="both"/>
        <w:rPr>
          <w:sz w:val="28"/>
        </w:rPr>
      </w:pPr>
      <w:r w:rsidRPr="002E4D32">
        <w:rPr>
          <w:sz w:val="28"/>
        </w:rPr>
        <w:t xml:space="preserve">8. </w:t>
      </w:r>
      <w:r w:rsidRPr="002E4D32">
        <w:rPr>
          <w:b/>
          <w:i/>
          <w:sz w:val="28"/>
        </w:rPr>
        <w:t>Визуализации позволяют с помощью наглядного, образного представления отслеживать результаты своей деятельности</w:t>
      </w:r>
      <w:r w:rsidRPr="002E4D32">
        <w:rPr>
          <w:sz w:val="28"/>
        </w:rPr>
        <w:t>.  Составление портфолио, карты желаний, лестницы успеха, карты успеха, тетради успеха и т.д. позволяют создавать мотивацию, формировать осознание своей деятельности, понимание причин успешности/</w:t>
      </w:r>
      <w:proofErr w:type="spellStart"/>
      <w:r w:rsidRPr="002E4D32">
        <w:rPr>
          <w:sz w:val="28"/>
        </w:rPr>
        <w:t>неуспешности</w:t>
      </w:r>
      <w:proofErr w:type="spellEnd"/>
      <w:r w:rsidRPr="002E4D32">
        <w:rPr>
          <w:sz w:val="28"/>
        </w:rPr>
        <w:t xml:space="preserve"> деятельности, ставить цели и планировать свою деятельность, прогнозировать развитие событий, отслеживать успешность продвижения к цели и корректировать свою деятельность. Таким образом, организация совместной деятельности родителей и детей в семье, совместное чтение книг, просмотр фильмов, альбомов с фотографиями, с их последующим обсуждением, совместное игровое времяпрепровождение создают не только атмосферу взаимопонимания, но и условия для формирования всех групп универсальных учебных действий, так необходимых для успешного школьного обучения.</w:t>
      </w:r>
      <w:r w:rsidRPr="002E4D32">
        <w:rPr>
          <w:sz w:val="28"/>
        </w:rPr>
        <w:br/>
      </w:r>
      <w:r w:rsidRPr="002E4D32">
        <w:rPr>
          <w:sz w:val="28"/>
        </w:rPr>
        <w:br/>
      </w:r>
    </w:p>
    <w:p w:rsidR="005D5F02" w:rsidRDefault="005D5F02" w:rsidP="00461F3E">
      <w:pPr>
        <w:ind w:right="-464" w:hanging="284"/>
        <w:jc w:val="both"/>
        <w:rPr>
          <w:b/>
          <w:bCs/>
          <w:sz w:val="28"/>
          <w:szCs w:val="28"/>
        </w:rPr>
      </w:pPr>
    </w:p>
    <w:p w:rsidR="005D5F02" w:rsidRDefault="002E4D32" w:rsidP="00461F3E">
      <w:pPr>
        <w:ind w:right="-464" w:hanging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</w:t>
      </w:r>
    </w:p>
    <w:p w:rsidR="002E4D32" w:rsidRDefault="002E4D32" w:rsidP="002E4D32">
      <w:pPr>
        <w:pStyle w:val="ab"/>
        <w:numPr>
          <w:ilvl w:val="0"/>
          <w:numId w:val="9"/>
        </w:numPr>
        <w:ind w:right="-464"/>
        <w:jc w:val="both"/>
        <w:rPr>
          <w:bCs/>
          <w:sz w:val="28"/>
          <w:szCs w:val="28"/>
        </w:rPr>
      </w:pPr>
      <w:hyperlink r:id="rId7" w:history="1">
        <w:r w:rsidRPr="00EC081F">
          <w:rPr>
            <w:rStyle w:val="af4"/>
            <w:bCs/>
            <w:sz w:val="28"/>
            <w:szCs w:val="28"/>
          </w:rPr>
          <w:t>https://e-koncept.ru/2016/76609.htm</w:t>
        </w:r>
      </w:hyperlink>
      <w:r>
        <w:rPr>
          <w:bCs/>
          <w:sz w:val="28"/>
          <w:szCs w:val="28"/>
        </w:rPr>
        <w:t xml:space="preserve"> </w:t>
      </w:r>
    </w:p>
    <w:p w:rsidR="002E4D32" w:rsidRPr="002E4D32" w:rsidRDefault="002E4D32" w:rsidP="002E4D32">
      <w:pPr>
        <w:pStyle w:val="ab"/>
        <w:numPr>
          <w:ilvl w:val="0"/>
          <w:numId w:val="9"/>
        </w:numPr>
        <w:ind w:right="-464"/>
        <w:jc w:val="both"/>
        <w:rPr>
          <w:bCs/>
          <w:sz w:val="28"/>
          <w:szCs w:val="28"/>
        </w:rPr>
      </w:pPr>
      <w:r w:rsidRPr="002E4D32">
        <w:rPr>
          <w:bCs/>
          <w:sz w:val="28"/>
          <w:szCs w:val="28"/>
        </w:rPr>
        <w:t>Рябова Ю. А. Родительская школа: формирование универсальных учебных действий у младших школьников // Научно-методический электронный журнал «Концепт». – 2016. – Т. 48. – С. 56–60. – URL: http://e-koncept.ru/2016/76609.htm</w:t>
      </w:r>
    </w:p>
    <w:p w:rsidR="005D5F02" w:rsidRDefault="005D5F02" w:rsidP="00461F3E">
      <w:pPr>
        <w:ind w:right="-464" w:hanging="284"/>
        <w:jc w:val="both"/>
        <w:rPr>
          <w:b/>
          <w:bCs/>
          <w:sz w:val="28"/>
          <w:szCs w:val="28"/>
        </w:rPr>
      </w:pPr>
    </w:p>
    <w:p w:rsidR="002E4D32" w:rsidRDefault="002E4D32" w:rsidP="00461F3E">
      <w:pPr>
        <w:ind w:right="-464" w:hanging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2E4D32" w:rsidRDefault="002E4D32" w:rsidP="00461F3E">
      <w:pPr>
        <w:ind w:right="-464" w:hanging="284"/>
        <w:jc w:val="both"/>
        <w:rPr>
          <w:b/>
          <w:bCs/>
          <w:sz w:val="28"/>
          <w:szCs w:val="28"/>
        </w:rPr>
      </w:pPr>
    </w:p>
    <w:p w:rsidR="002E4D32" w:rsidRPr="002E4D32" w:rsidRDefault="002E4D32" w:rsidP="002E4D32">
      <w:pPr>
        <w:ind w:right="-464" w:hanging="284"/>
        <w:jc w:val="center"/>
        <w:rPr>
          <w:b/>
          <w:bCs/>
          <w:sz w:val="28"/>
          <w:szCs w:val="28"/>
        </w:rPr>
      </w:pPr>
      <w:r w:rsidRPr="002E4D32">
        <w:rPr>
          <w:b/>
          <w:bCs/>
          <w:sz w:val="28"/>
          <w:szCs w:val="28"/>
        </w:rPr>
        <w:t>Как родители могут развивать универсальные учебные действия</w:t>
      </w:r>
      <w:r>
        <w:rPr>
          <w:b/>
          <w:bCs/>
          <w:sz w:val="28"/>
          <w:szCs w:val="28"/>
        </w:rPr>
        <w:t xml:space="preserve"> </w:t>
      </w:r>
      <w:r w:rsidRPr="002E4D32">
        <w:rPr>
          <w:b/>
          <w:bCs/>
          <w:sz w:val="28"/>
          <w:szCs w:val="28"/>
        </w:rPr>
        <w:t>у своего ребёнка?</w:t>
      </w:r>
    </w:p>
    <w:p w:rsidR="002E4D32" w:rsidRDefault="002E4D32" w:rsidP="002E4D32">
      <w:pPr>
        <w:ind w:right="-464" w:hanging="284"/>
        <w:jc w:val="both"/>
        <w:rPr>
          <w:b/>
          <w:bCs/>
          <w:sz w:val="28"/>
          <w:szCs w:val="28"/>
        </w:rPr>
      </w:pPr>
    </w:p>
    <w:p w:rsidR="002E4D32" w:rsidRDefault="002E4D32" w:rsidP="002E4D32">
      <w:pPr>
        <w:ind w:right="-464" w:hanging="284"/>
        <w:jc w:val="both"/>
        <w:rPr>
          <w:b/>
          <w:bCs/>
          <w:i/>
          <w:sz w:val="28"/>
          <w:szCs w:val="28"/>
        </w:rPr>
      </w:pPr>
      <w:r w:rsidRPr="002E4D32">
        <w:rPr>
          <w:b/>
          <w:bCs/>
          <w:i/>
          <w:sz w:val="28"/>
          <w:szCs w:val="28"/>
        </w:rPr>
        <w:t xml:space="preserve">Личностные УУД: </w:t>
      </w:r>
    </w:p>
    <w:p w:rsidR="002E4D32" w:rsidRPr="002E4D32" w:rsidRDefault="002E4D32" w:rsidP="002E4D32">
      <w:pPr>
        <w:ind w:right="-464" w:hanging="284"/>
        <w:jc w:val="both"/>
        <w:rPr>
          <w:b/>
          <w:bCs/>
          <w:i/>
          <w:sz w:val="28"/>
          <w:szCs w:val="28"/>
        </w:rPr>
      </w:pPr>
    </w:p>
    <w:p w:rsidR="002E4D32" w:rsidRPr="002E4D32" w:rsidRDefault="002E4D32" w:rsidP="002E4D32">
      <w:pPr>
        <w:numPr>
          <w:ilvl w:val="0"/>
          <w:numId w:val="2"/>
        </w:numPr>
        <w:ind w:right="-464"/>
        <w:rPr>
          <w:bCs/>
          <w:sz w:val="28"/>
          <w:szCs w:val="28"/>
        </w:rPr>
      </w:pPr>
      <w:r w:rsidRPr="002E4D32">
        <w:rPr>
          <w:bCs/>
          <w:sz w:val="28"/>
          <w:szCs w:val="28"/>
        </w:rPr>
        <w:t xml:space="preserve">Не забывайте, что ребёнок ваш – индивидуален. Поэтому помогите ему найти в себе индивидуальные личные особенности, свойственные именно ему. </w:t>
      </w:r>
    </w:p>
    <w:p w:rsidR="002E4D32" w:rsidRPr="002E4D32" w:rsidRDefault="002E4D32" w:rsidP="002E4D32">
      <w:pPr>
        <w:numPr>
          <w:ilvl w:val="0"/>
          <w:numId w:val="2"/>
        </w:numPr>
        <w:ind w:right="-464"/>
        <w:rPr>
          <w:bCs/>
          <w:sz w:val="28"/>
          <w:szCs w:val="28"/>
        </w:rPr>
      </w:pPr>
      <w:r w:rsidRPr="002E4D32">
        <w:rPr>
          <w:bCs/>
          <w:sz w:val="28"/>
          <w:szCs w:val="28"/>
        </w:rPr>
        <w:lastRenderedPageBreak/>
        <w:t xml:space="preserve">В жизни ребёнка взрослый – это важный человек, который «открывает» ему настоящий мир. Помогите раскрыть и развить сильные и положительные качества и умения своего ребёнка. </w:t>
      </w:r>
    </w:p>
    <w:p w:rsidR="002E4D32" w:rsidRPr="002E4D32" w:rsidRDefault="002E4D32" w:rsidP="002E4D32">
      <w:pPr>
        <w:numPr>
          <w:ilvl w:val="0"/>
          <w:numId w:val="2"/>
        </w:numPr>
        <w:ind w:right="-464"/>
        <w:rPr>
          <w:bCs/>
          <w:sz w:val="28"/>
          <w:szCs w:val="28"/>
        </w:rPr>
      </w:pPr>
      <w:r w:rsidRPr="002E4D32">
        <w:rPr>
          <w:bCs/>
          <w:sz w:val="28"/>
          <w:szCs w:val="28"/>
        </w:rPr>
        <w:t xml:space="preserve">Помогая организовывать учебную деятельность своего ребёнка дома, учитывайте их индивидуально-психологические особенности. </w:t>
      </w:r>
    </w:p>
    <w:p w:rsidR="002E4D32" w:rsidRPr="002E4D32" w:rsidRDefault="002E4D32" w:rsidP="002E4D32">
      <w:pPr>
        <w:numPr>
          <w:ilvl w:val="0"/>
          <w:numId w:val="2"/>
        </w:numPr>
        <w:ind w:right="-464"/>
        <w:rPr>
          <w:bCs/>
          <w:sz w:val="28"/>
          <w:szCs w:val="28"/>
        </w:rPr>
      </w:pPr>
      <w:r w:rsidRPr="002E4D32">
        <w:rPr>
          <w:bCs/>
          <w:sz w:val="28"/>
          <w:szCs w:val="28"/>
        </w:rPr>
        <w:t xml:space="preserve">Помните, что главным является личность вашего ребёнка, которую именно вы формируете своей деятельностью, своим примером. </w:t>
      </w:r>
    </w:p>
    <w:p w:rsidR="002E4D32" w:rsidRPr="002E4D32" w:rsidRDefault="002E4D32" w:rsidP="002E4D32">
      <w:pPr>
        <w:ind w:right="-464" w:hanging="284"/>
        <w:jc w:val="both"/>
        <w:rPr>
          <w:bCs/>
          <w:sz w:val="28"/>
          <w:szCs w:val="28"/>
        </w:rPr>
      </w:pPr>
    </w:p>
    <w:p w:rsidR="002E4D32" w:rsidRDefault="002E4D32" w:rsidP="002E4D32">
      <w:pPr>
        <w:ind w:right="-464" w:hanging="284"/>
        <w:jc w:val="both"/>
        <w:rPr>
          <w:b/>
          <w:bCs/>
          <w:i/>
          <w:sz w:val="28"/>
          <w:szCs w:val="28"/>
        </w:rPr>
      </w:pPr>
      <w:r w:rsidRPr="002E4D32">
        <w:rPr>
          <w:b/>
          <w:bCs/>
          <w:i/>
          <w:sz w:val="28"/>
          <w:szCs w:val="28"/>
        </w:rPr>
        <w:t xml:space="preserve">Познавательные УУД: </w:t>
      </w:r>
    </w:p>
    <w:p w:rsidR="002E4D32" w:rsidRPr="002E4D32" w:rsidRDefault="002E4D32" w:rsidP="002E4D32">
      <w:pPr>
        <w:ind w:right="-464" w:hanging="284"/>
        <w:jc w:val="both"/>
        <w:rPr>
          <w:b/>
          <w:bCs/>
          <w:i/>
          <w:sz w:val="28"/>
          <w:szCs w:val="28"/>
        </w:rPr>
      </w:pPr>
    </w:p>
    <w:p w:rsidR="002E4D32" w:rsidRPr="002E4D32" w:rsidRDefault="002E4D32" w:rsidP="002E4D32">
      <w:pPr>
        <w:numPr>
          <w:ilvl w:val="0"/>
          <w:numId w:val="3"/>
        </w:numPr>
        <w:ind w:right="-464"/>
        <w:rPr>
          <w:bCs/>
          <w:sz w:val="28"/>
          <w:szCs w:val="28"/>
        </w:rPr>
      </w:pPr>
      <w:r w:rsidRPr="002E4D32">
        <w:rPr>
          <w:bCs/>
          <w:sz w:val="28"/>
          <w:szCs w:val="28"/>
        </w:rPr>
        <w:t xml:space="preserve">Если вы </w:t>
      </w:r>
      <w:proofErr w:type="gramStart"/>
      <w:r w:rsidRPr="002E4D32">
        <w:rPr>
          <w:bCs/>
          <w:sz w:val="28"/>
          <w:szCs w:val="28"/>
        </w:rPr>
        <w:t>хотите</w:t>
      </w:r>
      <w:proofErr w:type="gramEnd"/>
      <w:r w:rsidRPr="002E4D32">
        <w:rPr>
          <w:bCs/>
          <w:sz w:val="28"/>
          <w:szCs w:val="28"/>
        </w:rPr>
        <w:t xml:space="preserve"> чтобы ребёнок с успехом усваивал материал, научите его мыслить по системе (например, основное понятие (правило) - пример - значение материала). </w:t>
      </w:r>
    </w:p>
    <w:p w:rsidR="002E4D32" w:rsidRPr="002E4D32" w:rsidRDefault="002E4D32" w:rsidP="002E4D32">
      <w:pPr>
        <w:numPr>
          <w:ilvl w:val="0"/>
          <w:numId w:val="3"/>
        </w:numPr>
        <w:ind w:right="-464"/>
        <w:rPr>
          <w:bCs/>
          <w:sz w:val="28"/>
          <w:szCs w:val="28"/>
        </w:rPr>
      </w:pPr>
      <w:r w:rsidRPr="002E4D32">
        <w:rPr>
          <w:bCs/>
          <w:sz w:val="28"/>
          <w:szCs w:val="28"/>
        </w:rPr>
        <w:t xml:space="preserve">Постарайтесь помочь ему овладеть наиболее продуктивными методами учебно-познавательной деятельности, учите его учиться. Используйте схемы, планы, таблицы, чтобы обеспечить прочное усвоение знаний. </w:t>
      </w:r>
    </w:p>
    <w:p w:rsidR="002E4D32" w:rsidRPr="002E4D32" w:rsidRDefault="002E4D32" w:rsidP="002E4D32">
      <w:pPr>
        <w:numPr>
          <w:ilvl w:val="0"/>
          <w:numId w:val="3"/>
        </w:numPr>
        <w:ind w:right="-464"/>
        <w:rPr>
          <w:bCs/>
          <w:sz w:val="28"/>
          <w:szCs w:val="28"/>
        </w:rPr>
      </w:pPr>
      <w:r w:rsidRPr="002E4D32">
        <w:rPr>
          <w:bCs/>
          <w:sz w:val="28"/>
          <w:szCs w:val="28"/>
        </w:rPr>
        <w:t xml:space="preserve">Помните, что знает не тот, кто пересказывает, а тот, кто использует знания на практике. Найдите способ научить ребёнка применять свои знания в разных сферах. </w:t>
      </w:r>
    </w:p>
    <w:p w:rsidR="002E4D32" w:rsidRPr="002E4D32" w:rsidRDefault="002E4D32" w:rsidP="002E4D32">
      <w:pPr>
        <w:numPr>
          <w:ilvl w:val="0"/>
          <w:numId w:val="3"/>
        </w:numPr>
        <w:ind w:right="-464"/>
        <w:rPr>
          <w:bCs/>
          <w:sz w:val="28"/>
          <w:szCs w:val="28"/>
        </w:rPr>
      </w:pPr>
      <w:r w:rsidRPr="002E4D32">
        <w:rPr>
          <w:bCs/>
          <w:sz w:val="28"/>
          <w:szCs w:val="28"/>
        </w:rPr>
        <w:t xml:space="preserve">Очень полезны для развития познания детей загадки, логические задачи, шарады, домашние игры, викторины. </w:t>
      </w:r>
    </w:p>
    <w:p w:rsidR="002E4D32" w:rsidRPr="002E4D32" w:rsidRDefault="002E4D32" w:rsidP="002E4D32">
      <w:pPr>
        <w:ind w:right="-464" w:hanging="284"/>
        <w:jc w:val="both"/>
        <w:rPr>
          <w:b/>
          <w:bCs/>
          <w:i/>
          <w:sz w:val="28"/>
          <w:szCs w:val="28"/>
        </w:rPr>
      </w:pPr>
    </w:p>
    <w:p w:rsidR="002E4D32" w:rsidRDefault="002E4D32" w:rsidP="002E4D32">
      <w:pPr>
        <w:ind w:right="-464" w:hanging="284"/>
        <w:jc w:val="both"/>
        <w:rPr>
          <w:b/>
          <w:bCs/>
          <w:i/>
          <w:sz w:val="28"/>
          <w:szCs w:val="28"/>
        </w:rPr>
      </w:pPr>
      <w:r w:rsidRPr="002E4D32">
        <w:rPr>
          <w:b/>
          <w:bCs/>
          <w:i/>
          <w:sz w:val="28"/>
          <w:szCs w:val="28"/>
        </w:rPr>
        <w:t xml:space="preserve">Коммуникативные УУД: </w:t>
      </w:r>
    </w:p>
    <w:p w:rsidR="002E4D32" w:rsidRPr="002E4D32" w:rsidRDefault="002E4D32" w:rsidP="002E4D32">
      <w:pPr>
        <w:ind w:right="-464" w:hanging="284"/>
        <w:jc w:val="both"/>
        <w:rPr>
          <w:b/>
          <w:bCs/>
          <w:i/>
          <w:sz w:val="28"/>
          <w:szCs w:val="28"/>
        </w:rPr>
      </w:pPr>
    </w:p>
    <w:p w:rsidR="002E4D32" w:rsidRPr="002E4D32" w:rsidRDefault="002E4D32" w:rsidP="002E4D32">
      <w:pPr>
        <w:numPr>
          <w:ilvl w:val="0"/>
          <w:numId w:val="4"/>
        </w:numPr>
        <w:ind w:right="-464"/>
        <w:rPr>
          <w:bCs/>
          <w:sz w:val="28"/>
          <w:szCs w:val="28"/>
        </w:rPr>
      </w:pPr>
      <w:r w:rsidRPr="002E4D32">
        <w:rPr>
          <w:bCs/>
          <w:sz w:val="28"/>
          <w:szCs w:val="28"/>
        </w:rPr>
        <w:t xml:space="preserve">Научите ребёнка высказывать свои мысли. Задавайте ему наводящие вопросы, если он затрудняется выразить своё мнение. </w:t>
      </w:r>
    </w:p>
    <w:p w:rsidR="002E4D32" w:rsidRPr="002E4D32" w:rsidRDefault="002E4D32" w:rsidP="002E4D32">
      <w:pPr>
        <w:numPr>
          <w:ilvl w:val="0"/>
          <w:numId w:val="4"/>
        </w:numPr>
        <w:ind w:right="-464"/>
        <w:rPr>
          <w:bCs/>
          <w:sz w:val="28"/>
          <w:szCs w:val="28"/>
        </w:rPr>
      </w:pPr>
      <w:r w:rsidRPr="002E4D32">
        <w:rPr>
          <w:bCs/>
          <w:sz w:val="28"/>
          <w:szCs w:val="28"/>
        </w:rPr>
        <w:t>Побуждайте ребёнка самого задавать вам уточняющие вопросы по материалу, который изучается в школе (</w:t>
      </w:r>
      <w:proofErr w:type="gramStart"/>
      <w:r w:rsidRPr="002E4D32">
        <w:rPr>
          <w:bCs/>
          <w:sz w:val="28"/>
          <w:szCs w:val="28"/>
        </w:rPr>
        <w:t>например</w:t>
      </w:r>
      <w:proofErr w:type="gramEnd"/>
      <w:r w:rsidRPr="002E4D32">
        <w:rPr>
          <w:bCs/>
          <w:sz w:val="28"/>
          <w:szCs w:val="28"/>
        </w:rPr>
        <w:t>: Кто? Что? Почему? Зачем? Откуда?).</w:t>
      </w:r>
    </w:p>
    <w:p w:rsidR="002E4D32" w:rsidRPr="002E4D32" w:rsidRDefault="002E4D32" w:rsidP="002E4D32">
      <w:pPr>
        <w:numPr>
          <w:ilvl w:val="0"/>
          <w:numId w:val="4"/>
        </w:numPr>
        <w:ind w:right="-464"/>
        <w:rPr>
          <w:bCs/>
          <w:sz w:val="28"/>
          <w:szCs w:val="28"/>
        </w:rPr>
      </w:pPr>
      <w:r w:rsidRPr="002E4D32">
        <w:rPr>
          <w:bCs/>
          <w:sz w:val="28"/>
          <w:szCs w:val="28"/>
        </w:rPr>
        <w:t xml:space="preserve">Изучайте и учитывайте жизненный опыт вашего ребёнка, его интересы, особенности развития. </w:t>
      </w:r>
    </w:p>
    <w:p w:rsidR="002E4D32" w:rsidRPr="002E4D32" w:rsidRDefault="002E4D32" w:rsidP="002E4D32">
      <w:pPr>
        <w:ind w:right="-464" w:hanging="284"/>
        <w:jc w:val="both"/>
        <w:rPr>
          <w:b/>
          <w:bCs/>
          <w:i/>
          <w:sz w:val="28"/>
          <w:szCs w:val="28"/>
        </w:rPr>
      </w:pPr>
    </w:p>
    <w:p w:rsidR="002E4D32" w:rsidRDefault="002E4D32" w:rsidP="002E4D32">
      <w:pPr>
        <w:ind w:right="-464" w:hanging="284"/>
        <w:jc w:val="both"/>
        <w:rPr>
          <w:b/>
          <w:bCs/>
          <w:i/>
          <w:sz w:val="28"/>
          <w:szCs w:val="28"/>
        </w:rPr>
      </w:pPr>
      <w:r w:rsidRPr="002E4D32">
        <w:rPr>
          <w:b/>
          <w:bCs/>
          <w:i/>
          <w:sz w:val="28"/>
          <w:szCs w:val="28"/>
        </w:rPr>
        <w:t xml:space="preserve">Регулятивные УУД: </w:t>
      </w:r>
    </w:p>
    <w:p w:rsidR="002E4D32" w:rsidRPr="002E4D32" w:rsidRDefault="002E4D32" w:rsidP="002E4D32">
      <w:pPr>
        <w:ind w:right="-464" w:hanging="284"/>
        <w:jc w:val="both"/>
        <w:rPr>
          <w:b/>
          <w:bCs/>
          <w:i/>
          <w:sz w:val="28"/>
          <w:szCs w:val="28"/>
        </w:rPr>
      </w:pPr>
    </w:p>
    <w:p w:rsidR="002E4D32" w:rsidRPr="002E4D32" w:rsidRDefault="002E4D32" w:rsidP="002E4D32">
      <w:pPr>
        <w:numPr>
          <w:ilvl w:val="0"/>
          <w:numId w:val="5"/>
        </w:numPr>
        <w:ind w:right="-464"/>
        <w:rPr>
          <w:b/>
          <w:bCs/>
          <w:i/>
          <w:sz w:val="28"/>
          <w:szCs w:val="28"/>
        </w:rPr>
      </w:pPr>
      <w:r w:rsidRPr="002E4D32">
        <w:rPr>
          <w:bCs/>
          <w:sz w:val="28"/>
          <w:szCs w:val="28"/>
        </w:rPr>
        <w:t xml:space="preserve">Научите вашего ребёнка контролировать свою речь (темп, громкость, жестикуляцию) при выражении своей точки зрения по определённой теме. </w:t>
      </w:r>
    </w:p>
    <w:p w:rsidR="002E4D32" w:rsidRPr="002E4D32" w:rsidRDefault="002E4D32" w:rsidP="002E4D32">
      <w:pPr>
        <w:numPr>
          <w:ilvl w:val="0"/>
          <w:numId w:val="5"/>
        </w:numPr>
        <w:ind w:right="-464"/>
        <w:rPr>
          <w:bCs/>
          <w:sz w:val="28"/>
          <w:szCs w:val="28"/>
        </w:rPr>
      </w:pPr>
      <w:r w:rsidRPr="002E4D32">
        <w:rPr>
          <w:bCs/>
          <w:sz w:val="28"/>
          <w:szCs w:val="28"/>
        </w:rPr>
        <w:t xml:space="preserve">Научите ребёнка контролировать, выполнять свои действия по заданному образцу и правилу. </w:t>
      </w:r>
    </w:p>
    <w:p w:rsidR="002E4D32" w:rsidRPr="002E4D32" w:rsidRDefault="002E4D32" w:rsidP="002E4D32">
      <w:pPr>
        <w:numPr>
          <w:ilvl w:val="0"/>
          <w:numId w:val="5"/>
        </w:numPr>
        <w:ind w:right="-464"/>
        <w:rPr>
          <w:bCs/>
          <w:sz w:val="28"/>
          <w:szCs w:val="28"/>
        </w:rPr>
      </w:pPr>
      <w:r w:rsidRPr="002E4D32">
        <w:rPr>
          <w:bCs/>
          <w:sz w:val="28"/>
          <w:szCs w:val="28"/>
        </w:rPr>
        <w:lastRenderedPageBreak/>
        <w:t>Помогите ему научиться правильно оценивать выполненную им работу. Научите исправлять ошибки.</w:t>
      </w:r>
    </w:p>
    <w:p w:rsidR="002E4D32" w:rsidRDefault="002E4D32" w:rsidP="002E4D32">
      <w:pPr>
        <w:ind w:left="435" w:right="-464"/>
        <w:jc w:val="both"/>
        <w:rPr>
          <w:b/>
          <w:bCs/>
          <w:i/>
          <w:sz w:val="28"/>
          <w:szCs w:val="28"/>
        </w:rPr>
      </w:pPr>
    </w:p>
    <w:p w:rsidR="002E4D32" w:rsidRDefault="002E4D32" w:rsidP="002E4D32">
      <w:pPr>
        <w:ind w:right="-464" w:hanging="284"/>
        <w:jc w:val="both"/>
        <w:rPr>
          <w:b/>
          <w:bCs/>
          <w:sz w:val="28"/>
          <w:szCs w:val="28"/>
        </w:rPr>
      </w:pPr>
      <w:r w:rsidRPr="002E4D32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ПРИЛОЖЕНИЕ </w:t>
      </w:r>
      <w:r>
        <w:rPr>
          <w:b/>
          <w:bCs/>
          <w:sz w:val="28"/>
          <w:szCs w:val="28"/>
        </w:rPr>
        <w:t>2</w:t>
      </w:r>
      <w:bookmarkStart w:id="0" w:name="_GoBack"/>
      <w:bookmarkEnd w:id="0"/>
    </w:p>
    <w:p w:rsidR="002E4D32" w:rsidRPr="002E4D32" w:rsidRDefault="002E4D32" w:rsidP="002E4D32">
      <w:pPr>
        <w:ind w:right="-464" w:hanging="284"/>
        <w:jc w:val="both"/>
        <w:rPr>
          <w:b/>
          <w:bCs/>
          <w:i/>
          <w:sz w:val="28"/>
          <w:szCs w:val="28"/>
        </w:rPr>
      </w:pPr>
      <w:r w:rsidRPr="002E4D32">
        <w:rPr>
          <w:b/>
          <w:bCs/>
          <w:i/>
          <w:sz w:val="28"/>
          <w:szCs w:val="28"/>
        </w:rPr>
        <w:t xml:space="preserve">                          </w:t>
      </w:r>
    </w:p>
    <w:p w:rsidR="002E4D32" w:rsidRPr="002E4D32" w:rsidRDefault="002E4D32" w:rsidP="002E4D32">
      <w:pPr>
        <w:ind w:right="-464" w:hanging="284"/>
        <w:jc w:val="both"/>
        <w:rPr>
          <w:b/>
          <w:bCs/>
          <w:sz w:val="28"/>
          <w:szCs w:val="28"/>
        </w:rPr>
      </w:pPr>
      <w:r w:rsidRPr="002E4D32">
        <w:rPr>
          <w:b/>
          <w:bCs/>
          <w:sz w:val="28"/>
          <w:szCs w:val="28"/>
        </w:rPr>
        <w:t>Памятка для родителей по формированию УУД</w:t>
      </w:r>
    </w:p>
    <w:p w:rsidR="002E4D32" w:rsidRPr="002E4D32" w:rsidRDefault="002E4D32" w:rsidP="002E4D32">
      <w:pPr>
        <w:ind w:right="-464" w:hanging="284"/>
        <w:jc w:val="both"/>
        <w:rPr>
          <w:bCs/>
          <w:sz w:val="28"/>
          <w:szCs w:val="28"/>
        </w:rPr>
      </w:pPr>
    </w:p>
    <w:p w:rsidR="002E4D32" w:rsidRPr="002E4D32" w:rsidRDefault="002E4D32" w:rsidP="002E4D32">
      <w:pPr>
        <w:ind w:right="-464" w:hanging="284"/>
        <w:jc w:val="both"/>
        <w:rPr>
          <w:bCs/>
          <w:sz w:val="28"/>
          <w:szCs w:val="28"/>
        </w:rPr>
      </w:pPr>
      <w:r w:rsidRPr="002E4D32">
        <w:rPr>
          <w:bCs/>
          <w:sz w:val="28"/>
          <w:szCs w:val="28"/>
        </w:rPr>
        <w:t xml:space="preserve">Помните, </w:t>
      </w:r>
      <w:proofErr w:type="gramStart"/>
      <w:r w:rsidRPr="002E4D32">
        <w:rPr>
          <w:bCs/>
          <w:sz w:val="28"/>
          <w:szCs w:val="28"/>
        </w:rPr>
        <w:t>что</w:t>
      </w:r>
      <w:proofErr w:type="gramEnd"/>
      <w:r w:rsidRPr="002E4D32">
        <w:rPr>
          <w:bCs/>
          <w:sz w:val="28"/>
          <w:szCs w:val="28"/>
        </w:rPr>
        <w:t xml:space="preserve">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 </w:t>
      </w:r>
    </w:p>
    <w:p w:rsidR="002E4D32" w:rsidRPr="002E4D32" w:rsidRDefault="002E4D32" w:rsidP="002E4D32">
      <w:pPr>
        <w:ind w:right="-464" w:hanging="284"/>
        <w:jc w:val="both"/>
        <w:rPr>
          <w:bCs/>
          <w:sz w:val="28"/>
          <w:szCs w:val="28"/>
        </w:rPr>
      </w:pPr>
      <w:r w:rsidRPr="002E4D32">
        <w:rPr>
          <w:b/>
          <w:bCs/>
          <w:i/>
          <w:iCs/>
          <w:sz w:val="28"/>
          <w:szCs w:val="28"/>
        </w:rPr>
        <w:t>Правило 1</w:t>
      </w:r>
      <w:r w:rsidRPr="002E4D32">
        <w:rPr>
          <w:bCs/>
          <w:i/>
          <w:iCs/>
          <w:sz w:val="28"/>
          <w:szCs w:val="28"/>
        </w:rPr>
        <w:t>.</w:t>
      </w:r>
      <w:r w:rsidRPr="002E4D32">
        <w:rPr>
          <w:bCs/>
          <w:sz w:val="28"/>
          <w:szCs w:val="28"/>
        </w:rPr>
        <w:t xml:space="preserve"> Постепенно, но неуклонно снимайте с себя заботу и ответственность за учебу и личные дела Вашего ребенка и передавайте их ему</w:t>
      </w:r>
    </w:p>
    <w:p w:rsidR="002E4D32" w:rsidRPr="002E4D32" w:rsidRDefault="002E4D32" w:rsidP="002E4D32">
      <w:pPr>
        <w:ind w:right="-464" w:hanging="284"/>
        <w:jc w:val="both"/>
        <w:rPr>
          <w:bCs/>
          <w:sz w:val="28"/>
          <w:szCs w:val="28"/>
        </w:rPr>
      </w:pPr>
      <w:r w:rsidRPr="002E4D32">
        <w:rPr>
          <w:b/>
          <w:bCs/>
          <w:i/>
          <w:iCs/>
          <w:sz w:val="28"/>
          <w:szCs w:val="28"/>
        </w:rPr>
        <w:t>Правило 2.</w:t>
      </w:r>
      <w:r w:rsidRPr="002E4D32">
        <w:rPr>
          <w:bCs/>
          <w:i/>
          <w:iCs/>
          <w:sz w:val="28"/>
          <w:szCs w:val="28"/>
        </w:rPr>
        <w:t xml:space="preserve"> </w:t>
      </w:r>
      <w:r w:rsidRPr="002E4D32">
        <w:rPr>
          <w:bCs/>
          <w:sz w:val="28"/>
          <w:szCs w:val="28"/>
        </w:rPr>
        <w:t>Попробуйте сначала помогать ему ровно настолько, насколько он в этом действительно нуждается, и ни в коем случае не делайте за ребенка то, что он может выполнить сам</w:t>
      </w:r>
    </w:p>
    <w:p w:rsidR="002E4D32" w:rsidRPr="002E4D32" w:rsidRDefault="002E4D32" w:rsidP="002E4D32">
      <w:pPr>
        <w:ind w:right="-464" w:hanging="284"/>
        <w:jc w:val="both"/>
        <w:rPr>
          <w:bCs/>
          <w:sz w:val="28"/>
          <w:szCs w:val="28"/>
        </w:rPr>
      </w:pPr>
      <w:r w:rsidRPr="002E4D32">
        <w:rPr>
          <w:b/>
          <w:bCs/>
          <w:i/>
          <w:iCs/>
          <w:sz w:val="28"/>
          <w:szCs w:val="28"/>
        </w:rPr>
        <w:t xml:space="preserve"> Правило 3</w:t>
      </w:r>
      <w:r w:rsidRPr="002E4D32">
        <w:rPr>
          <w:bCs/>
          <w:i/>
          <w:iCs/>
          <w:sz w:val="28"/>
          <w:szCs w:val="28"/>
        </w:rPr>
        <w:t>.</w:t>
      </w:r>
      <w:r w:rsidRPr="002E4D32">
        <w:rPr>
          <w:bCs/>
          <w:sz w:val="28"/>
          <w:szCs w:val="28"/>
        </w:rPr>
        <w:t xml:space="preserve"> Наберитесь мужества и позвольте своему чаду встретиться с негативными последствиями несделанных домашних заданий, чтобы он научился быть самостоятельным</w:t>
      </w:r>
    </w:p>
    <w:p w:rsidR="002E4D32" w:rsidRPr="002E4D32" w:rsidRDefault="002E4D32" w:rsidP="002E4D32">
      <w:pPr>
        <w:ind w:right="-464" w:hanging="284"/>
        <w:jc w:val="both"/>
        <w:rPr>
          <w:bCs/>
          <w:sz w:val="28"/>
          <w:szCs w:val="28"/>
        </w:rPr>
      </w:pPr>
      <w:r w:rsidRPr="002E4D32">
        <w:rPr>
          <w:b/>
          <w:bCs/>
          <w:i/>
          <w:iCs/>
          <w:sz w:val="28"/>
          <w:szCs w:val="28"/>
        </w:rPr>
        <w:t>Правило 4</w:t>
      </w:r>
      <w:r w:rsidRPr="002E4D32">
        <w:rPr>
          <w:bCs/>
          <w:i/>
          <w:iCs/>
          <w:sz w:val="28"/>
          <w:szCs w:val="28"/>
        </w:rPr>
        <w:t>.</w:t>
      </w:r>
      <w:r w:rsidRPr="002E4D32">
        <w:rPr>
          <w:bCs/>
          <w:sz w:val="28"/>
          <w:szCs w:val="28"/>
        </w:rPr>
        <w:t xml:space="preserve"> Не ругайте его за то, что он просит Вас о помощи. Ведь если Вы что-то делали не так, а теперь поняли, что ошибались и решили измениться, то опять же ребенок не виноват и не должен страдать из-за чужих промахов</w:t>
      </w:r>
    </w:p>
    <w:p w:rsidR="002E4D32" w:rsidRPr="002E4D32" w:rsidRDefault="002E4D32" w:rsidP="002E4D32">
      <w:pPr>
        <w:ind w:right="-464" w:hanging="284"/>
        <w:jc w:val="both"/>
        <w:rPr>
          <w:bCs/>
          <w:sz w:val="28"/>
          <w:szCs w:val="28"/>
        </w:rPr>
      </w:pPr>
      <w:r w:rsidRPr="002E4D32">
        <w:rPr>
          <w:b/>
          <w:bCs/>
          <w:i/>
          <w:iCs/>
          <w:sz w:val="28"/>
          <w:szCs w:val="28"/>
        </w:rPr>
        <w:t>Правило 5.</w:t>
      </w:r>
      <w:r w:rsidRPr="002E4D32">
        <w:rPr>
          <w:bCs/>
          <w:sz w:val="28"/>
          <w:szCs w:val="28"/>
        </w:rPr>
        <w:t xml:space="preserve"> Помните: если ребенок самостоятелен, то он самостоятелен во всём, а не только за письменным столом</w:t>
      </w:r>
    </w:p>
    <w:p w:rsidR="002E4D32" w:rsidRPr="002E4D32" w:rsidRDefault="002E4D32" w:rsidP="002E4D32">
      <w:pPr>
        <w:ind w:right="-464" w:hanging="284"/>
        <w:jc w:val="both"/>
        <w:rPr>
          <w:bCs/>
          <w:sz w:val="28"/>
          <w:szCs w:val="28"/>
        </w:rPr>
      </w:pPr>
    </w:p>
    <w:p w:rsidR="005D5F02" w:rsidRPr="002E4D32" w:rsidRDefault="005D5F02" w:rsidP="002E4D32">
      <w:pPr>
        <w:ind w:right="-464" w:hanging="284"/>
        <w:jc w:val="both"/>
        <w:rPr>
          <w:bCs/>
          <w:sz w:val="28"/>
          <w:szCs w:val="28"/>
        </w:rPr>
      </w:pPr>
    </w:p>
    <w:sectPr w:rsidR="005D5F02" w:rsidRPr="002E4D32" w:rsidSect="00FD4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83" w:rsidRDefault="00D54D83" w:rsidP="00601B0A">
      <w:pPr>
        <w:spacing w:line="240" w:lineRule="auto"/>
      </w:pPr>
      <w:r>
        <w:separator/>
      </w:r>
    </w:p>
  </w:endnote>
  <w:endnote w:type="continuationSeparator" w:id="0">
    <w:p w:rsidR="00D54D83" w:rsidRDefault="00D54D83" w:rsidP="00601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0A" w:rsidRDefault="00601B0A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0A" w:rsidRDefault="00601B0A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0A" w:rsidRDefault="00601B0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83" w:rsidRDefault="00D54D83" w:rsidP="00601B0A">
      <w:pPr>
        <w:spacing w:line="240" w:lineRule="auto"/>
      </w:pPr>
      <w:r>
        <w:separator/>
      </w:r>
    </w:p>
  </w:footnote>
  <w:footnote w:type="continuationSeparator" w:id="0">
    <w:p w:rsidR="00D54D83" w:rsidRDefault="00D54D83" w:rsidP="00601B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0A" w:rsidRDefault="00601B0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0A" w:rsidRDefault="00601B0A" w:rsidP="00601B0A">
    <w:pPr>
      <w:pStyle w:val="af5"/>
      <w:jc w:val="right"/>
    </w:pPr>
    <w:r>
      <w:t>Программа родительского просвещения «Родительская академия»</w:t>
    </w:r>
  </w:p>
  <w:p w:rsidR="00601B0A" w:rsidRDefault="00601B0A" w:rsidP="00601B0A">
    <w:pPr>
      <w:pStyle w:val="af5"/>
      <w:jc w:val="right"/>
    </w:pPr>
    <w:r>
      <w:t xml:space="preserve">Модуль 1. </w:t>
    </w:r>
    <w:r w:rsidRPr="00601B0A">
      <w:t>Условия формирования универсальных учебных действий (УУД) школьников.</w:t>
    </w:r>
  </w:p>
  <w:p w:rsidR="00601B0A" w:rsidRDefault="00601B0A" w:rsidP="00601B0A">
    <w:pPr>
      <w:pStyle w:val="af5"/>
      <w:jc w:val="right"/>
    </w:pPr>
    <w:r>
      <w:t xml:space="preserve"> 3 класс</w:t>
    </w:r>
  </w:p>
  <w:p w:rsidR="00601B0A" w:rsidRDefault="00601B0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0A" w:rsidRDefault="00601B0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89D"/>
    <w:multiLevelType w:val="hybridMultilevel"/>
    <w:tmpl w:val="7D2C9FE0"/>
    <w:lvl w:ilvl="0" w:tplc="B178CD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0CA8"/>
    <w:multiLevelType w:val="hybridMultilevel"/>
    <w:tmpl w:val="BAAE1D64"/>
    <w:lvl w:ilvl="0" w:tplc="89D4F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5073A"/>
    <w:multiLevelType w:val="hybridMultilevel"/>
    <w:tmpl w:val="FE384CCA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243B1BFD"/>
    <w:multiLevelType w:val="multilevel"/>
    <w:tmpl w:val="C5C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E4C00"/>
    <w:multiLevelType w:val="hybridMultilevel"/>
    <w:tmpl w:val="30FA4F8A"/>
    <w:lvl w:ilvl="0" w:tplc="D090B66E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F6C7037"/>
    <w:multiLevelType w:val="hybridMultilevel"/>
    <w:tmpl w:val="735E44DE"/>
    <w:lvl w:ilvl="0" w:tplc="36FCCF9C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4E61E08"/>
    <w:multiLevelType w:val="hybridMultilevel"/>
    <w:tmpl w:val="8806F2EA"/>
    <w:lvl w:ilvl="0" w:tplc="B178CD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D0713A"/>
    <w:multiLevelType w:val="hybridMultilevel"/>
    <w:tmpl w:val="78E69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965FAD"/>
    <w:multiLevelType w:val="hybridMultilevel"/>
    <w:tmpl w:val="D86E6B0C"/>
    <w:lvl w:ilvl="0" w:tplc="E0F0FAB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1EA"/>
    <w:rsid w:val="00230868"/>
    <w:rsid w:val="00235D23"/>
    <w:rsid w:val="002E4D32"/>
    <w:rsid w:val="00302FF4"/>
    <w:rsid w:val="003F493B"/>
    <w:rsid w:val="00461F3E"/>
    <w:rsid w:val="00465FA1"/>
    <w:rsid w:val="004B7E0E"/>
    <w:rsid w:val="00510515"/>
    <w:rsid w:val="005369A0"/>
    <w:rsid w:val="00570E0B"/>
    <w:rsid w:val="005D5F02"/>
    <w:rsid w:val="00601B0A"/>
    <w:rsid w:val="0068535A"/>
    <w:rsid w:val="007C08FE"/>
    <w:rsid w:val="007E54E5"/>
    <w:rsid w:val="008C4C12"/>
    <w:rsid w:val="009045F7"/>
    <w:rsid w:val="00915E8A"/>
    <w:rsid w:val="009406FC"/>
    <w:rsid w:val="009443C5"/>
    <w:rsid w:val="0099284D"/>
    <w:rsid w:val="00A121EA"/>
    <w:rsid w:val="00A5705D"/>
    <w:rsid w:val="00A84588"/>
    <w:rsid w:val="00AE1D18"/>
    <w:rsid w:val="00B114C2"/>
    <w:rsid w:val="00B36967"/>
    <w:rsid w:val="00BC4B28"/>
    <w:rsid w:val="00C5194A"/>
    <w:rsid w:val="00D54D83"/>
    <w:rsid w:val="00DA32A2"/>
    <w:rsid w:val="00E60A48"/>
    <w:rsid w:val="00E77F43"/>
    <w:rsid w:val="00EA7712"/>
    <w:rsid w:val="00F14FAC"/>
    <w:rsid w:val="00FB1C8F"/>
    <w:rsid w:val="00FD4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50AA"/>
  <w15:docId w15:val="{1817C491-02CF-427A-94C7-4413E160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23"/>
  </w:style>
  <w:style w:type="paragraph" w:styleId="1">
    <w:name w:val="heading 1"/>
    <w:basedOn w:val="a"/>
    <w:next w:val="a"/>
    <w:link w:val="10"/>
    <w:uiPriority w:val="9"/>
    <w:qFormat/>
    <w:rsid w:val="00235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D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D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D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D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D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D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D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D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5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35D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35D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35D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35D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35D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35D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5D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5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D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35D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5D23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5D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35D23"/>
    <w:rPr>
      <w:b/>
      <w:bCs/>
    </w:rPr>
  </w:style>
  <w:style w:type="character" w:styleId="a9">
    <w:name w:val="Emphasis"/>
    <w:basedOn w:val="a0"/>
    <w:uiPriority w:val="20"/>
    <w:qFormat/>
    <w:rsid w:val="00235D23"/>
    <w:rPr>
      <w:i/>
      <w:iCs/>
    </w:rPr>
  </w:style>
  <w:style w:type="paragraph" w:styleId="aa">
    <w:name w:val="No Spacing"/>
    <w:uiPriority w:val="1"/>
    <w:qFormat/>
    <w:rsid w:val="00235D23"/>
    <w:pPr>
      <w:spacing w:line="240" w:lineRule="auto"/>
    </w:pPr>
  </w:style>
  <w:style w:type="paragraph" w:styleId="ab">
    <w:name w:val="List Paragraph"/>
    <w:basedOn w:val="a"/>
    <w:uiPriority w:val="34"/>
    <w:qFormat/>
    <w:rsid w:val="00235D23"/>
    <w:pPr>
      <w:contextualSpacing/>
    </w:pPr>
  </w:style>
  <w:style w:type="paragraph" w:styleId="21">
    <w:name w:val="Quote"/>
    <w:basedOn w:val="a"/>
    <w:next w:val="a"/>
    <w:link w:val="22"/>
    <w:uiPriority w:val="29"/>
    <w:qFormat/>
    <w:rsid w:val="00235D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5D2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35D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35D2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35D2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35D2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35D2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35D2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35D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35D23"/>
    <w:pPr>
      <w:outlineLvl w:val="9"/>
    </w:pPr>
  </w:style>
  <w:style w:type="character" w:styleId="af4">
    <w:name w:val="Hyperlink"/>
    <w:basedOn w:val="a0"/>
    <w:uiPriority w:val="99"/>
    <w:unhideWhenUsed/>
    <w:rsid w:val="00570E0B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601B0A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01B0A"/>
  </w:style>
  <w:style w:type="paragraph" w:styleId="af7">
    <w:name w:val="footer"/>
    <w:basedOn w:val="a"/>
    <w:link w:val="af8"/>
    <w:uiPriority w:val="99"/>
    <w:unhideWhenUsed/>
    <w:rsid w:val="00601B0A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0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-koncept.ru/2016/7660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Александра А.. Холодкова</cp:lastModifiedBy>
  <cp:revision>29</cp:revision>
  <cp:lastPrinted>2013-10-12T15:20:00Z</cp:lastPrinted>
  <dcterms:created xsi:type="dcterms:W3CDTF">2013-08-26T13:20:00Z</dcterms:created>
  <dcterms:modified xsi:type="dcterms:W3CDTF">2021-04-21T07:39:00Z</dcterms:modified>
</cp:coreProperties>
</file>