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03" w:rsidRDefault="00FC6203" w:rsidP="00FC6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262">
        <w:rPr>
          <w:rFonts w:ascii="Times New Roman" w:hAnsi="Times New Roman"/>
          <w:b/>
          <w:sz w:val="28"/>
          <w:szCs w:val="28"/>
        </w:rPr>
        <w:t>Консультация для родителей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C6203" w:rsidRDefault="00FC6203" w:rsidP="00FC6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6203" w:rsidRDefault="00FC6203" w:rsidP="00FC6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«Подготовка юношей и девушек к </w:t>
      </w:r>
      <w:proofErr w:type="gramStart"/>
      <w:r>
        <w:rPr>
          <w:rFonts w:ascii="Times New Roman" w:hAnsi="Times New Roman"/>
          <w:b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родительству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FC6203" w:rsidRDefault="00FC6203" w:rsidP="00FC6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693"/>
        <w:gridCol w:w="6244"/>
      </w:tblGrid>
      <w:tr w:rsidR="00FC6203" w:rsidRPr="00FC6203" w:rsidTr="00FC6203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№</w:t>
            </w:r>
            <w:r w:rsidRPr="00FC62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FC62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FC62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СТРУКТУРНЫЕ КОМПОНЕНТЫ КОНСУЛЬТИРОВАНИЯ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FC6203" w:rsidRPr="00FC6203" w:rsidTr="00FC6203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Ключевые слова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31262" w:rsidP="00FC62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Юношеский возраст, </w:t>
            </w:r>
            <w:r w:rsidR="0059703D">
              <w:rPr>
                <w:rFonts w:ascii="Times New Roman" w:hAnsi="Times New Roman"/>
                <w:i/>
                <w:sz w:val="24"/>
                <w:szCs w:val="24"/>
              </w:rPr>
              <w:t xml:space="preserve">осознанность, </w:t>
            </w:r>
            <w:r w:rsidR="000E2816">
              <w:rPr>
                <w:rFonts w:ascii="Times New Roman" w:hAnsi="Times New Roman"/>
                <w:i/>
                <w:sz w:val="24"/>
                <w:szCs w:val="24"/>
              </w:rPr>
              <w:t xml:space="preserve">ценностные ориентации,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  <w:tr w:rsidR="00FC6203" w:rsidRPr="00FC6203" w:rsidTr="00FC6203">
        <w:trPr>
          <w:trHeight w:val="1688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Краткая аннотация контента консультации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8B3710" w:rsidP="00D83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Рас</w:t>
            </w:r>
            <w:r w:rsidR="009D00ED">
              <w:rPr>
                <w:rFonts w:ascii="Times New Roman" w:hAnsi="Times New Roman"/>
                <w:color w:val="333333"/>
                <w:sz w:val="24"/>
                <w:szCs w:val="24"/>
              </w:rPr>
              <w:t>крывается сущность понятия</w:t>
            </w:r>
            <w:r w:rsidR="00C25A6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«ответственное </w:t>
            </w:r>
            <w:proofErr w:type="spellStart"/>
            <w:r w:rsidR="00C25A6E">
              <w:rPr>
                <w:rFonts w:ascii="Times New Roman" w:hAnsi="Times New Roman"/>
                <w:color w:val="333333"/>
                <w:sz w:val="24"/>
                <w:szCs w:val="24"/>
              </w:rPr>
              <w:t>родительство</w:t>
            </w:r>
            <w:proofErr w:type="spellEnd"/>
            <w:r w:rsidR="00C25A6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», </w:t>
            </w:r>
            <w:r w:rsidR="00D83A0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его </w:t>
            </w:r>
            <w:r w:rsidR="00C25A6E">
              <w:rPr>
                <w:rFonts w:ascii="Times New Roman" w:hAnsi="Times New Roman"/>
                <w:color w:val="333333"/>
                <w:sz w:val="24"/>
                <w:szCs w:val="24"/>
              </w:rPr>
              <w:t>измерения, условия. Подчерки</w:t>
            </w:r>
            <w:r w:rsidR="00A37FCD">
              <w:rPr>
                <w:rFonts w:ascii="Times New Roman" w:hAnsi="Times New Roman"/>
                <w:color w:val="333333"/>
                <w:sz w:val="24"/>
                <w:szCs w:val="24"/>
              </w:rPr>
              <w:t>ваются</w:t>
            </w:r>
            <w:r w:rsidR="00C25A6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вопросы формирования </w:t>
            </w:r>
            <w:r w:rsidR="00D83A06">
              <w:rPr>
                <w:rFonts w:ascii="Times New Roman" w:hAnsi="Times New Roman"/>
                <w:color w:val="333333"/>
                <w:sz w:val="24"/>
                <w:szCs w:val="24"/>
              </w:rPr>
              <w:t>осознанности</w:t>
            </w:r>
            <w:r w:rsidR="009D00E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родительс</w:t>
            </w:r>
            <w:r w:rsidR="00A37FCD">
              <w:rPr>
                <w:rFonts w:ascii="Times New Roman" w:hAnsi="Times New Roman"/>
                <w:color w:val="333333"/>
                <w:sz w:val="24"/>
                <w:szCs w:val="24"/>
              </w:rPr>
              <w:t>к</w:t>
            </w:r>
            <w:r w:rsidR="00D83A06">
              <w:rPr>
                <w:rFonts w:ascii="Times New Roman" w:hAnsi="Times New Roman"/>
                <w:color w:val="333333"/>
                <w:sz w:val="24"/>
                <w:szCs w:val="24"/>
              </w:rPr>
              <w:t>их позиций</w:t>
            </w:r>
            <w:r w:rsidR="00A37FC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и то, что </w:t>
            </w:r>
            <w:r w:rsidR="00A37FCD" w:rsidRPr="00A37FCD">
              <w:rPr>
                <w:rFonts w:ascii="Times New Roman" w:hAnsi="Times New Roman"/>
                <w:color w:val="333333"/>
                <w:sz w:val="24"/>
                <w:szCs w:val="24"/>
              </w:rPr>
              <w:t>главная роль</w:t>
            </w:r>
            <w:r w:rsidR="00A37FC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 подготовке </w:t>
            </w:r>
            <w:r w:rsidR="00D83A0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юношей и девушек </w:t>
            </w:r>
            <w:r w:rsidR="00A37FC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 </w:t>
            </w:r>
            <w:proofErr w:type="gramStart"/>
            <w:r w:rsidR="00A37FCD">
              <w:rPr>
                <w:rFonts w:ascii="Times New Roman" w:hAnsi="Times New Roman"/>
                <w:color w:val="333333"/>
                <w:sz w:val="24"/>
                <w:szCs w:val="24"/>
              </w:rPr>
              <w:t>ответственному</w:t>
            </w:r>
            <w:proofErr w:type="gramEnd"/>
            <w:r w:rsidR="00A37FC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A37FCD">
              <w:rPr>
                <w:rFonts w:ascii="Times New Roman" w:hAnsi="Times New Roman"/>
                <w:color w:val="333333"/>
                <w:sz w:val="24"/>
                <w:szCs w:val="24"/>
              </w:rPr>
              <w:t>родительству</w:t>
            </w:r>
            <w:proofErr w:type="spellEnd"/>
            <w:r w:rsidR="00A37FC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принадлежит самим родителям</w:t>
            </w:r>
            <w:r w:rsidR="00D83A06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</w:tr>
      <w:tr w:rsidR="00FC6203" w:rsidRPr="00FC6203" w:rsidTr="00FC6203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Запрос на консультирование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C13" w:rsidRDefault="00567C13" w:rsidP="008A1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 от учителя: </w:t>
            </w:r>
          </w:p>
          <w:p w:rsidR="00074AE2" w:rsidRPr="00FC6203" w:rsidRDefault="0054186D" w:rsidP="00567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7C13" w:rsidRPr="000E2816">
              <w:rPr>
                <w:rFonts w:ascii="Times New Roman" w:hAnsi="Times New Roman"/>
                <w:i/>
                <w:sz w:val="24"/>
                <w:szCs w:val="24"/>
              </w:rPr>
              <w:t xml:space="preserve">Уважаемые коллеги! Я классный руководитель одиннадцатого класса. Дети скоро выпускаются, и родители задаются вопросом, как рассматривать с ними тему </w:t>
            </w:r>
            <w:proofErr w:type="gramStart"/>
            <w:r w:rsidR="00567C13" w:rsidRPr="000E2816">
              <w:rPr>
                <w:rFonts w:ascii="Times New Roman" w:hAnsi="Times New Roman"/>
                <w:i/>
                <w:sz w:val="24"/>
                <w:szCs w:val="24"/>
              </w:rPr>
              <w:t>ответственного</w:t>
            </w:r>
            <w:proofErr w:type="gramEnd"/>
            <w:r w:rsidR="00567C13" w:rsidRPr="000E281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67C13" w:rsidRPr="000E2816">
              <w:rPr>
                <w:rFonts w:ascii="Times New Roman" w:hAnsi="Times New Roman"/>
                <w:i/>
                <w:sz w:val="24"/>
                <w:szCs w:val="24"/>
              </w:rPr>
              <w:t>родительства</w:t>
            </w:r>
            <w:proofErr w:type="spellEnd"/>
            <w:r w:rsidR="00567C13" w:rsidRPr="000E281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E94666" w:rsidRPr="000E2816">
              <w:rPr>
                <w:rFonts w:ascii="Times New Roman" w:hAnsi="Times New Roman"/>
                <w:i/>
                <w:sz w:val="24"/>
                <w:szCs w:val="24"/>
              </w:rPr>
              <w:t xml:space="preserve"> Как им помочь?</w:t>
            </w:r>
            <w:r w:rsidRPr="000E281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567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6203" w:rsidRPr="00FC6203" w:rsidTr="00FC6203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FC6203" w:rsidRDefault="00FC6203" w:rsidP="00FC6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8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D8D" w:rsidRDefault="00FC6203" w:rsidP="00FC62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C620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Консультационный текст</w:t>
            </w:r>
          </w:p>
          <w:p w:rsidR="00ED0BF3" w:rsidRDefault="00ED0BF3" w:rsidP="00D36FA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6FA2" w:rsidRPr="00D36FA2" w:rsidRDefault="00D36FA2" w:rsidP="00D36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6FA2">
              <w:rPr>
                <w:rFonts w:ascii="Times New Roman" w:hAnsi="Times New Roman"/>
                <w:i/>
                <w:sz w:val="24"/>
                <w:szCs w:val="24"/>
              </w:rPr>
              <w:t>Ответственные родители – это родители, обладающие особой родительской компетенцией, то есть пониманием того, что на данном возрастном этапе или в данной жизненной ситуации нужно их ребенку.</w:t>
            </w:r>
          </w:p>
          <w:p w:rsidR="00AF63A0" w:rsidRPr="00FC6203" w:rsidRDefault="00AF63A0" w:rsidP="00AF63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FC6203" w:rsidRDefault="00AB7D8D" w:rsidP="00FC620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B7D8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Юношеский возраст</w:t>
            </w:r>
            <w:r w:rsidRPr="00AB7D8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– это возраст становления самосознания, развития ценностных ориентаций, формирования представлений, личных позиций, индивидуальных предпочтений, которые впоследствии становятся значимыми ориентирами в жизненном пространстве человека. Следовательно, юношество является сенситивным периодом для подготовки подрастающего поколения к различным феноменам человеческого бытия и, в частности, к </w:t>
            </w:r>
            <w:proofErr w:type="spellStart"/>
            <w:r w:rsidRPr="00AB7D8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родительству</w:t>
            </w:r>
            <w:proofErr w:type="spellEnd"/>
            <w:r w:rsidRPr="00AB7D8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AB7D8D" w:rsidRDefault="00AB7D8D" w:rsidP="00FC62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F6B3C" w:rsidRPr="00AB7D8D" w:rsidRDefault="003F6B3C" w:rsidP="00FC62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Родители об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ответственном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родительстве.</w:t>
            </w:r>
          </w:p>
          <w:p w:rsidR="003F6B3C" w:rsidRDefault="003F6B3C" w:rsidP="003F6B3C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B3C">
              <w:rPr>
                <w:rFonts w:ascii="Times New Roman" w:hAnsi="Times New Roman"/>
                <w:sz w:val="24"/>
                <w:szCs w:val="24"/>
              </w:rPr>
              <w:t xml:space="preserve">В России недавно проводили опрос родителей на тему </w:t>
            </w:r>
            <w:proofErr w:type="gramStart"/>
            <w:r w:rsidRPr="003F6B3C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3F6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B3C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 w:rsidRPr="003F6B3C">
              <w:rPr>
                <w:rFonts w:ascii="Times New Roman" w:hAnsi="Times New Roman"/>
                <w:sz w:val="24"/>
                <w:szCs w:val="24"/>
              </w:rPr>
              <w:t>. В ходе опроса было выявлено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F6B3C">
              <w:rPr>
                <w:rFonts w:ascii="Times New Roman" w:hAnsi="Times New Roman"/>
                <w:sz w:val="24"/>
                <w:szCs w:val="24"/>
              </w:rPr>
              <w:t xml:space="preserve"> что большинство родителей, как и следовало ожидать, называют себя ответственными. Следует отметить, что доля тех, кто критично оценивает уровень своей ответственности, существенно больше среди мужчин. Это соответствует сущес</w:t>
            </w:r>
            <w:r>
              <w:rPr>
                <w:rFonts w:ascii="Times New Roman" w:hAnsi="Times New Roman"/>
                <w:sz w:val="24"/>
                <w:szCs w:val="24"/>
              </w:rPr>
              <w:t>твующему положению дел: в настоящее время среди</w:t>
            </w:r>
            <w:r w:rsidRPr="003F6B3C">
              <w:rPr>
                <w:rFonts w:ascii="Times New Roman" w:hAnsi="Times New Roman"/>
                <w:sz w:val="24"/>
                <w:szCs w:val="24"/>
              </w:rPr>
              <w:t xml:space="preserve"> отцов много тех, кто оставил ребенка на попечение бывшей жены и не участвует более в его воспитании. Кроме того, родители выделили задачи более важные и менее важные в процессе воспитания детей. </w:t>
            </w:r>
            <w:r w:rsidRPr="003E23AB">
              <w:rPr>
                <w:rFonts w:ascii="Times New Roman" w:hAnsi="Times New Roman"/>
                <w:i/>
                <w:sz w:val="24"/>
                <w:szCs w:val="24"/>
              </w:rPr>
              <w:t xml:space="preserve">На первом плане </w:t>
            </w:r>
            <w:r w:rsidRPr="003E23AB">
              <w:rPr>
                <w:rFonts w:ascii="Times New Roman" w:hAnsi="Times New Roman"/>
                <w:sz w:val="24"/>
                <w:szCs w:val="24"/>
              </w:rPr>
              <w:t>опрошенных родителей</w:t>
            </w:r>
            <w:r w:rsidRPr="003E23AB">
              <w:rPr>
                <w:rFonts w:ascii="Times New Roman" w:hAnsi="Times New Roman"/>
                <w:i/>
                <w:sz w:val="24"/>
                <w:szCs w:val="24"/>
              </w:rPr>
              <w:t xml:space="preserve"> находятся интересы выживания, включая сохранение  жизни  и здоровья</w:t>
            </w:r>
            <w:r w:rsidRPr="003F6B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E23AB">
              <w:rPr>
                <w:rFonts w:ascii="Times New Roman" w:hAnsi="Times New Roman"/>
                <w:i/>
                <w:sz w:val="24"/>
                <w:szCs w:val="24"/>
              </w:rPr>
              <w:t>Второе</w:t>
            </w:r>
            <w:r w:rsidRPr="003F6B3C">
              <w:rPr>
                <w:rFonts w:ascii="Times New Roman" w:hAnsi="Times New Roman"/>
                <w:sz w:val="24"/>
                <w:szCs w:val="24"/>
              </w:rPr>
              <w:t xml:space="preserve"> место в системе приоритетов делят между собой </w:t>
            </w:r>
            <w:r w:rsidRPr="003E23AB">
              <w:rPr>
                <w:rFonts w:ascii="Times New Roman" w:hAnsi="Times New Roman"/>
                <w:i/>
                <w:sz w:val="24"/>
                <w:szCs w:val="24"/>
              </w:rPr>
              <w:t>задачи экономические и задачи нормативной социализации.</w:t>
            </w:r>
            <w:r w:rsidRPr="003F6B3C">
              <w:rPr>
                <w:rFonts w:ascii="Times New Roman" w:hAnsi="Times New Roman"/>
                <w:sz w:val="24"/>
                <w:szCs w:val="24"/>
              </w:rPr>
              <w:t xml:space="preserve"> Экономические задачи подразумевают обеспечение ребенка одеждой, с тем, чтобы он не чувствовал, что в чем-то обделен по сравнению со своими сверстниками, оплату учебы в том случае, если это необходимо, и в меньшей степени, покрытие расходов на досуг ребенка</w:t>
            </w:r>
            <w:r>
              <w:rPr>
                <w:rFonts w:ascii="Times New Roman" w:hAnsi="Times New Roman"/>
                <w:sz w:val="24"/>
                <w:szCs w:val="24"/>
              </w:rPr>
              <w:t>, а также его карманные расходы</w:t>
            </w:r>
            <w:r w:rsidRPr="003F6B3C">
              <w:rPr>
                <w:rFonts w:ascii="Times New Roman" w:hAnsi="Times New Roman"/>
                <w:sz w:val="24"/>
                <w:szCs w:val="24"/>
              </w:rPr>
              <w:t xml:space="preserve">. Население также понимает, что нарушенный процесс социализации, например, попадание в дурную компанию, может стать причиной многих проблем, с которыми ребенок столкнется на более поздних этапах своей жизни. Не умея </w:t>
            </w:r>
            <w:r w:rsidRPr="003F6B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добро и зло, не обладая качеством самостоятельного суждения, ребенок легко может оказаться объектом манипуляции со стороны окружающих, действовать в ущерб своим долговременным интересам. Остальные задачи решаются после того как решены базовые задачи. Следует подчеркнуть, что </w:t>
            </w:r>
            <w:r w:rsidRPr="003E23AB">
              <w:rPr>
                <w:rFonts w:ascii="Times New Roman" w:hAnsi="Times New Roman"/>
                <w:i/>
                <w:sz w:val="24"/>
                <w:szCs w:val="24"/>
              </w:rPr>
              <w:t xml:space="preserve">выстраивание диалоговых, эмпатичных отношений с ребенком, как правило, не выносится родителями в круг самостоятельных задач. </w:t>
            </w:r>
            <w:r w:rsidRPr="003E23A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Задачи духовного плана стоят в системе родительских приоритетов на самом низком уровне</w:t>
            </w:r>
            <w:r w:rsidR="003E23AB">
              <w:rPr>
                <w:rFonts w:ascii="Times New Roman" w:hAnsi="Times New Roman"/>
                <w:sz w:val="24"/>
                <w:szCs w:val="24"/>
              </w:rPr>
              <w:t>. Необходимость совместно проводить досуг, поход</w:t>
            </w:r>
            <w:r w:rsidRPr="003F6B3C">
              <w:rPr>
                <w:rFonts w:ascii="Times New Roman" w:hAnsi="Times New Roman"/>
                <w:sz w:val="24"/>
                <w:szCs w:val="24"/>
              </w:rPr>
              <w:t xml:space="preserve"> в кино или музей или иные подобные семейные мероприятия рассматриваются роди</w:t>
            </w:r>
            <w:r w:rsidR="003E23AB">
              <w:rPr>
                <w:rFonts w:ascii="Times New Roman" w:hAnsi="Times New Roman"/>
                <w:sz w:val="24"/>
                <w:szCs w:val="24"/>
              </w:rPr>
              <w:t>т</w:t>
            </w:r>
            <w:r w:rsidRPr="003F6B3C">
              <w:rPr>
                <w:rFonts w:ascii="Times New Roman" w:hAnsi="Times New Roman"/>
                <w:sz w:val="24"/>
                <w:szCs w:val="24"/>
              </w:rPr>
              <w:t>елями не</w:t>
            </w:r>
            <w:r w:rsidR="003E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B3C">
              <w:rPr>
                <w:rFonts w:ascii="Times New Roman" w:hAnsi="Times New Roman"/>
                <w:sz w:val="24"/>
                <w:szCs w:val="24"/>
              </w:rPr>
              <w:t>обязательными</w:t>
            </w:r>
            <w:r w:rsidR="003E23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944" w:rsidRPr="003F6B3C" w:rsidRDefault="00253944" w:rsidP="003F6B3C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B7D8D" w:rsidRDefault="00AB7D8D" w:rsidP="00FC62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7D8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Что т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акое ответственное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?</w:t>
            </w:r>
          </w:p>
          <w:p w:rsidR="00AB7D8D" w:rsidRDefault="00AB7D8D" w:rsidP="00FC620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B7D8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Следует исходить из того, что ответственный родитель - это не то же самое, что родитель добрый или заботливый.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B7D8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Ответственное </w:t>
            </w:r>
            <w:proofErr w:type="spellStart"/>
            <w:r w:rsidRPr="00AB7D8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родительство</w:t>
            </w:r>
            <w:proofErr w:type="spellEnd"/>
            <w:r w:rsidRPr="00AB7D8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- это, прежде всего, сбалансированность разных сторон воспитания, высокая степень доверия в отношениях с ребенком, способность и желание поддерживать его материально, но не в ущерб его образованности, развития его личностных качествам. Необходимо принимать во внимание тот факт, что ответственное </w:t>
            </w:r>
            <w:proofErr w:type="spellStart"/>
            <w:r w:rsidRPr="00AB7D8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родительство</w:t>
            </w:r>
            <w:proofErr w:type="spellEnd"/>
            <w:r w:rsidRPr="00AB7D8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- это не состояние, а процесс или, если быть более точным, сумма процессов, протекающих в разных измерениях. </w:t>
            </w:r>
          </w:p>
          <w:p w:rsidR="00AB7D8D" w:rsidRPr="00AB7D8D" w:rsidRDefault="00AB7D8D" w:rsidP="00FC62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7D8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Ключевыми измерениями </w:t>
            </w:r>
            <w:proofErr w:type="gramStart"/>
            <w:r w:rsidRPr="00AB7D8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AB7D8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D8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AB7D8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являются следующие:</w:t>
            </w:r>
          </w:p>
          <w:p w:rsidR="00AB7D8D" w:rsidRPr="00AB7D8D" w:rsidRDefault="00AB7D8D" w:rsidP="00AB7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        </w:t>
            </w:r>
            <w:r w:rsidRPr="00AB7D8D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Коммуникативное.</w:t>
            </w:r>
            <w:r w:rsidRPr="00AB7D8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Родитель регулярно должен общаться с ребенком, находится в курсе его интересов и предпочтений. Он готов делить с ним некоторые из его интересов, а также в разумных пределах влиять на них.</w:t>
            </w:r>
          </w:p>
          <w:p w:rsidR="00AB7D8D" w:rsidRPr="00AB7D8D" w:rsidRDefault="00AB7D8D" w:rsidP="00AB7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D8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AB7D8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Эмоциональное. Родитель не просто общается с ребенком, но и сопереживает ему. Он готов выслушать ребенка, говорить на важные для него темы, выступая в роли советчика или помощника. Эмоциональное взаимодействие предполагает ответную реакцию ребенка, его желание открыться родителю, обсудить с ним свои проблемы, рассказать ему о своих переживаниях.</w:t>
            </w:r>
          </w:p>
          <w:p w:rsidR="00AB7D8D" w:rsidRPr="00AB7D8D" w:rsidRDefault="00AB7D8D" w:rsidP="00AB7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D8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AB7D8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Нормативное. Коммуникативное взаимодействие не должно быть преградой на пути полноценной социализации ребенка, усвоения им социальных норм - принятых в обществе предписаний и табу. В этом измерении родитель выступает для ребенка как эксперт, имеющий полноценный взрослый опыт взаимодействия с социальными институтами - опыт, которого у ребенка нет.</w:t>
            </w:r>
          </w:p>
          <w:p w:rsidR="00AB7D8D" w:rsidRPr="00AB7D8D" w:rsidRDefault="00AB7D8D" w:rsidP="00AB7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D8D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AB7D8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Экономическое. В обществе, где велика доля бедных или около бедных слоев, материальное обеспечение зачастую вырастает в проблему, затмевающую собой все остальные. Ребенка необходимо достойно одевать, у него должны быть карманные деньги. В ряде случае необходимо оплачивать обучение детей, которое в нынешнем российском обществе все чаще становится платным.</w:t>
            </w:r>
          </w:p>
          <w:p w:rsidR="00AB7D8D" w:rsidRPr="00AB7D8D" w:rsidRDefault="00AB7D8D" w:rsidP="00AB7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D8D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AB7D8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Охранительное. Одной из самых важных задач родителя является сохранение и укрепление здоровья ребенка и самой его жизни. Это также весомая задача, если учесть, что в российском обществе здравоохранение в целом и забота о детях, в частности во всё большей степени становятся тоже платными.</w:t>
            </w:r>
          </w:p>
          <w:p w:rsidR="00AB7D8D" w:rsidRDefault="00AB7D8D" w:rsidP="00AB7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D8D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AB7D8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Духовное. В условиях смены ценностных ориентиров важно, чтобы ребенок оказался способным усвоить базовые жизненные ценности, одинаково важные для обществ любого типа - жизнь, здоровье, семья, культура страны и общества, в котором он живет. Передача базовых ценностей зачастую оказывается более сложной проблемой, чем, к примеру, охрана здоровья ребенка. Дети, как известно, сильно подвержены влиянию сверстников, информационных ресурсов и окружающих взрослых, будь то положительный или негативный опыт. Поэтому в детском возрасте особенно важно наличие рядом взрослых, которые хранят духовное наследие и в состоянии передавать его своим потомкам. Ведь, не имея собственного мнения и понятия о том, что есть зло, а что добро, не умея самостоятельно </w:t>
            </w:r>
            <w:r w:rsidRPr="00AB7D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анализировать ситуацию и принимать решения, ребенок легко может стать объектом манипуляции.</w:t>
            </w:r>
          </w:p>
          <w:p w:rsidR="008A186D" w:rsidRDefault="008A186D" w:rsidP="008A18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554" w:rsidRPr="00207554" w:rsidRDefault="00207554" w:rsidP="00207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75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Понятие «ответственное </w:t>
            </w:r>
            <w:proofErr w:type="spellStart"/>
            <w:r w:rsidRPr="002075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родительство</w:t>
            </w:r>
            <w:proofErr w:type="spellEnd"/>
            <w:r w:rsidRPr="002075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 имеет два </w:t>
            </w:r>
            <w:r w:rsidR="00C25A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условия</w:t>
            </w:r>
            <w:r w:rsidRPr="002075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207554" w:rsidRPr="00207554" w:rsidRDefault="00207554" w:rsidP="00990D85">
            <w:pPr>
              <w:pStyle w:val="a6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75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Ответственное </w:t>
            </w:r>
            <w:proofErr w:type="spellStart"/>
            <w:r w:rsidRPr="002075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родительство</w:t>
            </w:r>
            <w:proofErr w:type="spellEnd"/>
            <w:r w:rsidRPr="002075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предполагает достижение зрелости человека</w:t>
            </w:r>
          </w:p>
          <w:p w:rsidR="00207554" w:rsidRDefault="00207554" w:rsidP="00990D85">
            <w:pPr>
              <w:pStyle w:val="a6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54">
              <w:rPr>
                <w:rFonts w:ascii="Times New Roman" w:hAnsi="Times New Roman"/>
                <w:color w:val="000000"/>
                <w:sz w:val="24"/>
                <w:szCs w:val="24"/>
              </w:rPr>
              <w:t>Зрелость означает способность человека нести ответственность, прежде всего, за свою жизнь, за свои поступки. Тогда он сможет стать ответственным родителем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Также з</w:t>
            </w:r>
            <w:r w:rsidRPr="00207554">
              <w:rPr>
                <w:rFonts w:ascii="Times New Roman" w:hAnsi="Times New Roman"/>
                <w:color w:val="000000"/>
                <w:sz w:val="24"/>
                <w:szCs w:val="24"/>
              </w:rPr>
              <w:t>релость предполагает и достижение жизненного статуса - получение образования, наличие работы, определенный уровень материальной обеспеченности. Иначе говоря, способность родителей создать условия для рождения и воспитания ребенка.</w:t>
            </w:r>
          </w:p>
          <w:p w:rsidR="00207554" w:rsidRDefault="00207554" w:rsidP="00990D85">
            <w:pPr>
              <w:pStyle w:val="a6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75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Ответственное </w:t>
            </w:r>
            <w:proofErr w:type="spellStart"/>
            <w:r w:rsidRPr="002075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родительство</w:t>
            </w:r>
            <w:proofErr w:type="spellEnd"/>
            <w:r w:rsidRPr="002075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подразумевает выполнение определенных функций.</w:t>
            </w:r>
          </w:p>
          <w:p w:rsidR="00207554" w:rsidRDefault="00207554" w:rsidP="00207554">
            <w:pPr>
              <w:pStyle w:val="a6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554" w:rsidRPr="00207554" w:rsidRDefault="00207554" w:rsidP="00207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75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Ребенка недостаточно просто одевать, кормить и даже, может быть, нагружать его какими-то социальными, социально значимыми благами. Важно проводить с ним время, разговаривать, разбираться в каких-то его проблемах, находиться с ним в его, так сказать, психической реальности. Это главное.</w:t>
            </w:r>
          </w:p>
          <w:p w:rsidR="00207554" w:rsidRPr="00207554" w:rsidRDefault="00207554" w:rsidP="00207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75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Должно </w:t>
            </w:r>
            <w:proofErr w:type="gramStart"/>
            <w:r w:rsidRPr="002075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быть</w:t>
            </w:r>
            <w:proofErr w:type="gramEnd"/>
            <w:r w:rsidRPr="0020755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какое-то равновесие между материальным, педагогическим и психологическим действием на ребенка. То есть, как говорят, золотая середина.</w:t>
            </w:r>
          </w:p>
          <w:p w:rsidR="00207554" w:rsidRPr="00207554" w:rsidRDefault="00207554" w:rsidP="00207554">
            <w:pPr>
              <w:pStyle w:val="a6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262" w:rsidRPr="00F31262" w:rsidRDefault="00F31262" w:rsidP="00F312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Залог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гармоничной семьи – это </w:t>
            </w:r>
            <w:r w:rsidRPr="00F312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осознанность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F312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Осознанное </w:t>
            </w:r>
            <w:proofErr w:type="spellStart"/>
            <w:r w:rsidRPr="00F31262">
              <w:rPr>
                <w:rFonts w:ascii="Times New Roman" w:hAnsi="Times New Roman"/>
                <w:color w:val="000000"/>
                <w:sz w:val="24"/>
                <w:szCs w:val="24"/>
              </w:rPr>
              <w:t>родительство</w:t>
            </w:r>
            <w:proofErr w:type="spellEnd"/>
            <w:r w:rsidRPr="00F312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включает:</w:t>
            </w:r>
          </w:p>
          <w:p w:rsidR="00F31262" w:rsidRPr="00F31262" w:rsidRDefault="00F31262" w:rsidP="00F312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31262">
              <w:rPr>
                <w:rFonts w:ascii="Times New Roman" w:hAnsi="Times New Roman"/>
                <w:color w:val="000000"/>
                <w:sz w:val="24"/>
                <w:szCs w:val="24"/>
              </w:rPr>
              <w:t>осознанность семейных ценностей, установок и ожиданий родителя, родительских позиций, чувств, родительского отношения, родительской ответственности, стиля воспитания;</w:t>
            </w:r>
          </w:p>
          <w:p w:rsidR="00F31262" w:rsidRPr="00F31262" w:rsidRDefault="00F31262" w:rsidP="00F312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31262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себя, своих реакций, мотивов родительс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кого по</w:t>
            </w:r>
            <w:r w:rsidRPr="00F31262">
              <w:rPr>
                <w:rFonts w:ascii="Times New Roman" w:hAnsi="Times New Roman"/>
                <w:color w:val="000000"/>
                <w:sz w:val="24"/>
                <w:szCs w:val="24"/>
              </w:rPr>
              <w:t>ведения, осознание родительской составляющей своей личности;</w:t>
            </w:r>
          </w:p>
          <w:p w:rsidR="00F31262" w:rsidRPr="00F31262" w:rsidRDefault="00F31262" w:rsidP="00F312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31262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своего супруга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его реакций, мотивов родитель</w:t>
            </w:r>
            <w:r w:rsidRPr="00F31262">
              <w:rPr>
                <w:rFonts w:ascii="Times New Roman" w:hAnsi="Times New Roman"/>
                <w:color w:val="000000"/>
                <w:sz w:val="24"/>
                <w:szCs w:val="24"/>
              </w:rPr>
              <w:t>ского поведения;</w:t>
            </w:r>
          </w:p>
          <w:p w:rsidR="00F31262" w:rsidRDefault="00F31262" w:rsidP="00F312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F31262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родительского единства себя и своего брачного партнера включая</w:t>
            </w:r>
            <w:proofErr w:type="gramEnd"/>
            <w:r w:rsidRPr="00F312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потребность в родительском единстве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</w:t>
            </w:r>
            <w:r w:rsidRPr="00F312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себя родителями, а не только матерью и отцом). </w:t>
            </w:r>
          </w:p>
          <w:p w:rsidR="00A22F63" w:rsidRDefault="00A22F63" w:rsidP="00F312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415" w:rsidRDefault="00867B58" w:rsidP="00F312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 молодёжи к </w:t>
            </w:r>
            <w:proofErr w:type="gramStart"/>
            <w:r w:rsidRPr="00867B58">
              <w:rPr>
                <w:rFonts w:ascii="Times New Roman" w:hAnsi="Times New Roman"/>
                <w:color w:val="000000"/>
                <w:sz w:val="24"/>
                <w:szCs w:val="24"/>
              </w:rPr>
              <w:t>осознанному</w:t>
            </w:r>
            <w:proofErr w:type="gramEnd"/>
            <w:r w:rsidRPr="00867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B58">
              <w:rPr>
                <w:rFonts w:ascii="Times New Roman" w:hAnsi="Times New Roman"/>
                <w:color w:val="000000"/>
                <w:sz w:val="24"/>
                <w:szCs w:val="24"/>
              </w:rPr>
              <w:t>родительству</w:t>
            </w:r>
            <w:proofErr w:type="spellEnd"/>
            <w:r w:rsidRPr="00867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начинается задолго до социального и духовно-нравственного созревания и взросления личности; содержание ответственного </w:t>
            </w:r>
            <w:proofErr w:type="spellStart"/>
            <w:r w:rsidRPr="00867B58">
              <w:rPr>
                <w:rFonts w:ascii="Times New Roman" w:hAnsi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867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определяется родительской программой и реально сложившейся моделью родительской семьи и родительского дома.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 кто</w:t>
            </w:r>
            <w:r w:rsidR="00850415" w:rsidRPr="00850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 должен вести подготовку к </w:t>
            </w:r>
            <w:proofErr w:type="spellStart"/>
            <w:r w:rsidR="00850415" w:rsidRPr="00850415">
              <w:rPr>
                <w:rFonts w:ascii="Times New Roman" w:hAnsi="Times New Roman"/>
                <w:color w:val="000000"/>
                <w:sz w:val="24"/>
                <w:szCs w:val="24"/>
              </w:rPr>
              <w:t>родительству</w:t>
            </w:r>
            <w:proofErr w:type="spellEnd"/>
            <w:r w:rsidR="00850415" w:rsidRPr="00850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Кто должен формировать именно ответственное отношение к нему? Разные социальные институты, так или иначе, занимаются этим, но главная </w:t>
            </w:r>
            <w:r w:rsidR="00455CD9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r w:rsidR="00850415" w:rsidRPr="00850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конечно же, </w:t>
            </w:r>
            <w:r w:rsidR="00455CD9">
              <w:rPr>
                <w:rFonts w:ascii="Times New Roman" w:hAnsi="Times New Roman"/>
                <w:color w:val="000000"/>
                <w:sz w:val="24"/>
                <w:szCs w:val="24"/>
              </w:rPr>
              <w:t>принад</w:t>
            </w:r>
            <w:r w:rsidR="00850415" w:rsidRPr="00850415">
              <w:rPr>
                <w:rFonts w:ascii="Times New Roman" w:hAnsi="Times New Roman"/>
                <w:color w:val="000000"/>
                <w:sz w:val="24"/>
                <w:szCs w:val="24"/>
              </w:rPr>
              <w:t>лежит сами</w:t>
            </w:r>
            <w:r w:rsidR="00455CD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850415" w:rsidRPr="008504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родителя</w:t>
            </w:r>
            <w:r w:rsidR="00455CD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850415" w:rsidRPr="00850415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</w:p>
          <w:p w:rsidR="009A7CCF" w:rsidRDefault="009A7CCF" w:rsidP="00F312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CCF" w:rsidRPr="00196D18" w:rsidRDefault="009A7CCF" w:rsidP="00196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6D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Что вы </w:t>
            </w:r>
            <w:r w:rsidR="00196D18" w:rsidRPr="00196D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можете сделать, чтобы формировать ответственное отношение к </w:t>
            </w:r>
            <w:proofErr w:type="spellStart"/>
            <w:r w:rsidR="00196D18" w:rsidRPr="00196D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родительству</w:t>
            </w:r>
            <w:proofErr w:type="spellEnd"/>
            <w:r w:rsidR="00196D18" w:rsidRPr="00196D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 своих детей:</w:t>
            </w:r>
          </w:p>
          <w:p w:rsidR="00196D18" w:rsidRPr="00196D18" w:rsidRDefault="00196D18" w:rsidP="00990D85">
            <w:pPr>
              <w:pStyle w:val="a6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6D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Информирование </w:t>
            </w:r>
          </w:p>
          <w:p w:rsidR="00196D18" w:rsidRDefault="00196D18" w:rsidP="00990D85">
            <w:pPr>
              <w:pStyle w:val="a6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Путем общения с ребенком вы можете р</w:t>
            </w:r>
            <w:r w:rsidRPr="00196D18">
              <w:rPr>
                <w:rFonts w:ascii="Times New Roman" w:hAnsi="Times New Roman"/>
                <w:color w:val="000000"/>
                <w:sz w:val="24"/>
                <w:szCs w:val="24"/>
              </w:rPr>
              <w:t>асшир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ять его</w:t>
            </w:r>
            <w:r w:rsidRPr="00196D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96D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семье, закономерностях ее развития, традициях и обычаях семьи, семейного уклада, семейного этикета, психологии пола</w:t>
            </w:r>
            <w:r w:rsidR="00990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т.</w:t>
            </w:r>
            <w:r w:rsidR="00990D85" w:rsidRPr="00990D85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990D8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90D85" w:rsidRPr="00990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0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главное, измерениях ответственного </w:t>
            </w:r>
            <w:proofErr w:type="spellStart"/>
            <w:r w:rsidR="00990D85">
              <w:rPr>
                <w:rFonts w:ascii="Times New Roman" w:hAnsi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 w:rsidR="00990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это должно иметь характер именно </w:t>
            </w:r>
            <w:r w:rsidRPr="00196D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двусторонней коммуникации, и н</w:t>
            </w:r>
            <w:r w:rsidR="003632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коем случае не переходить в разряд лекций. </w:t>
            </w:r>
          </w:p>
          <w:p w:rsidR="00196D18" w:rsidRPr="00196D18" w:rsidRDefault="00196D18" w:rsidP="00990D85">
            <w:pPr>
              <w:pStyle w:val="a6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6D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Пропаганда положительного образа семьи и семейного воспитания</w:t>
            </w:r>
          </w:p>
          <w:p w:rsidR="00196D18" w:rsidRDefault="00B77CCE" w:rsidP="00990D85">
            <w:pPr>
              <w:pStyle w:val="a6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Решающую роль здесь играет</w:t>
            </w:r>
            <w:r w:rsidR="00196D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6D18" w:rsidRPr="003632A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личны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й пример</w:t>
            </w:r>
            <w:r w:rsidR="003632A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</w:t>
            </w:r>
            <w:r w:rsidR="003632AC">
              <w:t xml:space="preserve"> </w:t>
            </w:r>
            <w:r w:rsidRPr="00B77CCE">
              <w:rPr>
                <w:rFonts w:ascii="Times New Roman" w:hAnsi="Times New Roman"/>
                <w:sz w:val="24"/>
                <w:szCs w:val="24"/>
              </w:rPr>
              <w:t>ваш возра</w:t>
            </w:r>
            <w:proofErr w:type="gramStart"/>
            <w:r w:rsidRPr="00B77CCE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упления в брак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рождения детей, ваш стиль воспитания и наказания и др. О</w:t>
            </w:r>
            <w:r w:rsidR="003632AC" w:rsidRPr="003632AC">
              <w:rPr>
                <w:rFonts w:ascii="Times New Roman" w:hAnsi="Times New Roman"/>
                <w:sz w:val="24"/>
                <w:szCs w:val="24"/>
              </w:rPr>
              <w:t xml:space="preserve">т того, </w:t>
            </w:r>
            <w:r w:rsidR="003632AC" w:rsidRPr="0036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какой долей ответственности </w:t>
            </w:r>
            <w:r w:rsidR="00B55276">
              <w:rPr>
                <w:rFonts w:ascii="Times New Roman" w:hAnsi="Times New Roman"/>
                <w:color w:val="000000"/>
                <w:sz w:val="24"/>
                <w:szCs w:val="24"/>
              </w:rPr>
              <w:t>вы</w:t>
            </w:r>
            <w:r w:rsidR="003632AC" w:rsidRPr="0036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подойде</w:t>
            </w:r>
            <w:r w:rsidR="00B55276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 w:rsidR="003632AC" w:rsidRPr="0036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вопросу воспитания</w:t>
            </w:r>
            <w:r w:rsidR="0036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527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36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аших детей, зависит их будущее </w:t>
            </w:r>
            <w:proofErr w:type="spellStart"/>
            <w:r w:rsidR="003632AC">
              <w:rPr>
                <w:rFonts w:ascii="Times New Roman" w:hAnsi="Times New Roman"/>
                <w:color w:val="000000"/>
                <w:sz w:val="24"/>
                <w:szCs w:val="24"/>
              </w:rPr>
              <w:t>родительство</w:t>
            </w:r>
            <w:proofErr w:type="spellEnd"/>
            <w:r w:rsidR="0036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3632AC" w:rsidRDefault="003632AC" w:rsidP="00990D85">
            <w:pPr>
              <w:pStyle w:val="a6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632A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Воспитание у молодежи уважения к семейным духовно-нравственным ценностям</w:t>
            </w:r>
          </w:p>
          <w:p w:rsidR="003632AC" w:rsidRDefault="003632AC" w:rsidP="00990D85">
            <w:pPr>
              <w:pStyle w:val="a6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наше время все чаще молодые люди вообще отказываются 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поэтому важно воспитывать уважение </w:t>
            </w:r>
            <w:r w:rsidR="00D36F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рода, </w:t>
            </w:r>
            <w:r w:rsidR="00597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семьи, отцовства и материнства как ценности. </w:t>
            </w:r>
          </w:p>
          <w:p w:rsidR="00756141" w:rsidRPr="002A45F0" w:rsidRDefault="006A5C20" w:rsidP="00207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5F0">
              <w:rPr>
                <w:rFonts w:ascii="Times New Roman" w:hAnsi="Times New Roman"/>
                <w:b/>
                <w:sz w:val="24"/>
                <w:szCs w:val="24"/>
              </w:rPr>
              <w:t xml:space="preserve">Роль отца в формировании ответственного </w:t>
            </w:r>
            <w:proofErr w:type="spellStart"/>
            <w:r w:rsidRPr="002A45F0">
              <w:rPr>
                <w:rFonts w:ascii="Times New Roman" w:hAnsi="Times New Roman"/>
                <w:b/>
                <w:sz w:val="24"/>
                <w:szCs w:val="24"/>
              </w:rPr>
              <w:t>родительства</w:t>
            </w:r>
            <w:proofErr w:type="spellEnd"/>
            <w:r w:rsidR="00756141" w:rsidRPr="002A45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07554" w:rsidRDefault="00756141" w:rsidP="002A4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41">
              <w:rPr>
                <w:rFonts w:ascii="Times New Roman" w:hAnsi="Times New Roman"/>
                <w:sz w:val="24"/>
                <w:szCs w:val="24"/>
              </w:rPr>
              <w:t xml:space="preserve"> О роли отца в воспитани</w:t>
            </w:r>
            <w:r w:rsidR="002A45F0">
              <w:rPr>
                <w:rFonts w:ascii="Times New Roman" w:hAnsi="Times New Roman"/>
                <w:sz w:val="24"/>
                <w:szCs w:val="24"/>
              </w:rPr>
              <w:t>и ребенка сегодня говорят много.</w:t>
            </w:r>
            <w:r w:rsidRPr="00756141">
              <w:rPr>
                <w:rFonts w:ascii="Times New Roman" w:hAnsi="Times New Roman"/>
                <w:sz w:val="24"/>
                <w:szCs w:val="24"/>
              </w:rPr>
              <w:t xml:space="preserve"> Специалисты отмечают, что довольно сложно вырастить полноценную личность, будь то мальчик или девочка без мужского влияния. В семье, где есть мама и папа, каждый из членов выполняет свою псих</w:t>
            </w:r>
            <w:r w:rsidR="00720838">
              <w:rPr>
                <w:rFonts w:ascii="Times New Roman" w:hAnsi="Times New Roman"/>
                <w:sz w:val="24"/>
                <w:szCs w:val="24"/>
              </w:rPr>
              <w:t>ологическую функцию в развитии</w:t>
            </w:r>
            <w:r w:rsidRPr="00756141">
              <w:rPr>
                <w:rFonts w:ascii="Times New Roman" w:hAnsi="Times New Roman"/>
                <w:sz w:val="24"/>
                <w:szCs w:val="24"/>
              </w:rPr>
              <w:t xml:space="preserve"> ребенка. Сравнивая детей, выросших с отцами и без них, ученые обнаружили, что даже некомпетентный, часто невнимательный родитель на самом деле очень важен. Дети, выросшие без отцов, часто имеют пониженный уровень притязаний, у них выше уровень тревожности и чаще встречаются невротические симптомы. Отсутствие папы отрицательно сказывается на учебе и самоуважении детей, особенно мальчиков. Им труднее дается усвоение мужских ролей и соответствующего стиля поведения, что ведет к агрессивности и жестокости. В чем заключаются духовные и социальные потребности ребенка, которые он должен получать от отца? В первую очередь это потребность в любви и защите. Один из источников нервного расстройства у детей это отсутствие защиты от внешнего мира. Ни для кого не секрет</w:t>
            </w:r>
            <w:r w:rsidR="00720838">
              <w:rPr>
                <w:rFonts w:ascii="Times New Roman" w:hAnsi="Times New Roman"/>
                <w:sz w:val="24"/>
                <w:szCs w:val="24"/>
              </w:rPr>
              <w:t>,</w:t>
            </w:r>
            <w:r w:rsidRPr="00756141">
              <w:rPr>
                <w:rFonts w:ascii="Times New Roman" w:hAnsi="Times New Roman"/>
                <w:sz w:val="24"/>
                <w:szCs w:val="24"/>
              </w:rPr>
              <w:t xml:space="preserve"> что дети любят хвастаться перед сверстниками силой, профессией отца и это повышает стату</w:t>
            </w:r>
            <w:r w:rsidR="00720838">
              <w:rPr>
                <w:rFonts w:ascii="Times New Roman" w:hAnsi="Times New Roman"/>
                <w:sz w:val="24"/>
                <w:szCs w:val="24"/>
              </w:rPr>
              <w:t>с ребенка перед сверстниками</w:t>
            </w:r>
            <w:r w:rsidRPr="00756141">
              <w:rPr>
                <w:rFonts w:ascii="Times New Roman" w:hAnsi="Times New Roman"/>
                <w:sz w:val="24"/>
                <w:szCs w:val="24"/>
              </w:rPr>
              <w:t xml:space="preserve">. В жестких детских коллективах наличие отца придает более весомый статус, чем просто наличие матери. Отношение ребенка к миру и окружающим зависит от количества получаемой любви в семье. </w:t>
            </w:r>
            <w:proofErr w:type="gramStart"/>
            <w:r w:rsidRPr="00756141">
              <w:rPr>
                <w:rFonts w:ascii="Times New Roman" w:hAnsi="Times New Roman"/>
                <w:sz w:val="24"/>
                <w:szCs w:val="24"/>
              </w:rPr>
              <w:t>Не смотря на</w:t>
            </w:r>
            <w:proofErr w:type="gramEnd"/>
            <w:r w:rsidRPr="00756141">
              <w:rPr>
                <w:rFonts w:ascii="Times New Roman" w:hAnsi="Times New Roman"/>
                <w:sz w:val="24"/>
                <w:szCs w:val="24"/>
              </w:rPr>
              <w:t xml:space="preserve"> распространенное мнение, дети не сильно стремятся к самостоятельности и свободе, потому что еще не в состоянии ею распорядится для своего блага, у детей есть потребность в том</w:t>
            </w:r>
            <w:r w:rsidR="00720838">
              <w:rPr>
                <w:rFonts w:ascii="Times New Roman" w:hAnsi="Times New Roman"/>
                <w:sz w:val="24"/>
                <w:szCs w:val="24"/>
              </w:rPr>
              <w:t>, что</w:t>
            </w:r>
            <w:r w:rsidRPr="00756141">
              <w:rPr>
                <w:rFonts w:ascii="Times New Roman" w:hAnsi="Times New Roman"/>
                <w:sz w:val="24"/>
                <w:szCs w:val="24"/>
              </w:rPr>
              <w:t>бы их кто-то оберегал, заботился о них, брал на себя ответственность за их благополучие. Для девочек отец-это мужской эталон. Нередко дочь отдает предпочтение избраннику, который похож на её папу. Если отец работает не покладая рук, обеспечивая свою семью</w:t>
            </w:r>
            <w:r w:rsidR="00720838">
              <w:rPr>
                <w:rFonts w:ascii="Times New Roman" w:hAnsi="Times New Roman"/>
                <w:sz w:val="24"/>
                <w:szCs w:val="24"/>
              </w:rPr>
              <w:t>,</w:t>
            </w:r>
            <w:r w:rsidRPr="00756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141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 w:rsidRPr="00756141">
              <w:rPr>
                <w:rFonts w:ascii="Times New Roman" w:hAnsi="Times New Roman"/>
                <w:sz w:val="24"/>
                <w:szCs w:val="24"/>
              </w:rPr>
              <w:t xml:space="preserve"> несомненно молодая девушка будет искать человека, который сможет обеспечить её. Если же отец воплощение внимательности и доброты, то избранник по её мнению должен обладать такими же качествами. И, наконец, если папа щедрый</w:t>
            </w:r>
            <w:r w:rsidR="00720838">
              <w:rPr>
                <w:rFonts w:ascii="Times New Roman" w:hAnsi="Times New Roman"/>
                <w:sz w:val="24"/>
                <w:szCs w:val="24"/>
              </w:rPr>
              <w:t>,</w:t>
            </w:r>
            <w:r w:rsidRPr="00756141">
              <w:rPr>
                <w:rFonts w:ascii="Times New Roman" w:hAnsi="Times New Roman"/>
                <w:sz w:val="24"/>
                <w:szCs w:val="24"/>
              </w:rPr>
              <w:t xml:space="preserve"> то и в своих поклонниках она будет искать щедрость</w:t>
            </w:r>
            <w:r w:rsidR="00720838">
              <w:rPr>
                <w:rFonts w:ascii="Times New Roman" w:hAnsi="Times New Roman"/>
                <w:sz w:val="24"/>
                <w:szCs w:val="24"/>
              </w:rPr>
              <w:t>.</w:t>
            </w:r>
            <w:r w:rsidRPr="00756141">
              <w:rPr>
                <w:rFonts w:ascii="Times New Roman" w:hAnsi="Times New Roman"/>
                <w:sz w:val="24"/>
                <w:szCs w:val="24"/>
              </w:rPr>
              <w:t xml:space="preserve"> Если в семье растет сын, то он смотрит на отца и старается быть похожим на не</w:t>
            </w:r>
            <w:r w:rsidR="00720838">
              <w:rPr>
                <w:rFonts w:ascii="Times New Roman" w:hAnsi="Times New Roman"/>
                <w:sz w:val="24"/>
                <w:szCs w:val="24"/>
              </w:rPr>
              <w:t>го</w:t>
            </w:r>
            <w:r w:rsidRPr="00756141">
              <w:rPr>
                <w:rFonts w:ascii="Times New Roman" w:hAnsi="Times New Roman"/>
                <w:sz w:val="24"/>
                <w:szCs w:val="24"/>
              </w:rPr>
              <w:t>,</w:t>
            </w:r>
            <w:r w:rsidR="00720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141">
              <w:rPr>
                <w:rFonts w:ascii="Times New Roman" w:hAnsi="Times New Roman"/>
                <w:sz w:val="24"/>
                <w:szCs w:val="24"/>
              </w:rPr>
              <w:t>а также осознает важность того, как хорошо быть великодушным и мужественным, брать на себя ответственность и осознавать важность и последствия своих поступков. Если папа любит маму, заботится и трепетно к н</w:t>
            </w:r>
            <w:r w:rsidR="00720838">
              <w:rPr>
                <w:rFonts w:ascii="Times New Roman" w:hAnsi="Times New Roman"/>
                <w:sz w:val="24"/>
                <w:szCs w:val="24"/>
              </w:rPr>
              <w:t>ей относится, то все его качества перейдут к сыну</w:t>
            </w:r>
            <w:r w:rsidRPr="00756141">
              <w:rPr>
                <w:rFonts w:ascii="Times New Roman" w:hAnsi="Times New Roman"/>
                <w:sz w:val="24"/>
                <w:szCs w:val="24"/>
              </w:rPr>
              <w:t xml:space="preserve">. В обстоятельствах развода оба родителя должны </w:t>
            </w:r>
            <w:proofErr w:type="gramStart"/>
            <w:r w:rsidRPr="00756141">
              <w:rPr>
                <w:rFonts w:ascii="Times New Roman" w:hAnsi="Times New Roman"/>
                <w:sz w:val="24"/>
                <w:szCs w:val="24"/>
              </w:rPr>
              <w:t>показать</w:t>
            </w:r>
            <w:proofErr w:type="gramEnd"/>
            <w:r w:rsidRPr="00756141">
              <w:rPr>
                <w:rFonts w:ascii="Times New Roman" w:hAnsi="Times New Roman"/>
                <w:sz w:val="24"/>
                <w:szCs w:val="24"/>
              </w:rPr>
              <w:t xml:space="preserve"> что они любят ребенка. Ваши отношения не должны отражаться </w:t>
            </w:r>
            <w:r w:rsidR="00ED0BF3">
              <w:rPr>
                <w:rFonts w:ascii="Times New Roman" w:hAnsi="Times New Roman"/>
                <w:sz w:val="24"/>
                <w:szCs w:val="24"/>
              </w:rPr>
              <w:t>на ребенке, не убивайте его мир</w:t>
            </w:r>
            <w:r w:rsidRPr="00756141">
              <w:rPr>
                <w:rFonts w:ascii="Times New Roman" w:hAnsi="Times New Roman"/>
                <w:sz w:val="24"/>
                <w:szCs w:val="24"/>
              </w:rPr>
              <w:t xml:space="preserve">. Специалисты утверждают, что в большинстве случаев отец более ответственно относится к процессу воспитания. </w:t>
            </w:r>
          </w:p>
          <w:p w:rsidR="00AF63A0" w:rsidRPr="008B3710" w:rsidRDefault="00AF63A0" w:rsidP="00ED0B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6203" w:rsidRPr="007D3CA6" w:rsidTr="008B213B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482488" w:rsidRDefault="00FC6203" w:rsidP="00FC6203">
            <w:pPr>
              <w:pStyle w:val="a4"/>
              <w:tabs>
                <w:tab w:val="left" w:pos="195"/>
              </w:tabs>
              <w:spacing w:before="0" w:after="0"/>
              <w:ind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482488" w:rsidRDefault="00FC6203" w:rsidP="008B2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488">
              <w:rPr>
                <w:rStyle w:val="a3"/>
                <w:rFonts w:ascii="Times New Roman" w:hAnsi="Times New Roman"/>
                <w:iCs/>
                <w:color w:val="000000"/>
                <w:sz w:val="24"/>
                <w:szCs w:val="24"/>
              </w:rPr>
              <w:t>Список литературы и других источников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63A0" w:rsidRDefault="00AF63A0" w:rsidP="00AF63A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63A0">
              <w:rPr>
                <w:rFonts w:ascii="Times New Roman" w:hAnsi="Times New Roman"/>
                <w:color w:val="000000"/>
                <w:sz w:val="24"/>
                <w:szCs w:val="24"/>
              </w:rPr>
              <w:t>Матвейчик</w:t>
            </w:r>
            <w:proofErr w:type="spellEnd"/>
            <w:r w:rsidRPr="00AF63A0">
              <w:rPr>
                <w:rFonts w:ascii="Times New Roman" w:hAnsi="Times New Roman"/>
                <w:color w:val="000000"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Родители и дети</w:t>
            </w:r>
            <w:r w:rsidRPr="00AF63A0">
              <w:rPr>
                <w:rFonts w:ascii="Times New Roman" w:hAnsi="Times New Roman"/>
                <w:color w:val="000000"/>
                <w:sz w:val="24"/>
                <w:szCs w:val="24"/>
              </w:rPr>
              <w:t>. – М., 1992.</w:t>
            </w:r>
          </w:p>
          <w:p w:rsidR="00FC6203" w:rsidRDefault="00B81EF3" w:rsidP="00B81EF3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  <w:r w:rsidRPr="00B81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Психологическое сопровождение </w:t>
            </w:r>
            <w:proofErr w:type="spellStart"/>
            <w:r w:rsidRPr="00B81EF3">
              <w:rPr>
                <w:rFonts w:ascii="Times New Roman" w:hAnsi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B81EF3">
              <w:rPr>
                <w:rFonts w:ascii="Times New Roman" w:hAnsi="Times New Roman"/>
                <w:color w:val="000000"/>
                <w:sz w:val="24"/>
                <w:szCs w:val="24"/>
              </w:rPr>
              <w:t>. - М.: Изд-во Института Психотерапии, 2003. - 319 с.</w:t>
            </w:r>
          </w:p>
          <w:p w:rsidR="00AF63A0" w:rsidRPr="00AF63A0" w:rsidRDefault="00AF63A0" w:rsidP="00AF63A0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3A0">
              <w:rPr>
                <w:rFonts w:ascii="Times New Roman" w:hAnsi="Times New Roman"/>
                <w:color w:val="000000"/>
                <w:sz w:val="24"/>
                <w:szCs w:val="24"/>
              </w:rPr>
              <w:t>Прохорова, О.Г. Мы и наши дети: как построить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тношения в семье</w:t>
            </w:r>
            <w:r w:rsidRPr="00AF63A0">
              <w:rPr>
                <w:rFonts w:ascii="Times New Roman" w:hAnsi="Times New Roman"/>
                <w:color w:val="000000"/>
                <w:sz w:val="24"/>
                <w:szCs w:val="24"/>
              </w:rPr>
              <w:t>. – СПб</w:t>
            </w:r>
            <w:proofErr w:type="gramStart"/>
            <w:r w:rsidRPr="00AF6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AF63A0">
              <w:rPr>
                <w:rFonts w:ascii="Times New Roman" w:hAnsi="Times New Roman"/>
                <w:color w:val="000000"/>
                <w:sz w:val="24"/>
                <w:szCs w:val="24"/>
              </w:rPr>
              <w:t>КАРО, 2007.</w:t>
            </w:r>
          </w:p>
        </w:tc>
      </w:tr>
      <w:tr w:rsidR="00FC6203" w:rsidRPr="00F22085" w:rsidTr="008B213B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482488" w:rsidRDefault="00FC6203" w:rsidP="008B213B">
            <w:pPr>
              <w:pStyle w:val="a4"/>
              <w:spacing w:before="0" w:after="0"/>
              <w:ind w:left="0" w:right="0"/>
              <w:rPr>
                <w:color w:val="000000"/>
              </w:rPr>
            </w:pPr>
            <w:r w:rsidRPr="00482488">
              <w:rPr>
                <w:rStyle w:val="a3"/>
                <w:b w:val="0"/>
                <w:color w:val="000000"/>
              </w:rPr>
              <w:lastRenderedPageBreak/>
              <w:t>1.6.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03" w:rsidRPr="00482488" w:rsidRDefault="00FC6203" w:rsidP="008B213B">
            <w:pPr>
              <w:pStyle w:val="a4"/>
              <w:spacing w:before="0" w:after="0"/>
              <w:ind w:left="0" w:right="0"/>
              <w:rPr>
                <w:b/>
                <w:color w:val="000000"/>
              </w:rPr>
            </w:pPr>
            <w:r w:rsidRPr="00482488">
              <w:rPr>
                <w:b/>
                <w:color w:val="000000"/>
              </w:rPr>
              <w:t>Консультант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085" w:rsidRDefault="00F22085" w:rsidP="00F22085">
            <w:pPr>
              <w:pStyle w:val="a4"/>
              <w:spacing w:before="0" w:after="0"/>
              <w:ind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Дрожжина Ирина Олеговна, </w:t>
            </w:r>
          </w:p>
          <w:p w:rsidR="00F22085" w:rsidRDefault="00F22085" w:rsidP="00F22085">
            <w:pPr>
              <w:pStyle w:val="a4"/>
              <w:spacing w:before="0" w:after="0"/>
              <w:ind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методист кафедры социализации и развития личности </w:t>
            </w:r>
            <w:r>
              <w:t xml:space="preserve"> </w:t>
            </w:r>
            <w:r>
              <w:rPr>
                <w:color w:val="000000"/>
              </w:rPr>
              <w:t xml:space="preserve">КГБУ ДПО «Алтайский институт развития образования им. </w:t>
            </w:r>
            <w:proofErr w:type="spellStart"/>
            <w:r>
              <w:rPr>
                <w:color w:val="000000"/>
              </w:rPr>
              <w:t>А.М.Топорова</w:t>
            </w:r>
            <w:proofErr w:type="spellEnd"/>
            <w:r>
              <w:rPr>
                <w:color w:val="000000"/>
              </w:rPr>
              <w:t>»</w:t>
            </w:r>
          </w:p>
          <w:p w:rsidR="00FC6203" w:rsidRPr="00FC6203" w:rsidRDefault="00F22085" w:rsidP="00F22085">
            <w:pPr>
              <w:pStyle w:val="a4"/>
              <w:spacing w:before="0" w:after="0"/>
              <w:ind w:left="0" w:right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F22085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F22085">
              <w:rPr>
                <w:color w:val="000000"/>
                <w:lang w:val="en-US"/>
              </w:rPr>
              <w:t xml:space="preserve">: </w:t>
            </w:r>
            <w:hyperlink r:id="rId6" w:history="1">
              <w:r>
                <w:rPr>
                  <w:rStyle w:val="a5"/>
                  <w:lang w:val="en-US"/>
                </w:rPr>
                <w:t>irinadrozhzh</w:t>
              </w:r>
              <w:r w:rsidRPr="00F22085">
                <w:rPr>
                  <w:rStyle w:val="a5"/>
                  <w:lang w:val="en-US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F22085">
                <w:rPr>
                  <w:rStyle w:val="a5"/>
                  <w:lang w:val="en-US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bookmarkStart w:id="0" w:name="_GoBack"/>
            <w:bookmarkEnd w:id="0"/>
          </w:p>
        </w:tc>
      </w:tr>
    </w:tbl>
    <w:p w:rsidR="008A67F7" w:rsidRPr="00567C13" w:rsidRDefault="008A67F7" w:rsidP="00FC6203">
      <w:pPr>
        <w:spacing w:after="0" w:line="240" w:lineRule="auto"/>
        <w:rPr>
          <w:lang w:val="en-US"/>
        </w:rPr>
      </w:pPr>
    </w:p>
    <w:sectPr w:rsidR="008A67F7" w:rsidRPr="00567C13" w:rsidSect="0074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984"/>
    <w:multiLevelType w:val="hybridMultilevel"/>
    <w:tmpl w:val="CFC2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034"/>
    <w:multiLevelType w:val="hybridMultilevel"/>
    <w:tmpl w:val="0388C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82104"/>
    <w:multiLevelType w:val="multilevel"/>
    <w:tmpl w:val="0214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A5652"/>
    <w:multiLevelType w:val="hybridMultilevel"/>
    <w:tmpl w:val="E1C8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C26C7"/>
    <w:multiLevelType w:val="multilevel"/>
    <w:tmpl w:val="3112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228EF"/>
    <w:multiLevelType w:val="multilevel"/>
    <w:tmpl w:val="1E7E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8215E"/>
    <w:multiLevelType w:val="multilevel"/>
    <w:tmpl w:val="AC4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771789"/>
    <w:multiLevelType w:val="hybridMultilevel"/>
    <w:tmpl w:val="2A56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203"/>
    <w:rsid w:val="00051314"/>
    <w:rsid w:val="00074AE2"/>
    <w:rsid w:val="000E14A2"/>
    <w:rsid w:val="000E2816"/>
    <w:rsid w:val="000E36DE"/>
    <w:rsid w:val="00196D18"/>
    <w:rsid w:val="00207554"/>
    <w:rsid w:val="00253944"/>
    <w:rsid w:val="002A45F0"/>
    <w:rsid w:val="003632AC"/>
    <w:rsid w:val="00366D7B"/>
    <w:rsid w:val="003676C4"/>
    <w:rsid w:val="003E23AB"/>
    <w:rsid w:val="003F6B3C"/>
    <w:rsid w:val="00401A13"/>
    <w:rsid w:val="00447516"/>
    <w:rsid w:val="00455CD9"/>
    <w:rsid w:val="004C1D00"/>
    <w:rsid w:val="0054186D"/>
    <w:rsid w:val="00567C13"/>
    <w:rsid w:val="00584C92"/>
    <w:rsid w:val="0059703D"/>
    <w:rsid w:val="005C314F"/>
    <w:rsid w:val="005D350D"/>
    <w:rsid w:val="006003D0"/>
    <w:rsid w:val="006454FC"/>
    <w:rsid w:val="00691DBA"/>
    <w:rsid w:val="006A5C20"/>
    <w:rsid w:val="006C3B55"/>
    <w:rsid w:val="00717613"/>
    <w:rsid w:val="00720838"/>
    <w:rsid w:val="00742825"/>
    <w:rsid w:val="00756141"/>
    <w:rsid w:val="00763911"/>
    <w:rsid w:val="008367B8"/>
    <w:rsid w:val="00850415"/>
    <w:rsid w:val="00867B58"/>
    <w:rsid w:val="008A186D"/>
    <w:rsid w:val="008A67F7"/>
    <w:rsid w:val="008B3710"/>
    <w:rsid w:val="008D2967"/>
    <w:rsid w:val="008D2FAC"/>
    <w:rsid w:val="00990D85"/>
    <w:rsid w:val="009A7CCF"/>
    <w:rsid w:val="009D00ED"/>
    <w:rsid w:val="00A22F63"/>
    <w:rsid w:val="00A37FCD"/>
    <w:rsid w:val="00AB7D8D"/>
    <w:rsid w:val="00AF63A0"/>
    <w:rsid w:val="00B55276"/>
    <w:rsid w:val="00B75BA7"/>
    <w:rsid w:val="00B77CCE"/>
    <w:rsid w:val="00B81EF3"/>
    <w:rsid w:val="00C25A6E"/>
    <w:rsid w:val="00C627F9"/>
    <w:rsid w:val="00CD362D"/>
    <w:rsid w:val="00D36FA2"/>
    <w:rsid w:val="00D83A06"/>
    <w:rsid w:val="00E94666"/>
    <w:rsid w:val="00ED0BF3"/>
    <w:rsid w:val="00F22085"/>
    <w:rsid w:val="00F31262"/>
    <w:rsid w:val="00F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C6203"/>
    <w:rPr>
      <w:b/>
      <w:bCs/>
    </w:rPr>
  </w:style>
  <w:style w:type="paragraph" w:styleId="a4">
    <w:name w:val="Normal (Web)"/>
    <w:basedOn w:val="a"/>
    <w:uiPriority w:val="99"/>
    <w:rsid w:val="00FC6203"/>
    <w:pPr>
      <w:spacing w:before="200" w:line="240" w:lineRule="auto"/>
      <w:ind w:left="200" w:right="200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FC62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1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C6203"/>
    <w:rPr>
      <w:b/>
      <w:bCs/>
    </w:rPr>
  </w:style>
  <w:style w:type="paragraph" w:styleId="a4">
    <w:name w:val="Normal (Web)"/>
    <w:basedOn w:val="a"/>
    <w:uiPriority w:val="99"/>
    <w:rsid w:val="00FC6203"/>
    <w:pPr>
      <w:spacing w:before="200" w:line="240" w:lineRule="auto"/>
      <w:ind w:left="200" w:right="200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FC62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drozhz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dcterms:created xsi:type="dcterms:W3CDTF">2015-05-21T09:50:00Z</dcterms:created>
  <dcterms:modified xsi:type="dcterms:W3CDTF">2020-04-25T13:19:00Z</dcterms:modified>
</cp:coreProperties>
</file>