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5" w:rsidRDefault="00DD1758" w:rsidP="00ED5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45"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 на уроках ОРК</w:t>
      </w:r>
      <w:r w:rsidR="00ED5F45" w:rsidRPr="00ED5F45">
        <w:rPr>
          <w:rFonts w:ascii="Times New Roman" w:hAnsi="Times New Roman" w:cs="Times New Roman"/>
          <w:b/>
          <w:sz w:val="28"/>
          <w:szCs w:val="28"/>
        </w:rPr>
        <w:t xml:space="preserve">СЭ в соответствии </w:t>
      </w:r>
    </w:p>
    <w:p w:rsidR="00BA2484" w:rsidRDefault="00ED5F45" w:rsidP="00ED5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подходом </w:t>
      </w:r>
    </w:p>
    <w:p w:rsidR="00ED5F45" w:rsidRDefault="00ED5F45" w:rsidP="00ED5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45" w:rsidRPr="00ED5F45" w:rsidRDefault="00ED5F45" w:rsidP="00ED5F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F45">
        <w:rPr>
          <w:rFonts w:ascii="Times New Roman" w:hAnsi="Times New Roman" w:cs="Times New Roman"/>
          <w:i/>
          <w:sz w:val="28"/>
          <w:szCs w:val="28"/>
        </w:rPr>
        <w:t xml:space="preserve">Л.Ф.  </w:t>
      </w:r>
      <w:proofErr w:type="spellStart"/>
      <w:r w:rsidRPr="00ED5F45">
        <w:rPr>
          <w:rFonts w:ascii="Times New Roman" w:hAnsi="Times New Roman" w:cs="Times New Roman"/>
          <w:i/>
          <w:sz w:val="28"/>
          <w:szCs w:val="28"/>
        </w:rPr>
        <w:t>Шелковникова</w:t>
      </w:r>
      <w:proofErr w:type="spellEnd"/>
      <w:r w:rsidRPr="00ED5F45">
        <w:rPr>
          <w:rFonts w:ascii="Times New Roman" w:hAnsi="Times New Roman" w:cs="Times New Roman"/>
          <w:i/>
          <w:sz w:val="28"/>
          <w:szCs w:val="28"/>
        </w:rPr>
        <w:t>,</w:t>
      </w:r>
    </w:p>
    <w:p w:rsidR="00ED5F45" w:rsidRPr="00ED5F45" w:rsidRDefault="00ED5F45" w:rsidP="00ED5F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F45">
        <w:rPr>
          <w:rFonts w:ascii="Times New Roman" w:hAnsi="Times New Roman" w:cs="Times New Roman"/>
          <w:i/>
          <w:sz w:val="28"/>
          <w:szCs w:val="28"/>
        </w:rPr>
        <w:t>К. филос. н., доцент,</w:t>
      </w:r>
    </w:p>
    <w:p w:rsidR="00ED5F45" w:rsidRDefault="00ED5F45" w:rsidP="00ED5F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5F45">
        <w:rPr>
          <w:rFonts w:ascii="Times New Roman" w:hAnsi="Times New Roman" w:cs="Times New Roman"/>
          <w:i/>
          <w:sz w:val="28"/>
          <w:szCs w:val="28"/>
        </w:rPr>
        <w:t>АКИПКРО</w:t>
      </w:r>
    </w:p>
    <w:p w:rsidR="00ED5F45" w:rsidRPr="00ED5F45" w:rsidRDefault="00ED5F45" w:rsidP="00ED5F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922" w:rsidRPr="00ED5F45" w:rsidRDefault="00162A9F" w:rsidP="002B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45">
        <w:rPr>
          <w:rFonts w:ascii="Times New Roman" w:hAnsi="Times New Roman" w:cs="Times New Roman"/>
          <w:sz w:val="28"/>
          <w:szCs w:val="28"/>
        </w:rPr>
        <w:tab/>
        <w:t>Основы религиозных культур и светской этики – единственный в школе предмет, который специально предназначен для выполнения функции воспитания. Остальные предметы,  такие, как литература, история, языки и др. предметы гуманитарной направленности функцию воспитания осуществляют опосредованно</w:t>
      </w:r>
      <w:r w:rsidR="00ED5F45" w:rsidRPr="00ED5F45">
        <w:rPr>
          <w:rFonts w:ascii="Times New Roman" w:hAnsi="Times New Roman" w:cs="Times New Roman"/>
          <w:sz w:val="28"/>
          <w:szCs w:val="28"/>
        </w:rPr>
        <w:t xml:space="preserve"> </w:t>
      </w:r>
      <w:r w:rsidRPr="00ED5F45">
        <w:rPr>
          <w:rFonts w:ascii="Times New Roman" w:hAnsi="Times New Roman" w:cs="Times New Roman"/>
          <w:sz w:val="28"/>
          <w:szCs w:val="28"/>
        </w:rPr>
        <w:t xml:space="preserve"> –</w:t>
      </w:r>
      <w:r w:rsidR="00ED5F45" w:rsidRPr="00ED5F45">
        <w:rPr>
          <w:rFonts w:ascii="Times New Roman" w:hAnsi="Times New Roman" w:cs="Times New Roman"/>
          <w:sz w:val="28"/>
          <w:szCs w:val="28"/>
        </w:rPr>
        <w:t xml:space="preserve"> </w:t>
      </w:r>
      <w:r w:rsidRPr="00ED5F45">
        <w:rPr>
          <w:rFonts w:ascii="Times New Roman" w:hAnsi="Times New Roman" w:cs="Times New Roman"/>
          <w:sz w:val="28"/>
          <w:szCs w:val="28"/>
        </w:rPr>
        <w:t xml:space="preserve"> через изучение историко-культурной картины мира.</w:t>
      </w:r>
    </w:p>
    <w:p w:rsidR="00754FC8" w:rsidRPr="00ED5F45" w:rsidRDefault="00162A9F" w:rsidP="002B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45">
        <w:rPr>
          <w:rFonts w:ascii="Times New Roman" w:hAnsi="Times New Roman" w:cs="Times New Roman"/>
          <w:sz w:val="28"/>
          <w:szCs w:val="28"/>
        </w:rPr>
        <w:tab/>
        <w:t xml:space="preserve">Отсюда вытекают цели и задачи ОРКСЭ:  создать условия для развития духовно-нравственных начал личности через изучение основ той или иной культуры (православной, </w:t>
      </w:r>
      <w:r w:rsidR="00754FC8" w:rsidRPr="00ED5F45">
        <w:rPr>
          <w:rFonts w:ascii="Times New Roman" w:hAnsi="Times New Roman" w:cs="Times New Roman"/>
          <w:sz w:val="28"/>
          <w:szCs w:val="28"/>
        </w:rPr>
        <w:t>культуры ислама, буддизма, иудаизма, мировых религий). В дореволюционной России   (до 1918 года, когда был принят декрет об отделении церкви от государства и школы от церкви) церковь всегда была основным институтом воспитания. В СССР проблемы воспитания были возложены на ш</w:t>
      </w:r>
      <w:r w:rsidR="00ED5F45" w:rsidRPr="00ED5F45">
        <w:rPr>
          <w:rFonts w:ascii="Times New Roman" w:hAnsi="Times New Roman" w:cs="Times New Roman"/>
          <w:sz w:val="28"/>
          <w:szCs w:val="28"/>
        </w:rPr>
        <w:t xml:space="preserve">колу и образование, </w:t>
      </w:r>
      <w:proofErr w:type="spellStart"/>
      <w:r w:rsidR="00ED5F45" w:rsidRPr="00ED5F45">
        <w:rPr>
          <w:rFonts w:ascii="Times New Roman" w:hAnsi="Times New Roman" w:cs="Times New Roman"/>
          <w:sz w:val="28"/>
          <w:szCs w:val="28"/>
        </w:rPr>
        <w:t>идеологизированные</w:t>
      </w:r>
      <w:proofErr w:type="spellEnd"/>
      <w:r w:rsidR="00754FC8" w:rsidRPr="00ED5F45">
        <w:rPr>
          <w:rFonts w:ascii="Times New Roman" w:hAnsi="Times New Roman" w:cs="Times New Roman"/>
          <w:sz w:val="28"/>
          <w:szCs w:val="28"/>
        </w:rPr>
        <w:t xml:space="preserve">, по своей сути. </w:t>
      </w:r>
      <w:r w:rsidR="00ED5F45" w:rsidRPr="00ED5F45">
        <w:rPr>
          <w:rFonts w:ascii="Times New Roman" w:hAnsi="Times New Roman" w:cs="Times New Roman"/>
          <w:sz w:val="28"/>
          <w:szCs w:val="28"/>
        </w:rPr>
        <w:t xml:space="preserve">Коммунистическая идеология во многом продолжала традиции развития морали нравственности, </w:t>
      </w:r>
      <w:r w:rsidR="00754FC8" w:rsidRPr="00ED5F45">
        <w:rPr>
          <w:rFonts w:ascii="Times New Roman" w:hAnsi="Times New Roman" w:cs="Times New Roman"/>
          <w:sz w:val="28"/>
          <w:szCs w:val="28"/>
        </w:rPr>
        <w:t xml:space="preserve"> которые всегда проповедовала церковь. </w:t>
      </w:r>
      <w:proofErr w:type="gramStart"/>
      <w:r w:rsidR="00754FC8" w:rsidRPr="00ED5F45">
        <w:rPr>
          <w:rFonts w:ascii="Times New Roman" w:hAnsi="Times New Roman" w:cs="Times New Roman"/>
          <w:sz w:val="28"/>
          <w:szCs w:val="28"/>
        </w:rPr>
        <w:t xml:space="preserve">В 90-е гг. ХХ в. </w:t>
      </w:r>
      <w:r w:rsidR="00ED5F45" w:rsidRPr="00ED5F45">
        <w:rPr>
          <w:rFonts w:ascii="Times New Roman" w:hAnsi="Times New Roman" w:cs="Times New Roman"/>
          <w:sz w:val="28"/>
          <w:szCs w:val="28"/>
        </w:rPr>
        <w:t>в связи с разрушением основ коммунистической</w:t>
      </w:r>
      <w:proofErr w:type="gramEnd"/>
      <w:r w:rsidR="00ED5F45" w:rsidRPr="00ED5F45">
        <w:rPr>
          <w:rFonts w:ascii="Times New Roman" w:hAnsi="Times New Roman" w:cs="Times New Roman"/>
          <w:sz w:val="28"/>
          <w:szCs w:val="28"/>
        </w:rPr>
        <w:t xml:space="preserve"> морали </w:t>
      </w:r>
      <w:r w:rsidR="00754FC8" w:rsidRPr="00ED5F45">
        <w:rPr>
          <w:rFonts w:ascii="Times New Roman" w:hAnsi="Times New Roman" w:cs="Times New Roman"/>
          <w:sz w:val="28"/>
          <w:szCs w:val="28"/>
        </w:rPr>
        <w:t xml:space="preserve">произошел нравственный сдвиг в сторону индивидуализма и развития собственнических интересов </w:t>
      </w:r>
      <w:r w:rsidR="00ED5F45" w:rsidRPr="00ED5F45">
        <w:rPr>
          <w:rFonts w:ascii="Times New Roman" w:hAnsi="Times New Roman" w:cs="Times New Roman"/>
          <w:sz w:val="28"/>
          <w:szCs w:val="28"/>
        </w:rPr>
        <w:t>человека</w:t>
      </w:r>
      <w:r w:rsidR="00754FC8" w:rsidRPr="00ED5F45">
        <w:rPr>
          <w:rFonts w:ascii="Times New Roman" w:hAnsi="Times New Roman" w:cs="Times New Roman"/>
          <w:sz w:val="28"/>
          <w:szCs w:val="28"/>
        </w:rPr>
        <w:t xml:space="preserve">, что привело к деградации духовно-нравственных начал личности. </w:t>
      </w:r>
      <w:r w:rsidR="00ED5F45" w:rsidRPr="00ED5F45">
        <w:rPr>
          <w:rFonts w:ascii="Times New Roman" w:hAnsi="Times New Roman" w:cs="Times New Roman"/>
          <w:sz w:val="28"/>
          <w:szCs w:val="28"/>
        </w:rPr>
        <w:t>Актуальность к</w:t>
      </w:r>
      <w:r w:rsidR="00754FC8" w:rsidRPr="00ED5F45">
        <w:rPr>
          <w:rFonts w:ascii="Times New Roman" w:hAnsi="Times New Roman" w:cs="Times New Roman"/>
          <w:sz w:val="28"/>
          <w:szCs w:val="28"/>
        </w:rPr>
        <w:t>урс</w:t>
      </w:r>
      <w:r w:rsidR="00ED5F45" w:rsidRPr="00ED5F45">
        <w:rPr>
          <w:rFonts w:ascii="Times New Roman" w:hAnsi="Times New Roman" w:cs="Times New Roman"/>
          <w:sz w:val="28"/>
          <w:szCs w:val="28"/>
        </w:rPr>
        <w:t>а</w:t>
      </w:r>
      <w:r w:rsidR="00754FC8" w:rsidRPr="00ED5F45">
        <w:rPr>
          <w:rFonts w:ascii="Times New Roman" w:hAnsi="Times New Roman" w:cs="Times New Roman"/>
          <w:sz w:val="28"/>
          <w:szCs w:val="28"/>
        </w:rPr>
        <w:t xml:space="preserve"> ОРКСЭ  </w:t>
      </w:r>
      <w:r w:rsidR="00ED5F45" w:rsidRPr="00ED5F45">
        <w:rPr>
          <w:rFonts w:ascii="Times New Roman" w:hAnsi="Times New Roman" w:cs="Times New Roman"/>
          <w:sz w:val="28"/>
          <w:szCs w:val="28"/>
        </w:rPr>
        <w:t xml:space="preserve">обоснована, прежде всего, тем, что он </w:t>
      </w:r>
      <w:r w:rsidR="00754FC8" w:rsidRPr="00ED5F45">
        <w:rPr>
          <w:rFonts w:ascii="Times New Roman" w:hAnsi="Times New Roman" w:cs="Times New Roman"/>
          <w:sz w:val="28"/>
          <w:szCs w:val="28"/>
        </w:rPr>
        <w:t>призван скорректировать и возродить в человеке утраченные  духовные опоры.</w:t>
      </w:r>
    </w:p>
    <w:p w:rsidR="00162A9F" w:rsidRPr="00234254" w:rsidRDefault="00754FC8" w:rsidP="002B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34254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на уроках ОРКСЭ должна исходить из концептуальных целей и задач курса. </w:t>
      </w:r>
      <w:r w:rsidR="00ED5F45" w:rsidRPr="00234254">
        <w:rPr>
          <w:rFonts w:ascii="Times New Roman" w:hAnsi="Times New Roman" w:cs="Times New Roman"/>
          <w:sz w:val="28"/>
          <w:szCs w:val="28"/>
        </w:rPr>
        <w:t>Среди множества форм организации учебной деятельности предпочтительнее всего</w:t>
      </w:r>
      <w:r w:rsidR="000F2896" w:rsidRPr="00234254">
        <w:rPr>
          <w:rFonts w:ascii="Times New Roman" w:hAnsi="Times New Roman" w:cs="Times New Roman"/>
          <w:sz w:val="28"/>
          <w:szCs w:val="28"/>
        </w:rPr>
        <w:t xml:space="preserve"> беседа, доверительная и </w:t>
      </w:r>
      <w:r w:rsidR="000F2896" w:rsidRPr="00234254">
        <w:rPr>
          <w:rFonts w:ascii="Times New Roman" w:hAnsi="Times New Roman" w:cs="Times New Roman"/>
          <w:sz w:val="28"/>
          <w:szCs w:val="28"/>
        </w:rPr>
        <w:lastRenderedPageBreak/>
        <w:t xml:space="preserve">душевная, </w:t>
      </w:r>
      <w:r w:rsidR="00ED5F45" w:rsidRPr="00234254">
        <w:rPr>
          <w:rFonts w:ascii="Times New Roman" w:hAnsi="Times New Roman" w:cs="Times New Roman"/>
          <w:sz w:val="28"/>
          <w:szCs w:val="28"/>
        </w:rPr>
        <w:t xml:space="preserve">которая выведет на </w:t>
      </w:r>
      <w:r w:rsidR="000F2896" w:rsidRPr="00234254">
        <w:rPr>
          <w:rFonts w:ascii="Times New Roman" w:hAnsi="Times New Roman" w:cs="Times New Roman"/>
          <w:sz w:val="28"/>
          <w:szCs w:val="28"/>
        </w:rPr>
        <w:t xml:space="preserve"> обсуждение нравственных и моральных проблем, личностно значимых для ребенка, это</w:t>
      </w:r>
      <w:r w:rsidRPr="00234254">
        <w:rPr>
          <w:rFonts w:ascii="Times New Roman" w:hAnsi="Times New Roman" w:cs="Times New Roman"/>
          <w:sz w:val="28"/>
          <w:szCs w:val="28"/>
        </w:rPr>
        <w:t xml:space="preserve"> </w:t>
      </w:r>
      <w:r w:rsidR="00ED5F45" w:rsidRPr="00234254">
        <w:rPr>
          <w:rFonts w:ascii="Times New Roman" w:hAnsi="Times New Roman" w:cs="Times New Roman"/>
          <w:sz w:val="28"/>
          <w:szCs w:val="28"/>
        </w:rPr>
        <w:t>и</w:t>
      </w:r>
      <w:r w:rsidRPr="00234254">
        <w:rPr>
          <w:rFonts w:ascii="Times New Roman" w:hAnsi="Times New Roman" w:cs="Times New Roman"/>
          <w:sz w:val="28"/>
          <w:szCs w:val="28"/>
        </w:rPr>
        <w:t xml:space="preserve"> </w:t>
      </w:r>
      <w:r w:rsidR="000F2896" w:rsidRPr="00234254">
        <w:rPr>
          <w:rFonts w:ascii="Times New Roman" w:hAnsi="Times New Roman" w:cs="Times New Roman"/>
          <w:sz w:val="28"/>
          <w:szCs w:val="28"/>
        </w:rPr>
        <w:t xml:space="preserve">создание индивидуальных и групповых проектов, социально-значимых для семьи, общества и школы. </w:t>
      </w:r>
      <w:r w:rsidR="00ED5F45" w:rsidRPr="00234254">
        <w:rPr>
          <w:rFonts w:ascii="Times New Roman" w:hAnsi="Times New Roman" w:cs="Times New Roman"/>
          <w:sz w:val="28"/>
          <w:szCs w:val="28"/>
        </w:rPr>
        <w:t xml:space="preserve">Возникает вопрос, как соотнести эти достаточно традиционные для школы формы </w:t>
      </w:r>
      <w:r w:rsidR="000F2896" w:rsidRPr="0023425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F2896" w:rsidRPr="00234254">
        <w:rPr>
          <w:rFonts w:ascii="Times New Roman" w:hAnsi="Times New Roman" w:cs="Times New Roman"/>
          <w:sz w:val="28"/>
          <w:szCs w:val="28"/>
        </w:rPr>
        <w:t>си</w:t>
      </w:r>
      <w:r w:rsidR="00ED5F45" w:rsidRPr="00234254">
        <w:rPr>
          <w:rFonts w:ascii="Times New Roman" w:hAnsi="Times New Roman" w:cs="Times New Roman"/>
          <w:sz w:val="28"/>
          <w:szCs w:val="28"/>
        </w:rPr>
        <w:t>с</w:t>
      </w:r>
      <w:r w:rsidR="000F2896" w:rsidRPr="00234254">
        <w:rPr>
          <w:rFonts w:ascii="Times New Roman" w:hAnsi="Times New Roman" w:cs="Times New Roman"/>
          <w:sz w:val="28"/>
          <w:szCs w:val="28"/>
        </w:rPr>
        <w:t>темно-деятельностным</w:t>
      </w:r>
      <w:proofErr w:type="spellEnd"/>
      <w:r w:rsidR="000F2896" w:rsidRPr="00234254">
        <w:rPr>
          <w:rFonts w:ascii="Times New Roman" w:hAnsi="Times New Roman" w:cs="Times New Roman"/>
          <w:sz w:val="28"/>
          <w:szCs w:val="28"/>
        </w:rPr>
        <w:t xml:space="preserve"> подходом к организации учебной деятельности?</w:t>
      </w:r>
      <w:r w:rsidR="00356CA8" w:rsidRPr="00356CA8">
        <w:rPr>
          <w:rFonts w:ascii="Times New Roman" w:hAnsi="Times New Roman"/>
          <w:sz w:val="28"/>
          <w:szCs w:val="28"/>
        </w:rPr>
        <w:t xml:space="preserve"> </w:t>
      </w:r>
      <w:r w:rsidR="00356CA8">
        <w:rPr>
          <w:rFonts w:ascii="Times New Roman" w:hAnsi="Times New Roman"/>
          <w:sz w:val="28"/>
          <w:szCs w:val="28"/>
        </w:rPr>
        <w:t xml:space="preserve"> Обосновывая приоритетность </w:t>
      </w:r>
      <w:proofErr w:type="spellStart"/>
      <w:r w:rsidR="00356CA8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356CA8">
        <w:rPr>
          <w:rFonts w:ascii="Times New Roman" w:hAnsi="Times New Roman"/>
          <w:sz w:val="28"/>
          <w:szCs w:val="28"/>
        </w:rPr>
        <w:t xml:space="preserve"> подхода, </w:t>
      </w:r>
      <w:r w:rsidR="00356CA8" w:rsidRPr="00263FAC">
        <w:rPr>
          <w:rFonts w:ascii="Times New Roman" w:hAnsi="Times New Roman"/>
          <w:sz w:val="28"/>
          <w:szCs w:val="28"/>
        </w:rPr>
        <w:t>А.</w:t>
      </w:r>
      <w:r w:rsidR="00356CA8">
        <w:rPr>
          <w:rFonts w:ascii="Times New Roman" w:hAnsi="Times New Roman"/>
          <w:sz w:val="28"/>
          <w:szCs w:val="28"/>
        </w:rPr>
        <w:t xml:space="preserve"> </w:t>
      </w:r>
      <w:r w:rsidR="00356CA8" w:rsidRPr="00263FA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356CA8" w:rsidRPr="00263FAC">
        <w:rPr>
          <w:rFonts w:ascii="Times New Roman" w:hAnsi="Times New Roman"/>
          <w:sz w:val="28"/>
          <w:szCs w:val="28"/>
        </w:rPr>
        <w:t>Асмолов</w:t>
      </w:r>
      <w:proofErr w:type="spellEnd"/>
      <w:r w:rsidR="00356CA8" w:rsidRPr="00263FAC">
        <w:rPr>
          <w:rFonts w:ascii="Times New Roman" w:hAnsi="Times New Roman"/>
          <w:sz w:val="28"/>
          <w:szCs w:val="28"/>
        </w:rPr>
        <w:t xml:space="preserve"> пишет:  «В истории образования выделены три конкурирующих подхода к разработке стандартов, за каждым — своя методология. Наиболее разработанный, традиционный подход может быть назван "</w:t>
      </w:r>
      <w:proofErr w:type="spellStart"/>
      <w:r w:rsidR="00356CA8" w:rsidRPr="00263FAC">
        <w:rPr>
          <w:rFonts w:ascii="Times New Roman" w:hAnsi="Times New Roman"/>
          <w:sz w:val="28"/>
          <w:szCs w:val="28"/>
        </w:rPr>
        <w:t>ЗУНовским</w:t>
      </w:r>
      <w:proofErr w:type="spellEnd"/>
      <w:r w:rsidR="00356CA8" w:rsidRPr="00263FAC">
        <w:rPr>
          <w:rFonts w:ascii="Times New Roman" w:hAnsi="Times New Roman"/>
          <w:sz w:val="28"/>
          <w:szCs w:val="28"/>
        </w:rPr>
        <w:t xml:space="preserve">". Он сводит образование к знаниям, умениям и навыкам. Все предшествующие поколения стандартов основаны на </w:t>
      </w:r>
      <w:proofErr w:type="spellStart"/>
      <w:r w:rsidR="00356CA8" w:rsidRPr="00263FAC">
        <w:rPr>
          <w:rFonts w:ascii="Times New Roman" w:hAnsi="Times New Roman"/>
          <w:sz w:val="28"/>
          <w:szCs w:val="28"/>
        </w:rPr>
        <w:t>ЗУНовском</w:t>
      </w:r>
      <w:proofErr w:type="spellEnd"/>
      <w:r w:rsidR="00356CA8" w:rsidRPr="00263FAC">
        <w:rPr>
          <w:rFonts w:ascii="Times New Roman" w:hAnsi="Times New Roman"/>
          <w:sz w:val="28"/>
          <w:szCs w:val="28"/>
        </w:rPr>
        <w:t xml:space="preserve">, или, как психологи говорят, </w:t>
      </w:r>
      <w:proofErr w:type="spellStart"/>
      <w:r w:rsidR="00356CA8" w:rsidRPr="00263FAC">
        <w:rPr>
          <w:rFonts w:ascii="Times New Roman" w:hAnsi="Times New Roman"/>
          <w:sz w:val="28"/>
          <w:szCs w:val="28"/>
        </w:rPr>
        <w:t>дрессурном</w:t>
      </w:r>
      <w:proofErr w:type="spellEnd"/>
      <w:r w:rsidR="00356CA8" w:rsidRPr="00263F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6CA8" w:rsidRPr="00263FAC">
        <w:rPr>
          <w:rFonts w:ascii="Times New Roman" w:hAnsi="Times New Roman"/>
          <w:sz w:val="28"/>
          <w:szCs w:val="28"/>
        </w:rPr>
        <w:t>бихевиористском</w:t>
      </w:r>
      <w:proofErr w:type="spellEnd"/>
      <w:r w:rsidR="00356CA8">
        <w:rPr>
          <w:rFonts w:ascii="Times New Roman" w:hAnsi="Times New Roman"/>
          <w:sz w:val="28"/>
          <w:szCs w:val="28"/>
        </w:rPr>
        <w:t xml:space="preserve"> подходе</w:t>
      </w:r>
      <w:r w:rsidR="00356CA8" w:rsidRPr="00263FAC">
        <w:rPr>
          <w:rFonts w:ascii="Times New Roman" w:hAnsi="Times New Roman"/>
          <w:sz w:val="28"/>
          <w:szCs w:val="28"/>
        </w:rPr>
        <w:t>»</w:t>
      </w:r>
      <w:r w:rsidR="00356CA8">
        <w:rPr>
          <w:rStyle w:val="ab"/>
          <w:rFonts w:ascii="Times New Roman" w:hAnsi="Times New Roman"/>
          <w:sz w:val="28"/>
          <w:szCs w:val="28"/>
        </w:rPr>
        <w:footnoteReference w:id="1"/>
      </w:r>
      <w:r w:rsidR="00356CA8" w:rsidRPr="00263FAC">
        <w:rPr>
          <w:rFonts w:ascii="Times New Roman" w:hAnsi="Times New Roman"/>
          <w:sz w:val="28"/>
          <w:szCs w:val="28"/>
        </w:rPr>
        <w:t>.</w:t>
      </w:r>
      <w:r w:rsidR="00356CA8">
        <w:rPr>
          <w:rFonts w:ascii="Times New Roman" w:hAnsi="Times New Roman"/>
          <w:sz w:val="28"/>
          <w:szCs w:val="28"/>
        </w:rPr>
        <w:t xml:space="preserve"> Далее он выделяет основные принципы организации урока </w:t>
      </w:r>
      <w:proofErr w:type="spellStart"/>
      <w:r w:rsidR="00356CA8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356CA8">
        <w:rPr>
          <w:rFonts w:ascii="Times New Roman" w:hAnsi="Times New Roman"/>
          <w:sz w:val="28"/>
          <w:szCs w:val="28"/>
        </w:rPr>
        <w:t xml:space="preserve"> типа, опираясь на работы известных ученых.</w:t>
      </w:r>
    </w:p>
    <w:p w:rsidR="00356CA8" w:rsidRPr="00356CA8" w:rsidRDefault="000F2896" w:rsidP="002B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CA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56CA8">
        <w:rPr>
          <w:rFonts w:ascii="Times New Roman" w:hAnsi="Times New Roman" w:cs="Times New Roman"/>
          <w:sz w:val="28"/>
          <w:szCs w:val="28"/>
        </w:rPr>
        <w:t xml:space="preserve"> подход, по своей сути, интегрирует в себе принцип системности и основы </w:t>
      </w:r>
      <w:proofErr w:type="spellStart"/>
      <w:r w:rsidRPr="00356CA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56CA8">
        <w:rPr>
          <w:rFonts w:ascii="Times New Roman" w:hAnsi="Times New Roman" w:cs="Times New Roman"/>
          <w:sz w:val="28"/>
          <w:szCs w:val="28"/>
        </w:rPr>
        <w:t xml:space="preserve"> педагогики, в основе которой лежит «обучение через делание», освоение материала опытным путем, через собственное прикосновение </w:t>
      </w:r>
      <w:proofErr w:type="gramStart"/>
      <w:r w:rsidRPr="00356C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6CA8">
        <w:rPr>
          <w:rFonts w:ascii="Times New Roman" w:hAnsi="Times New Roman" w:cs="Times New Roman"/>
          <w:sz w:val="28"/>
          <w:szCs w:val="28"/>
        </w:rPr>
        <w:t xml:space="preserve"> </w:t>
      </w:r>
      <w:r w:rsidR="00234254" w:rsidRPr="00356CA8">
        <w:rPr>
          <w:rFonts w:ascii="Times New Roman" w:hAnsi="Times New Roman" w:cs="Times New Roman"/>
          <w:sz w:val="28"/>
          <w:szCs w:val="28"/>
        </w:rPr>
        <w:t>изучаемому</w:t>
      </w:r>
      <w:r w:rsidRPr="00356CA8">
        <w:rPr>
          <w:rFonts w:ascii="Times New Roman" w:hAnsi="Times New Roman" w:cs="Times New Roman"/>
          <w:sz w:val="28"/>
          <w:szCs w:val="28"/>
        </w:rPr>
        <w:t xml:space="preserve">. Необходимо обратить внимание на ценностно-смысловую составляющую урока, который, как никакой другой, должен начинаться с </w:t>
      </w:r>
      <w:proofErr w:type="spellStart"/>
      <w:r w:rsidRPr="00B436EE">
        <w:rPr>
          <w:rFonts w:ascii="Times New Roman" w:hAnsi="Times New Roman" w:cs="Times New Roman"/>
          <w:i/>
          <w:sz w:val="28"/>
          <w:szCs w:val="28"/>
        </w:rPr>
        <w:t>целеполагания</w:t>
      </w:r>
      <w:proofErr w:type="spellEnd"/>
      <w:r w:rsidRPr="00B436EE">
        <w:rPr>
          <w:rFonts w:ascii="Times New Roman" w:hAnsi="Times New Roman" w:cs="Times New Roman"/>
          <w:i/>
          <w:sz w:val="28"/>
          <w:szCs w:val="28"/>
        </w:rPr>
        <w:t xml:space="preserve"> и мотивации</w:t>
      </w:r>
      <w:r w:rsidRPr="00356CA8">
        <w:rPr>
          <w:rFonts w:ascii="Times New Roman" w:hAnsi="Times New Roman" w:cs="Times New Roman"/>
          <w:sz w:val="28"/>
          <w:szCs w:val="28"/>
        </w:rPr>
        <w:t xml:space="preserve">. </w:t>
      </w:r>
      <w:r w:rsidR="00234254" w:rsidRPr="00356CA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234254" w:rsidRPr="00356CA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234254" w:rsidRPr="00356CA8">
        <w:rPr>
          <w:rFonts w:ascii="Times New Roman" w:hAnsi="Times New Roman" w:cs="Times New Roman"/>
          <w:sz w:val="28"/>
          <w:szCs w:val="28"/>
        </w:rPr>
        <w:t xml:space="preserve"> подхода учебная д</w:t>
      </w:r>
      <w:r w:rsidR="00234254" w:rsidRPr="00356CA8">
        <w:rPr>
          <w:rFonts w:ascii="Times New Roman" w:hAnsi="Times New Roman" w:cs="Times New Roman"/>
          <w:bCs/>
          <w:iCs/>
          <w:sz w:val="28"/>
          <w:szCs w:val="28"/>
        </w:rPr>
        <w:t>еятельность понимается</w:t>
      </w:r>
      <w:r w:rsidR="00234254" w:rsidRPr="00356CA8">
        <w:rPr>
          <w:rFonts w:ascii="Times New Roman" w:hAnsi="Times New Roman" w:cs="Times New Roman"/>
          <w:sz w:val="28"/>
          <w:szCs w:val="28"/>
        </w:rPr>
        <w:t xml:space="preserve">, прежде всего, как целеустремленная система, </w:t>
      </w:r>
      <w:r w:rsidR="00234254" w:rsidRPr="00356CA8">
        <w:rPr>
          <w:rFonts w:ascii="Times New Roman" w:hAnsi="Times New Roman" w:cs="Times New Roman"/>
          <w:bCs/>
          <w:sz w:val="28"/>
          <w:szCs w:val="28"/>
        </w:rPr>
        <w:t>система, нацеленная на результат</w:t>
      </w:r>
      <w:r w:rsidR="00234254" w:rsidRPr="00356CA8">
        <w:rPr>
          <w:rFonts w:ascii="Times New Roman" w:hAnsi="Times New Roman" w:cs="Times New Roman"/>
          <w:sz w:val="28"/>
          <w:szCs w:val="28"/>
        </w:rPr>
        <w:t xml:space="preserve">, как на </w:t>
      </w:r>
      <w:proofErr w:type="spellStart"/>
      <w:r w:rsidR="00234254" w:rsidRPr="00356CA8">
        <w:rPr>
          <w:rFonts w:ascii="Times New Roman" w:hAnsi="Times New Roman" w:cs="Times New Roman"/>
          <w:bCs/>
          <w:iCs/>
          <w:sz w:val="28"/>
          <w:szCs w:val="28"/>
        </w:rPr>
        <w:t>системообразующий</w:t>
      </w:r>
      <w:proofErr w:type="spellEnd"/>
      <w:r w:rsidR="00234254" w:rsidRPr="00356CA8">
        <w:rPr>
          <w:rFonts w:ascii="Times New Roman" w:hAnsi="Times New Roman" w:cs="Times New Roman"/>
          <w:bCs/>
          <w:iCs/>
          <w:sz w:val="28"/>
          <w:szCs w:val="28"/>
        </w:rPr>
        <w:t xml:space="preserve"> фактор деятельности</w:t>
      </w:r>
      <w:r w:rsidR="00234254" w:rsidRPr="00356CA8">
        <w:rPr>
          <w:rFonts w:ascii="Times New Roman" w:hAnsi="Times New Roman" w:cs="Times New Roman"/>
          <w:bCs/>
          <w:sz w:val="28"/>
          <w:szCs w:val="28"/>
        </w:rPr>
        <w:t>.</w:t>
      </w:r>
      <w:r w:rsidR="00955785" w:rsidRPr="00356CA8">
        <w:rPr>
          <w:rFonts w:ascii="Times New Roman" w:hAnsi="Times New Roman" w:cs="Times New Roman"/>
          <w:sz w:val="28"/>
          <w:szCs w:val="28"/>
        </w:rPr>
        <w:t xml:space="preserve"> </w:t>
      </w:r>
      <w:r w:rsidR="00234254" w:rsidRPr="0035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A8">
        <w:rPr>
          <w:rFonts w:ascii="Times New Roman" w:hAnsi="Times New Roman" w:cs="Times New Roman"/>
          <w:bCs/>
          <w:sz w:val="28"/>
          <w:szCs w:val="28"/>
        </w:rPr>
        <w:t>«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Этот результат в истории нашей науки выступал в разных понятиях. 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Н.А.Бернштейн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 назвал этот результат удивительно метафоричным термином: 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"образ потребного будущего".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 Это понятие и модель потребного будущего очень </w:t>
      </w:r>
      <w:proofErr w:type="gramStart"/>
      <w:r w:rsidR="00356CA8" w:rsidRPr="00356CA8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356CA8" w:rsidRPr="00356CA8">
        <w:rPr>
          <w:rFonts w:ascii="Times New Roman" w:hAnsi="Times New Roman" w:cs="Times New Roman"/>
          <w:sz w:val="28"/>
          <w:szCs w:val="28"/>
        </w:rPr>
        <w:t xml:space="preserve">. Без модели потребного будущего мы не можем построить систему стандартов </w:t>
      </w:r>
      <w:r w:rsidR="00356CA8" w:rsidRPr="00356CA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Н.А. Бернштейн использовал понятие 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"</w:t>
      </w:r>
      <w:r w:rsidR="00356CA8" w:rsidRPr="00356CA8">
        <w:rPr>
          <w:rFonts w:ascii="Times New Roman" w:hAnsi="Times New Roman" w:cs="Times New Roman"/>
          <w:bCs/>
          <w:iCs/>
          <w:sz w:val="28"/>
          <w:szCs w:val="28"/>
        </w:rPr>
        <w:t>модель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A8" w:rsidRPr="00356CA8">
        <w:rPr>
          <w:rFonts w:ascii="Times New Roman" w:hAnsi="Times New Roman" w:cs="Times New Roman"/>
          <w:bCs/>
          <w:iCs/>
          <w:sz w:val="28"/>
          <w:szCs w:val="28"/>
        </w:rPr>
        <w:t>потребного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A8" w:rsidRPr="00356CA8">
        <w:rPr>
          <w:rFonts w:ascii="Times New Roman" w:hAnsi="Times New Roman" w:cs="Times New Roman"/>
          <w:bCs/>
          <w:iCs/>
          <w:sz w:val="28"/>
          <w:szCs w:val="28"/>
        </w:rPr>
        <w:t>будущего"</w:t>
      </w:r>
      <w:r w:rsidR="00356CA8">
        <w:rPr>
          <w:rStyle w:val="ab"/>
          <w:rFonts w:ascii="Times New Roman" w:hAnsi="Times New Roman"/>
          <w:bCs/>
          <w:iCs/>
          <w:sz w:val="28"/>
          <w:szCs w:val="28"/>
        </w:rPr>
        <w:footnoteReference w:id="2"/>
      </w:r>
      <w:r w:rsidR="00356CA8" w:rsidRPr="00356CA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 xml:space="preserve"> А.Н. Леонтьев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 говорил о 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"</w:t>
      </w:r>
      <w:r w:rsidR="00356CA8" w:rsidRPr="00356CA8">
        <w:rPr>
          <w:rFonts w:ascii="Times New Roman" w:hAnsi="Times New Roman" w:cs="Times New Roman"/>
          <w:bCs/>
          <w:iCs/>
          <w:sz w:val="28"/>
          <w:szCs w:val="28"/>
        </w:rPr>
        <w:t>результате как мотиве и ценности деятельности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".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 Он определял воспитание как </w:t>
      </w:r>
      <w:r w:rsidR="00356CA8" w:rsidRPr="00356CA8">
        <w:rPr>
          <w:rFonts w:ascii="Times New Roman" w:hAnsi="Times New Roman" w:cs="Times New Roman"/>
          <w:bCs/>
          <w:sz w:val="28"/>
          <w:szCs w:val="28"/>
        </w:rPr>
        <w:t>преобразование ценностей в реально действующие мотивы поведения</w:t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. Процесс воспитания — это процесс трансформации ценностей, идеалов, существующих в культуре, через деятельность в реально действующие и </w:t>
      </w:r>
      <w:proofErr w:type="spellStart"/>
      <w:r w:rsidR="00356CA8" w:rsidRPr="00356CA8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="00356CA8" w:rsidRPr="00356CA8">
        <w:rPr>
          <w:rFonts w:ascii="Times New Roman" w:hAnsi="Times New Roman" w:cs="Times New Roman"/>
          <w:sz w:val="28"/>
          <w:szCs w:val="28"/>
        </w:rPr>
        <w:t xml:space="preserve"> мотивы поведения»</w:t>
      </w:r>
      <w:r w:rsidR="00356CA8" w:rsidRPr="00356CA8">
        <w:rPr>
          <w:rStyle w:val="ab"/>
          <w:rFonts w:ascii="Times New Roman" w:hAnsi="Times New Roman"/>
          <w:sz w:val="28"/>
          <w:szCs w:val="28"/>
        </w:rPr>
        <w:footnoteReference w:id="3"/>
      </w:r>
      <w:r w:rsidR="00356CA8" w:rsidRPr="00356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CA8" w:rsidRPr="00B436EE" w:rsidRDefault="00356CA8" w:rsidP="002B38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E">
        <w:rPr>
          <w:rFonts w:ascii="Times New Roman" w:hAnsi="Times New Roman" w:cs="Times New Roman"/>
          <w:sz w:val="28"/>
          <w:szCs w:val="28"/>
        </w:rPr>
        <w:t xml:space="preserve">Таким образом, с самого начала </w:t>
      </w:r>
      <w:r w:rsidRPr="00B436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436EE">
        <w:rPr>
          <w:rFonts w:ascii="Times New Roman" w:hAnsi="Times New Roman" w:cs="Times New Roman"/>
          <w:bCs/>
          <w:sz w:val="28"/>
          <w:szCs w:val="28"/>
        </w:rPr>
        <w:t>системно-деятельностном</w:t>
      </w:r>
      <w:proofErr w:type="spellEnd"/>
      <w:r w:rsidRPr="00B436EE">
        <w:rPr>
          <w:rFonts w:ascii="Times New Roman" w:hAnsi="Times New Roman" w:cs="Times New Roman"/>
          <w:bCs/>
          <w:sz w:val="28"/>
          <w:szCs w:val="28"/>
        </w:rPr>
        <w:t xml:space="preserve"> подходе выделяется результат деятельности как целенаправленной системы.</w:t>
      </w:r>
    </w:p>
    <w:p w:rsidR="00356CA8" w:rsidRPr="00B436EE" w:rsidRDefault="00356CA8" w:rsidP="002B38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6EE">
        <w:rPr>
          <w:rFonts w:ascii="Times New Roman" w:hAnsi="Times New Roman" w:cs="Times New Roman"/>
          <w:bCs/>
          <w:sz w:val="28"/>
          <w:szCs w:val="28"/>
        </w:rPr>
        <w:t>Второе понятие</w:t>
      </w:r>
      <w:r w:rsidRPr="00B4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6E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436EE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</w:t>
      </w:r>
      <w:proofErr w:type="gramStart"/>
      <w:r w:rsidRPr="00B436EE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B436EE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том случае, если есть </w:t>
      </w:r>
      <w:r w:rsidRPr="00B436EE">
        <w:rPr>
          <w:rFonts w:ascii="Times New Roman" w:hAnsi="Times New Roman" w:cs="Times New Roman"/>
          <w:bCs/>
          <w:i/>
          <w:iCs/>
          <w:sz w:val="28"/>
          <w:szCs w:val="28"/>
        </w:rPr>
        <w:t>обратная</w:t>
      </w:r>
      <w:r w:rsidRPr="00B43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6EE">
        <w:rPr>
          <w:rFonts w:ascii="Times New Roman" w:hAnsi="Times New Roman" w:cs="Times New Roman"/>
          <w:bCs/>
          <w:i/>
          <w:iCs/>
          <w:sz w:val="28"/>
          <w:szCs w:val="28"/>
        </w:rPr>
        <w:t>связь</w:t>
      </w:r>
      <w:r w:rsidRPr="00B436EE">
        <w:rPr>
          <w:rFonts w:ascii="Times New Roman" w:hAnsi="Times New Roman" w:cs="Times New Roman"/>
          <w:sz w:val="28"/>
          <w:szCs w:val="28"/>
        </w:rPr>
        <w:t xml:space="preserve">. </w:t>
      </w:r>
      <w:r w:rsidR="00B436EE" w:rsidRPr="00B436EE">
        <w:rPr>
          <w:rFonts w:ascii="Times New Roman" w:hAnsi="Times New Roman" w:cs="Times New Roman"/>
          <w:sz w:val="28"/>
          <w:szCs w:val="28"/>
        </w:rPr>
        <w:t>Обратную связь мы можем соотнести с представлением о рефлексивной деятельности учащихся. Это ответы на вопросы, это заданные учащимися вопросы, различные формы взаимодействия учителя и ученика, учащихся между собой, это оценочная рефлексия, индивидуальная и групповая рефлекси</w:t>
      </w:r>
      <w:r w:rsidR="00B436EE">
        <w:rPr>
          <w:rFonts w:ascii="Times New Roman" w:hAnsi="Times New Roman" w:cs="Times New Roman"/>
          <w:sz w:val="28"/>
          <w:szCs w:val="28"/>
        </w:rPr>
        <w:t>вная деятельность</w:t>
      </w:r>
      <w:r w:rsidR="00B436EE" w:rsidRPr="00B436EE">
        <w:rPr>
          <w:rFonts w:ascii="Times New Roman" w:hAnsi="Times New Roman" w:cs="Times New Roman"/>
          <w:sz w:val="28"/>
          <w:szCs w:val="28"/>
        </w:rPr>
        <w:t>.</w:t>
      </w:r>
    </w:p>
    <w:p w:rsidR="00B436EE" w:rsidRDefault="00356CA8" w:rsidP="002B380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6EE">
        <w:rPr>
          <w:rFonts w:ascii="Times New Roman" w:hAnsi="Times New Roman" w:cs="Times New Roman"/>
          <w:bCs/>
          <w:sz w:val="28"/>
          <w:szCs w:val="28"/>
        </w:rPr>
        <w:t xml:space="preserve">Третий </w:t>
      </w:r>
      <w:r w:rsidR="00B436EE" w:rsidRPr="00B436EE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="00B436EE">
        <w:rPr>
          <w:rFonts w:ascii="Times New Roman" w:hAnsi="Times New Roman" w:cs="Times New Roman"/>
          <w:bCs/>
          <w:sz w:val="28"/>
          <w:szCs w:val="28"/>
        </w:rPr>
        <w:t xml:space="preserve">А.Г. </w:t>
      </w:r>
      <w:proofErr w:type="spellStart"/>
      <w:r w:rsidR="00B436EE" w:rsidRPr="00B436EE">
        <w:rPr>
          <w:rFonts w:ascii="Times New Roman" w:hAnsi="Times New Roman" w:cs="Times New Roman"/>
          <w:bCs/>
          <w:sz w:val="28"/>
          <w:szCs w:val="28"/>
        </w:rPr>
        <w:t>Асмолов</w:t>
      </w:r>
      <w:proofErr w:type="spellEnd"/>
      <w:r w:rsidR="00B436EE" w:rsidRPr="00B436EE">
        <w:rPr>
          <w:rFonts w:ascii="Times New Roman" w:hAnsi="Times New Roman" w:cs="Times New Roman"/>
          <w:bCs/>
          <w:sz w:val="28"/>
          <w:szCs w:val="28"/>
        </w:rPr>
        <w:t xml:space="preserve"> определяет ключевым понятием «анализ», что можно соотнести с анализом результатов достижения поставленной цели, полученных образовательных результатов.</w:t>
      </w:r>
    </w:p>
    <w:p w:rsidR="00B436EE" w:rsidRPr="008A0848" w:rsidRDefault="00B436EE" w:rsidP="002B38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848">
        <w:rPr>
          <w:rFonts w:ascii="Times New Roman" w:hAnsi="Times New Roman" w:cs="Times New Roman"/>
          <w:sz w:val="28"/>
          <w:szCs w:val="28"/>
        </w:rPr>
        <w:t xml:space="preserve">Обосновывая приоритетность </w:t>
      </w:r>
      <w:proofErr w:type="spellStart"/>
      <w:r w:rsidRPr="008A084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A0848">
        <w:rPr>
          <w:rFonts w:ascii="Times New Roman" w:hAnsi="Times New Roman" w:cs="Times New Roman"/>
          <w:sz w:val="28"/>
          <w:szCs w:val="28"/>
        </w:rPr>
        <w:t xml:space="preserve"> подхода, А.Г. </w:t>
      </w:r>
      <w:proofErr w:type="spellStart"/>
      <w:r w:rsidRPr="008A084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A0848">
        <w:rPr>
          <w:rFonts w:ascii="Times New Roman" w:hAnsi="Times New Roman" w:cs="Times New Roman"/>
          <w:sz w:val="28"/>
          <w:szCs w:val="28"/>
        </w:rPr>
        <w:t xml:space="preserve"> </w:t>
      </w:r>
      <w:r w:rsidR="008A0848" w:rsidRPr="008A0848">
        <w:rPr>
          <w:rFonts w:ascii="Times New Roman" w:hAnsi="Times New Roman" w:cs="Times New Roman"/>
          <w:sz w:val="28"/>
          <w:szCs w:val="28"/>
        </w:rPr>
        <w:t>подчеркивает, что «</w:t>
      </w:r>
      <w:proofErr w:type="spellStart"/>
      <w:r w:rsidR="008A0848" w:rsidRPr="008A0848">
        <w:rPr>
          <w:rFonts w:ascii="Times New Roman" w:hAnsi="Times New Roman" w:cs="Times New Roman"/>
          <w:sz w:val="28"/>
          <w:szCs w:val="28"/>
        </w:rPr>
        <w:t>с</w:t>
      </w:r>
      <w:r w:rsidRPr="008A0848">
        <w:rPr>
          <w:rFonts w:ascii="Times New Roman" w:hAnsi="Times New Roman" w:cs="Times New Roman"/>
          <w:sz w:val="28"/>
          <w:szCs w:val="28"/>
        </w:rPr>
        <w:t>истемно-деятельностный</w:t>
      </w:r>
      <w:proofErr w:type="spellEnd"/>
      <w:r w:rsidRPr="008A0848">
        <w:rPr>
          <w:rFonts w:ascii="Times New Roman" w:hAnsi="Times New Roman" w:cs="Times New Roman"/>
          <w:sz w:val="28"/>
          <w:szCs w:val="28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</w:t>
      </w:r>
      <w:r w:rsidR="008A0848" w:rsidRPr="008A0848">
        <w:rPr>
          <w:rFonts w:ascii="Times New Roman" w:hAnsi="Times New Roman" w:cs="Times New Roman"/>
          <w:sz w:val="28"/>
          <w:szCs w:val="28"/>
        </w:rPr>
        <w:t>»</w:t>
      </w:r>
      <w:r w:rsidR="008A0848" w:rsidRPr="008A0848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8A0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37" w:rsidRDefault="00A92637" w:rsidP="002B3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Новый стандарт ориентирует задачи образования на достижение 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 результатов.  Своеобразие курса </w:t>
      </w:r>
      <w:r>
        <w:rPr>
          <w:rFonts w:ascii="Times New Roman" w:hAnsi="Times New Roman"/>
          <w:bCs/>
          <w:sz w:val="28"/>
          <w:szCs w:val="28"/>
        </w:rPr>
        <w:lastRenderedPageBreak/>
        <w:t>ОРКСЭ состоит в том, что только этот курс может и способен отождествить личностные и предметные результаты. Если мы обратимся к философскому наследию, то увидим идентичность некоторых положений. Так, з</w:t>
      </w:r>
      <w:r w:rsidRPr="00263FAC">
        <w:rPr>
          <w:rFonts w:ascii="Times New Roman" w:hAnsi="Times New Roman"/>
          <w:bCs/>
          <w:sz w:val="28"/>
          <w:szCs w:val="28"/>
        </w:rPr>
        <w:t>адача  педагогики</w:t>
      </w:r>
      <w:r w:rsidRPr="00263FAC">
        <w:rPr>
          <w:rFonts w:ascii="Times New Roman" w:hAnsi="Times New Roman"/>
          <w:sz w:val="28"/>
          <w:szCs w:val="28"/>
        </w:rPr>
        <w:t xml:space="preserve">, согласно </w:t>
      </w:r>
      <w:r w:rsidRPr="00263FAC">
        <w:rPr>
          <w:rFonts w:ascii="Times New Roman" w:hAnsi="Times New Roman"/>
          <w:bCs/>
          <w:sz w:val="28"/>
          <w:szCs w:val="28"/>
        </w:rPr>
        <w:t>И. Канту</w:t>
      </w:r>
      <w:r w:rsidRPr="00263FAC">
        <w:rPr>
          <w:rFonts w:ascii="Times New Roman" w:hAnsi="Times New Roman"/>
          <w:sz w:val="28"/>
          <w:szCs w:val="28"/>
        </w:rPr>
        <w:t xml:space="preserve">, вытекает из установленного им </w:t>
      </w:r>
      <w:r w:rsidRPr="00263FAC">
        <w:rPr>
          <w:rFonts w:ascii="Times New Roman" w:hAnsi="Times New Roman"/>
          <w:bCs/>
          <w:sz w:val="28"/>
          <w:szCs w:val="28"/>
        </w:rPr>
        <w:t xml:space="preserve">этического </w:t>
      </w:r>
      <w:proofErr w:type="spellStart"/>
      <w:r w:rsidRPr="00263FAC">
        <w:rPr>
          <w:rFonts w:ascii="Times New Roman" w:hAnsi="Times New Roman"/>
          <w:bCs/>
          <w:sz w:val="28"/>
          <w:szCs w:val="28"/>
        </w:rPr>
        <w:t>основоположения</w:t>
      </w:r>
      <w:proofErr w:type="spellEnd"/>
      <w:r w:rsidRPr="00263FAC">
        <w:rPr>
          <w:rFonts w:ascii="Times New Roman" w:hAnsi="Times New Roman"/>
          <w:sz w:val="28"/>
          <w:szCs w:val="28"/>
        </w:rPr>
        <w:t xml:space="preserve"> и состоит</w:t>
      </w:r>
      <w:r>
        <w:rPr>
          <w:rFonts w:ascii="Times New Roman" w:hAnsi="Times New Roman"/>
          <w:sz w:val="28"/>
          <w:szCs w:val="28"/>
        </w:rPr>
        <w:t>,</w:t>
      </w:r>
      <w:r w:rsidRPr="00263FAC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63FAC">
        <w:rPr>
          <w:rFonts w:ascii="Times New Roman" w:hAnsi="Times New Roman"/>
          <w:sz w:val="28"/>
          <w:szCs w:val="28"/>
        </w:rPr>
        <w:t xml:space="preserve"> в том, чтобы </w:t>
      </w:r>
      <w:r w:rsidRPr="00263FAC">
        <w:rPr>
          <w:rFonts w:ascii="Times New Roman" w:hAnsi="Times New Roman"/>
          <w:bCs/>
          <w:sz w:val="28"/>
          <w:szCs w:val="28"/>
        </w:rPr>
        <w:t>нравственные законы проникли в душу учащегося, а моральные нормы стали для него субъективно значимыми.</w:t>
      </w:r>
      <w:r w:rsidRPr="00263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FAC">
        <w:rPr>
          <w:rFonts w:ascii="Times New Roman" w:hAnsi="Times New Roman"/>
          <w:sz w:val="28"/>
          <w:szCs w:val="28"/>
        </w:rPr>
        <w:t xml:space="preserve">И. Кант отстаивал необходимость </w:t>
      </w:r>
      <w:r w:rsidRPr="00263FAC">
        <w:rPr>
          <w:rFonts w:ascii="Times New Roman" w:hAnsi="Times New Roman"/>
          <w:bCs/>
          <w:i/>
          <w:sz w:val="28"/>
          <w:szCs w:val="28"/>
        </w:rPr>
        <w:t>практической ориентации</w:t>
      </w:r>
      <w:r w:rsidRPr="00263FAC">
        <w:rPr>
          <w:rFonts w:ascii="Times New Roman" w:hAnsi="Times New Roman"/>
          <w:i/>
          <w:sz w:val="28"/>
          <w:szCs w:val="28"/>
        </w:rPr>
        <w:t xml:space="preserve"> обучения наукам в школе</w:t>
      </w:r>
      <w:r w:rsidRPr="00263FAC">
        <w:rPr>
          <w:rFonts w:ascii="Times New Roman" w:hAnsi="Times New Roman"/>
          <w:sz w:val="28"/>
          <w:szCs w:val="28"/>
        </w:rPr>
        <w:t xml:space="preserve"> с тем, чтобы учащийся получал знания, пригодные не только для учебного заведения, "но и для жизни, благодаря чему ученик выходит на арену своего призвания, а именно в свет, вполне подготовленным"</w:t>
      </w:r>
      <w:r w:rsidRPr="00263FAC">
        <w:rPr>
          <w:rStyle w:val="ab"/>
          <w:rFonts w:ascii="Times New Roman" w:hAnsi="Times New Roman"/>
          <w:sz w:val="28"/>
          <w:szCs w:val="28"/>
        </w:rPr>
        <w:footnoteReference w:id="5"/>
      </w:r>
      <w:r w:rsidRPr="00263FAC">
        <w:rPr>
          <w:rFonts w:ascii="Times New Roman" w:hAnsi="Times New Roman"/>
          <w:sz w:val="28"/>
          <w:szCs w:val="28"/>
        </w:rPr>
        <w:t xml:space="preserve">.  </w:t>
      </w:r>
      <w:r w:rsidRPr="00263FAC">
        <w:rPr>
          <w:rFonts w:ascii="Times New Roman" w:hAnsi="Times New Roman"/>
          <w:bCs/>
          <w:sz w:val="28"/>
          <w:szCs w:val="28"/>
        </w:rPr>
        <w:t xml:space="preserve">Кант подчеркивал, что </w:t>
      </w:r>
      <w:r w:rsidRPr="00263FAC">
        <w:rPr>
          <w:rFonts w:ascii="Times New Roman" w:hAnsi="Times New Roman"/>
          <w:sz w:val="28"/>
          <w:szCs w:val="28"/>
        </w:rPr>
        <w:t xml:space="preserve"> формирование умственных навыков может осуществляться </w:t>
      </w:r>
      <w:r w:rsidRPr="00263FAC">
        <w:rPr>
          <w:rFonts w:ascii="Times New Roman" w:hAnsi="Times New Roman"/>
          <w:bCs/>
          <w:sz w:val="28"/>
          <w:szCs w:val="28"/>
        </w:rPr>
        <w:t>двояко</w:t>
      </w:r>
      <w:r w:rsidRPr="00263FAC">
        <w:rPr>
          <w:rFonts w:ascii="Times New Roman" w:hAnsi="Times New Roman"/>
          <w:sz w:val="28"/>
          <w:szCs w:val="28"/>
        </w:rPr>
        <w:t>: ученик только слушает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FAC">
        <w:rPr>
          <w:rFonts w:ascii="Times New Roman" w:hAnsi="Times New Roman"/>
          <w:sz w:val="28"/>
          <w:szCs w:val="28"/>
        </w:rPr>
        <w:t>(1) или  также спрашивает его, высказывая свою</w:t>
      </w:r>
      <w:proofErr w:type="gramEnd"/>
      <w:r w:rsidRPr="00263FAC">
        <w:rPr>
          <w:rFonts w:ascii="Times New Roman" w:hAnsi="Times New Roman"/>
          <w:sz w:val="28"/>
          <w:szCs w:val="28"/>
        </w:rPr>
        <w:t xml:space="preserve"> точку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FAC">
        <w:rPr>
          <w:rFonts w:ascii="Times New Roman" w:hAnsi="Times New Roman"/>
          <w:sz w:val="28"/>
          <w:szCs w:val="28"/>
        </w:rPr>
        <w:t>(2). Конечно, считал мыслитель, никогда нельзя будет о</w:t>
      </w:r>
      <w:r>
        <w:rPr>
          <w:rFonts w:ascii="Times New Roman" w:hAnsi="Times New Roman"/>
          <w:sz w:val="28"/>
          <w:szCs w:val="28"/>
        </w:rPr>
        <w:t>т</w:t>
      </w:r>
      <w:r w:rsidRPr="00263FAC">
        <w:rPr>
          <w:rFonts w:ascii="Times New Roman" w:hAnsi="Times New Roman"/>
          <w:sz w:val="28"/>
          <w:szCs w:val="28"/>
        </w:rPr>
        <w:t xml:space="preserve">казаться полностью от первого способа, поскольку школьник должен располагать каким-то материалом для самостоятельных размышлений, и сообщение фактических данных является обязанностью обучающего. Однако, по мнению философа,  путь пассивного восприятия сведений, излагаемых учителем, не в состоянии развить в полной мере мышление ученика. </w:t>
      </w:r>
      <w:r w:rsidRPr="00263FAC">
        <w:rPr>
          <w:rFonts w:ascii="Times New Roman" w:hAnsi="Times New Roman"/>
          <w:bCs/>
          <w:sz w:val="28"/>
          <w:szCs w:val="28"/>
        </w:rPr>
        <w:t xml:space="preserve">Подлинное </w:t>
      </w:r>
      <w:proofErr w:type="gramStart"/>
      <w:r w:rsidRPr="00263FAC">
        <w:rPr>
          <w:rFonts w:ascii="Times New Roman" w:hAnsi="Times New Roman"/>
          <w:bCs/>
          <w:sz w:val="28"/>
          <w:szCs w:val="28"/>
        </w:rPr>
        <w:t>обучение, по мнению</w:t>
      </w:r>
      <w:proofErr w:type="gramEnd"/>
      <w:r w:rsidRPr="00263FAC">
        <w:rPr>
          <w:rFonts w:ascii="Times New Roman" w:hAnsi="Times New Roman"/>
          <w:bCs/>
          <w:sz w:val="28"/>
          <w:szCs w:val="28"/>
        </w:rPr>
        <w:t xml:space="preserve"> Канта, поэтому является </w:t>
      </w:r>
      <w:r w:rsidRPr="00263FAC">
        <w:rPr>
          <w:rFonts w:ascii="Times New Roman" w:hAnsi="Times New Roman"/>
          <w:bCs/>
          <w:i/>
          <w:sz w:val="28"/>
          <w:szCs w:val="28"/>
        </w:rPr>
        <w:t>диалогическим</w:t>
      </w:r>
      <w:r w:rsidRPr="00263FAC">
        <w:rPr>
          <w:rFonts w:ascii="Times New Roman" w:hAnsi="Times New Roman"/>
          <w:sz w:val="28"/>
          <w:szCs w:val="28"/>
        </w:rPr>
        <w:t xml:space="preserve">. Этот путь предполагает переход от частного к общему, от эмпирических понятий </w:t>
      </w:r>
      <w:proofErr w:type="gramStart"/>
      <w:r w:rsidRPr="00263FAC">
        <w:rPr>
          <w:rFonts w:ascii="Times New Roman" w:hAnsi="Times New Roman"/>
          <w:sz w:val="28"/>
          <w:szCs w:val="28"/>
        </w:rPr>
        <w:t>к</w:t>
      </w:r>
      <w:proofErr w:type="gramEnd"/>
      <w:r w:rsidRPr="00263FAC">
        <w:rPr>
          <w:rFonts w:ascii="Times New Roman" w:hAnsi="Times New Roman"/>
          <w:sz w:val="28"/>
          <w:szCs w:val="28"/>
        </w:rPr>
        <w:t xml:space="preserve"> более абстрактным. </w:t>
      </w:r>
    </w:p>
    <w:p w:rsidR="000B63E3" w:rsidRDefault="00A92637" w:rsidP="002B380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3FAC">
        <w:rPr>
          <w:rFonts w:ascii="Times New Roman" w:hAnsi="Times New Roman"/>
          <w:sz w:val="28"/>
          <w:szCs w:val="28"/>
        </w:rPr>
        <w:t xml:space="preserve">Данное суждение Канта обращает наше внимание на активное восприятие информации, на диалогическую форму общения учителя и обучающегося, </w:t>
      </w:r>
      <w:r w:rsidR="000B63E3">
        <w:rPr>
          <w:rFonts w:ascii="Times New Roman" w:hAnsi="Times New Roman"/>
          <w:sz w:val="28"/>
          <w:szCs w:val="28"/>
        </w:rPr>
        <w:t xml:space="preserve">что вполне соответствует </w:t>
      </w:r>
      <w:proofErr w:type="spellStart"/>
      <w:r w:rsidR="000B63E3"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 w:rsidR="000B63E3">
        <w:rPr>
          <w:rFonts w:ascii="Times New Roman" w:hAnsi="Times New Roman"/>
          <w:sz w:val="28"/>
          <w:szCs w:val="28"/>
        </w:rPr>
        <w:t xml:space="preserve"> подходу в обучении.</w:t>
      </w:r>
    </w:p>
    <w:p w:rsidR="000B63E3" w:rsidRPr="000B63E3" w:rsidRDefault="000B63E3" w:rsidP="002B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08">
        <w:rPr>
          <w:rFonts w:ascii="Times New Roman" w:hAnsi="Times New Roman" w:cs="Times New Roman"/>
          <w:bCs/>
          <w:sz w:val="28"/>
          <w:szCs w:val="28"/>
        </w:rPr>
        <w:t xml:space="preserve">В основе методологии </w:t>
      </w:r>
      <w:proofErr w:type="spellStart"/>
      <w:r w:rsidRPr="002B3808"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Pr="002B3808">
        <w:rPr>
          <w:rFonts w:ascii="Times New Roman" w:hAnsi="Times New Roman" w:cs="Times New Roman"/>
          <w:bCs/>
          <w:sz w:val="28"/>
          <w:szCs w:val="28"/>
        </w:rPr>
        <w:t xml:space="preserve"> урока лежат также педагогические идеи </w:t>
      </w:r>
      <w:proofErr w:type="gramStart"/>
      <w:r w:rsidRPr="002B3808"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 w:rsidRPr="002B38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B3808">
        <w:rPr>
          <w:rFonts w:ascii="Times New Roman" w:hAnsi="Times New Roman" w:cs="Times New Roman"/>
          <w:bCs/>
          <w:sz w:val="28"/>
          <w:szCs w:val="28"/>
        </w:rPr>
        <w:t>Дьюи</w:t>
      </w:r>
      <w:proofErr w:type="spellEnd"/>
      <w:r w:rsidR="00AB7ED3" w:rsidRPr="000B63E3">
        <w:rPr>
          <w:rFonts w:ascii="Times New Roman" w:hAnsi="Times New Roman" w:cs="Times New Roman"/>
          <w:sz w:val="28"/>
          <w:szCs w:val="28"/>
        </w:rPr>
        <w:t xml:space="preserve"> - основател</w:t>
      </w:r>
      <w:r w:rsidRPr="000B63E3">
        <w:rPr>
          <w:rFonts w:ascii="Times New Roman" w:hAnsi="Times New Roman" w:cs="Times New Roman"/>
          <w:sz w:val="28"/>
          <w:szCs w:val="28"/>
        </w:rPr>
        <w:t>я</w:t>
      </w:r>
      <w:r w:rsidR="00AB7ED3" w:rsidRPr="000B63E3">
        <w:rPr>
          <w:rFonts w:ascii="Times New Roman" w:hAnsi="Times New Roman" w:cs="Times New Roman"/>
          <w:sz w:val="28"/>
          <w:szCs w:val="28"/>
        </w:rPr>
        <w:t xml:space="preserve"> философии прагматизма</w:t>
      </w:r>
      <w:r w:rsidRPr="000B63E3">
        <w:rPr>
          <w:rFonts w:ascii="Times New Roman" w:hAnsi="Times New Roman" w:cs="Times New Roman"/>
          <w:sz w:val="28"/>
          <w:szCs w:val="28"/>
        </w:rPr>
        <w:t xml:space="preserve">, </w:t>
      </w:r>
      <w:r w:rsidRPr="000B63E3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AB7ED3" w:rsidRPr="000B63E3">
        <w:rPr>
          <w:rFonts w:ascii="Times New Roman" w:hAnsi="Times New Roman" w:cs="Times New Roman"/>
          <w:sz w:val="28"/>
          <w:szCs w:val="28"/>
        </w:rPr>
        <w:t xml:space="preserve"> подверг критике в книге "Школа и общество" школьную систему, где "все приспособлено для слушания» и "очень мало места для самого ребенка, для его самостоятельной работы".</w:t>
      </w:r>
      <w:r w:rsidRPr="000B63E3">
        <w:rPr>
          <w:rFonts w:ascii="Times New Roman" w:hAnsi="Times New Roman" w:cs="Times New Roman"/>
          <w:sz w:val="28"/>
          <w:szCs w:val="28"/>
        </w:rPr>
        <w:t xml:space="preserve"> Философ выдвинул проект идеальной школы, для которой </w:t>
      </w:r>
      <w:r w:rsidRPr="000B63E3">
        <w:rPr>
          <w:rFonts w:ascii="Times New Roman" w:hAnsi="Times New Roman" w:cs="Times New Roman"/>
          <w:bCs/>
          <w:sz w:val="28"/>
          <w:szCs w:val="28"/>
        </w:rPr>
        <w:t>образование тождественно развитию и является</w:t>
      </w:r>
      <w:r w:rsidRPr="000B63E3">
        <w:rPr>
          <w:rFonts w:ascii="Times New Roman" w:hAnsi="Times New Roman" w:cs="Times New Roman"/>
          <w:sz w:val="28"/>
          <w:szCs w:val="28"/>
        </w:rPr>
        <w:t xml:space="preserve"> </w:t>
      </w:r>
      <w:r w:rsidRPr="000B63E3">
        <w:rPr>
          <w:rFonts w:ascii="Times New Roman" w:hAnsi="Times New Roman" w:cs="Times New Roman"/>
          <w:bCs/>
          <w:sz w:val="28"/>
          <w:szCs w:val="28"/>
        </w:rPr>
        <w:t>реконструкцией опыта детей</w:t>
      </w:r>
      <w:r w:rsidRPr="000B63E3">
        <w:rPr>
          <w:rStyle w:val="ab"/>
          <w:rFonts w:ascii="Times New Roman" w:hAnsi="Times New Roman"/>
          <w:bCs/>
          <w:sz w:val="28"/>
          <w:szCs w:val="28"/>
        </w:rPr>
        <w:footnoteReference w:id="6"/>
      </w:r>
      <w:r w:rsidRPr="000B6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E3" w:rsidRDefault="000B63E3" w:rsidP="002B3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FAC">
        <w:rPr>
          <w:rFonts w:ascii="Times New Roman" w:hAnsi="Times New Roman"/>
          <w:bCs/>
          <w:sz w:val="28"/>
          <w:szCs w:val="28"/>
        </w:rPr>
        <w:t xml:space="preserve">Идеи диалогической педагогики Канта развил Мартин </w:t>
      </w:r>
      <w:proofErr w:type="spellStart"/>
      <w:r w:rsidRPr="00263FAC">
        <w:rPr>
          <w:rFonts w:ascii="Times New Roman" w:hAnsi="Times New Roman"/>
          <w:bCs/>
          <w:sz w:val="28"/>
          <w:szCs w:val="28"/>
        </w:rPr>
        <w:t>Бубер</w:t>
      </w:r>
      <w:proofErr w:type="spellEnd"/>
      <w:r w:rsidRPr="00263FAC">
        <w:rPr>
          <w:rFonts w:ascii="Times New Roman" w:hAnsi="Times New Roman"/>
          <w:sz w:val="28"/>
          <w:szCs w:val="28"/>
        </w:rPr>
        <w:t xml:space="preserve"> (1878-1929), один из крупнейших мыслителей ХХ века, сделавший </w:t>
      </w:r>
      <w:r w:rsidRPr="00263FAC">
        <w:rPr>
          <w:rFonts w:ascii="Times New Roman" w:hAnsi="Times New Roman"/>
          <w:bCs/>
          <w:sz w:val="28"/>
          <w:szCs w:val="28"/>
        </w:rPr>
        <w:t>диалогический принцип началом своей концепции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Бубер</w:t>
      </w:r>
      <w:proofErr w:type="spellEnd"/>
      <w:r w:rsidRPr="00263FAC">
        <w:rPr>
          <w:rFonts w:ascii="Times New Roman" w:hAnsi="Times New Roman"/>
          <w:sz w:val="28"/>
          <w:szCs w:val="28"/>
        </w:rPr>
        <w:t xml:space="preserve"> подчеркивает, что человек обретает свою человеческую сущность, соотнося себя не только с другими людьми, но и с природой, с Богом.   </w:t>
      </w:r>
      <w:r>
        <w:rPr>
          <w:rFonts w:ascii="Times New Roman" w:hAnsi="Times New Roman"/>
          <w:sz w:val="28"/>
          <w:szCs w:val="28"/>
        </w:rPr>
        <w:t>Создатель «диалогической философии»</w:t>
      </w:r>
      <w:r w:rsidRPr="00263FAC">
        <w:rPr>
          <w:rFonts w:ascii="Times New Roman" w:hAnsi="Times New Roman"/>
          <w:sz w:val="28"/>
          <w:szCs w:val="28"/>
        </w:rPr>
        <w:t xml:space="preserve"> </w:t>
      </w:r>
      <w:r w:rsidRPr="00263FAC">
        <w:rPr>
          <w:rFonts w:ascii="Times New Roman" w:hAnsi="Times New Roman"/>
          <w:bCs/>
          <w:sz w:val="28"/>
          <w:szCs w:val="28"/>
        </w:rPr>
        <w:t xml:space="preserve">Мартин </w:t>
      </w:r>
      <w:proofErr w:type="spellStart"/>
      <w:r w:rsidRPr="00263FAC">
        <w:rPr>
          <w:rFonts w:ascii="Times New Roman" w:hAnsi="Times New Roman"/>
          <w:bCs/>
          <w:sz w:val="28"/>
          <w:szCs w:val="28"/>
        </w:rPr>
        <w:t>Бубер</w:t>
      </w:r>
      <w:proofErr w:type="spellEnd"/>
      <w:r w:rsidRPr="00263FAC">
        <w:rPr>
          <w:rFonts w:ascii="Times New Roman" w:hAnsi="Times New Roman"/>
          <w:sz w:val="28"/>
          <w:szCs w:val="28"/>
        </w:rPr>
        <w:t xml:space="preserve"> применил эти принципы к процессу образования. </w:t>
      </w:r>
      <w:proofErr w:type="spellStart"/>
      <w:r w:rsidRPr="00263FAC">
        <w:rPr>
          <w:rFonts w:ascii="Times New Roman" w:hAnsi="Times New Roman"/>
          <w:sz w:val="28"/>
          <w:szCs w:val="28"/>
        </w:rPr>
        <w:t>Бубер</w:t>
      </w:r>
      <w:proofErr w:type="spellEnd"/>
      <w:r w:rsidRPr="00263FAC">
        <w:rPr>
          <w:rFonts w:ascii="Times New Roman" w:hAnsi="Times New Roman"/>
          <w:sz w:val="28"/>
          <w:szCs w:val="28"/>
        </w:rPr>
        <w:t xml:space="preserve"> трактует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 встречу «Я» и «ТЫ»</w:t>
      </w:r>
      <w:r w:rsidRPr="00263FAC">
        <w:rPr>
          <w:rFonts w:ascii="Times New Roman" w:hAnsi="Times New Roman"/>
          <w:sz w:val="28"/>
          <w:szCs w:val="28"/>
        </w:rPr>
        <w:t>, как взаимное отношение между людьми, основанно</w:t>
      </w:r>
      <w:r>
        <w:rPr>
          <w:rFonts w:ascii="Times New Roman" w:hAnsi="Times New Roman"/>
          <w:sz w:val="28"/>
          <w:szCs w:val="28"/>
        </w:rPr>
        <w:t xml:space="preserve">е на любви. Диалог, по </w:t>
      </w:r>
      <w:proofErr w:type="spellStart"/>
      <w:r>
        <w:rPr>
          <w:rFonts w:ascii="Times New Roman" w:hAnsi="Times New Roman"/>
          <w:sz w:val="28"/>
          <w:szCs w:val="28"/>
        </w:rPr>
        <w:t>Буберу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63FAC">
        <w:rPr>
          <w:rFonts w:ascii="Times New Roman" w:hAnsi="Times New Roman"/>
          <w:sz w:val="28"/>
          <w:szCs w:val="28"/>
        </w:rPr>
        <w:t>– это </w:t>
      </w:r>
      <w:r w:rsidRPr="00263FAC">
        <w:rPr>
          <w:rFonts w:ascii="Times New Roman" w:hAnsi="Times New Roman"/>
          <w:bCs/>
          <w:sz w:val="28"/>
          <w:szCs w:val="28"/>
        </w:rPr>
        <w:t>форма</w:t>
      </w:r>
      <w:r w:rsidRPr="00263FAC">
        <w:rPr>
          <w:rFonts w:ascii="Times New Roman" w:hAnsi="Times New Roman"/>
          <w:sz w:val="28"/>
          <w:szCs w:val="28"/>
        </w:rPr>
        <w:t> связи субъектов, акцентирующая внимание на  </w:t>
      </w:r>
      <w:proofErr w:type="spellStart"/>
      <w:r w:rsidRPr="00263FAC">
        <w:rPr>
          <w:rFonts w:ascii="Times New Roman" w:hAnsi="Times New Roman"/>
          <w:bCs/>
          <w:sz w:val="28"/>
          <w:szCs w:val="28"/>
        </w:rPr>
        <w:t>взаимонеобходимости</w:t>
      </w:r>
      <w:proofErr w:type="spellEnd"/>
      <w:r w:rsidRPr="00263FAC">
        <w:rPr>
          <w:rFonts w:ascii="Times New Roman" w:hAnsi="Times New Roman"/>
          <w:sz w:val="28"/>
          <w:szCs w:val="28"/>
        </w:rPr>
        <w:t> «Я» и другого «Я». «Я» ничего не могу сказать о себе, не соотнося себя с «Другим», «Другой» помогает мне узнать себя</w:t>
      </w:r>
      <w:r w:rsidRPr="00263FAC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263FAC">
        <w:rPr>
          <w:rFonts w:ascii="Times New Roman" w:hAnsi="Times New Roman"/>
          <w:sz w:val="28"/>
          <w:szCs w:val="28"/>
        </w:rPr>
        <w:t>.</w:t>
      </w:r>
    </w:p>
    <w:p w:rsidR="002A2922" w:rsidRPr="002B3808" w:rsidRDefault="002B3808" w:rsidP="002B3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B3808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Pr="002B380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B3808">
        <w:rPr>
          <w:rFonts w:ascii="Times New Roman" w:hAnsi="Times New Roman" w:cs="Times New Roman"/>
          <w:sz w:val="28"/>
          <w:szCs w:val="28"/>
        </w:rPr>
        <w:t xml:space="preserve"> педагогики как нельзя лучше соответствуют задачам и методам организации урока ОРКСЭ, потому что все они основаны на приглашении детей к диалогу, к активному участию в обсуждении проблем, к ценностно-смысловому выбору.</w:t>
      </w:r>
    </w:p>
    <w:sectPr w:rsidR="002A2922" w:rsidRPr="002B3808" w:rsidSect="00BA24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9B" w:rsidRDefault="00903E9B" w:rsidP="00234254">
      <w:pPr>
        <w:spacing w:after="0" w:line="240" w:lineRule="auto"/>
      </w:pPr>
      <w:r>
        <w:separator/>
      </w:r>
    </w:p>
  </w:endnote>
  <w:endnote w:type="continuationSeparator" w:id="0">
    <w:p w:rsidR="00903E9B" w:rsidRDefault="00903E9B" w:rsidP="0023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07"/>
      <w:docPartObj>
        <w:docPartGallery w:val="Page Numbers (Bottom of Page)"/>
        <w:docPartUnique/>
      </w:docPartObj>
    </w:sdtPr>
    <w:sdtContent>
      <w:p w:rsidR="00B436EE" w:rsidRDefault="00626FFF">
        <w:pPr>
          <w:pStyle w:val="a7"/>
          <w:jc w:val="right"/>
        </w:pPr>
        <w:fldSimple w:instr=" PAGE   \* MERGEFORMAT ">
          <w:r w:rsidR="002B3808">
            <w:rPr>
              <w:noProof/>
            </w:rPr>
            <w:t>1</w:t>
          </w:r>
        </w:fldSimple>
      </w:p>
    </w:sdtContent>
  </w:sdt>
  <w:p w:rsidR="00B436EE" w:rsidRDefault="00B43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9B" w:rsidRDefault="00903E9B" w:rsidP="00234254">
      <w:pPr>
        <w:spacing w:after="0" w:line="240" w:lineRule="auto"/>
      </w:pPr>
      <w:r>
        <w:separator/>
      </w:r>
    </w:p>
  </w:footnote>
  <w:footnote w:type="continuationSeparator" w:id="0">
    <w:p w:rsidR="00903E9B" w:rsidRDefault="00903E9B" w:rsidP="00234254">
      <w:pPr>
        <w:spacing w:after="0" w:line="240" w:lineRule="auto"/>
      </w:pPr>
      <w:r>
        <w:continuationSeparator/>
      </w:r>
    </w:p>
  </w:footnote>
  <w:footnote w:id="1">
    <w:p w:rsidR="00B436EE" w:rsidRDefault="00B436EE" w:rsidP="00356CA8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BE1E0B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BE1E0B">
        <w:rPr>
          <w:rFonts w:ascii="Times New Roman" w:hAnsi="Times New Roman"/>
          <w:sz w:val="24"/>
          <w:szCs w:val="24"/>
        </w:rPr>
        <w:t xml:space="preserve"> подход к построению образовательных стандартов / А.Г. </w:t>
      </w:r>
      <w:proofErr w:type="spellStart"/>
      <w:r w:rsidRPr="00BE1E0B">
        <w:rPr>
          <w:rFonts w:ascii="Times New Roman" w:hAnsi="Times New Roman"/>
          <w:sz w:val="24"/>
          <w:szCs w:val="24"/>
        </w:rPr>
        <w:t>Асмолов</w:t>
      </w:r>
      <w:proofErr w:type="spellEnd"/>
      <w:r w:rsidRPr="00BE1E0B">
        <w:rPr>
          <w:rFonts w:ascii="Times New Roman" w:hAnsi="Times New Roman"/>
          <w:sz w:val="24"/>
          <w:szCs w:val="24"/>
        </w:rPr>
        <w:t xml:space="preserve"> // Практика образования. – 2008. № 2.</w:t>
      </w:r>
    </w:p>
  </w:footnote>
  <w:footnote w:id="2">
    <w:p w:rsidR="00B436EE" w:rsidRDefault="00B436EE">
      <w:pPr>
        <w:pStyle w:val="a9"/>
      </w:pPr>
      <w:r>
        <w:rPr>
          <w:rStyle w:val="ab"/>
        </w:rPr>
        <w:footnoteRef/>
      </w:r>
      <w:r w:rsidRPr="00356CA8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3">
    <w:p w:rsidR="00B436EE" w:rsidRDefault="00B436EE">
      <w:pPr>
        <w:pStyle w:val="a9"/>
      </w:pPr>
      <w:r>
        <w:rPr>
          <w:rStyle w:val="ab"/>
        </w:rPr>
        <w:footnoteRef/>
      </w:r>
      <w:r>
        <w:t xml:space="preserve"> </w:t>
      </w:r>
      <w:r w:rsidRPr="00356CA8">
        <w:rPr>
          <w:rFonts w:ascii="Times New Roman" w:hAnsi="Times New Roman"/>
          <w:sz w:val="24"/>
          <w:szCs w:val="24"/>
        </w:rPr>
        <w:t xml:space="preserve">Там </w:t>
      </w:r>
      <w:r w:rsidRPr="00356CA8">
        <w:rPr>
          <w:rFonts w:ascii="Times New Roman" w:hAnsi="Times New Roman"/>
          <w:sz w:val="24"/>
          <w:szCs w:val="24"/>
        </w:rPr>
        <w:t>же.</w:t>
      </w:r>
    </w:p>
  </w:footnote>
  <w:footnote w:id="4">
    <w:p w:rsidR="008A0848" w:rsidRDefault="008A0848">
      <w:pPr>
        <w:pStyle w:val="a9"/>
      </w:pPr>
      <w:r>
        <w:rPr>
          <w:rStyle w:val="ab"/>
        </w:rPr>
        <w:footnoteRef/>
      </w:r>
      <w:r>
        <w:t xml:space="preserve"> </w:t>
      </w:r>
      <w:r w:rsidRPr="008A0848">
        <w:rPr>
          <w:rFonts w:ascii="Times New Roman" w:hAnsi="Times New Roman"/>
          <w:sz w:val="24"/>
          <w:szCs w:val="24"/>
        </w:rPr>
        <w:t>Там же.</w:t>
      </w:r>
    </w:p>
  </w:footnote>
  <w:footnote w:id="5">
    <w:p w:rsidR="00A92637" w:rsidRPr="00BE1E0B" w:rsidRDefault="00A92637" w:rsidP="00A92637">
      <w:pPr>
        <w:pStyle w:val="4"/>
        <w:rPr>
          <w:b w:val="0"/>
          <w:sz w:val="24"/>
          <w:szCs w:val="24"/>
        </w:rPr>
      </w:pPr>
      <w:r w:rsidRPr="00312E9C">
        <w:rPr>
          <w:rStyle w:val="ab"/>
          <w:b w:val="0"/>
          <w:sz w:val="20"/>
          <w:szCs w:val="20"/>
        </w:rPr>
        <w:footnoteRef/>
      </w:r>
      <w:r w:rsidRPr="00312E9C">
        <w:rPr>
          <w:b w:val="0"/>
          <w:sz w:val="20"/>
          <w:szCs w:val="20"/>
        </w:rPr>
        <w:t xml:space="preserve"> </w:t>
      </w:r>
      <w:proofErr w:type="spellStart"/>
      <w:r w:rsidRPr="00BE1E0B">
        <w:rPr>
          <w:b w:val="0"/>
          <w:sz w:val="24"/>
          <w:szCs w:val="24"/>
        </w:rPr>
        <w:t>Иммануил</w:t>
      </w:r>
      <w:proofErr w:type="spellEnd"/>
      <w:r w:rsidRPr="00BE1E0B">
        <w:rPr>
          <w:b w:val="0"/>
          <w:sz w:val="24"/>
          <w:szCs w:val="24"/>
        </w:rPr>
        <w:t xml:space="preserve"> Кант. Ответ на вопрос "Что такое просвещение?". </w:t>
      </w:r>
      <w:r w:rsidRPr="00BE1E0B">
        <w:rPr>
          <w:rStyle w:val="mw-headline"/>
          <w:b w:val="0"/>
          <w:sz w:val="24"/>
          <w:szCs w:val="24"/>
        </w:rPr>
        <w:t>Собрание сочинений в 8 томах. – Т. 8. С. 462.</w:t>
      </w:r>
    </w:p>
    <w:p w:rsidR="00A92637" w:rsidRDefault="00A92637" w:rsidP="00A92637">
      <w:pPr>
        <w:pStyle w:val="4"/>
      </w:pPr>
    </w:p>
  </w:footnote>
  <w:footnote w:id="6">
    <w:p w:rsidR="000B63E3" w:rsidRPr="00DC645A" w:rsidRDefault="000B63E3" w:rsidP="000B63E3">
      <w:pPr>
        <w:pStyle w:val="4"/>
        <w:rPr>
          <w:b w:val="0"/>
          <w:sz w:val="20"/>
          <w:szCs w:val="20"/>
        </w:rPr>
      </w:pPr>
      <w:r w:rsidRPr="00DC645A">
        <w:rPr>
          <w:rStyle w:val="ab"/>
          <w:b w:val="0"/>
          <w:sz w:val="20"/>
          <w:szCs w:val="20"/>
        </w:rPr>
        <w:footnoteRef/>
      </w:r>
      <w:r w:rsidRPr="00DC645A">
        <w:rPr>
          <w:b w:val="0"/>
        </w:rPr>
        <w:t xml:space="preserve"> </w:t>
      </w:r>
      <w:proofErr w:type="spellStart"/>
      <w:r w:rsidRPr="00BE1E0B">
        <w:rPr>
          <w:b w:val="0"/>
          <w:i/>
          <w:iCs/>
          <w:sz w:val="24"/>
          <w:szCs w:val="24"/>
        </w:rPr>
        <w:t>Дьюи</w:t>
      </w:r>
      <w:proofErr w:type="spellEnd"/>
      <w:r w:rsidRPr="00BE1E0B">
        <w:rPr>
          <w:b w:val="0"/>
          <w:i/>
          <w:iCs/>
          <w:sz w:val="24"/>
          <w:szCs w:val="24"/>
        </w:rPr>
        <w:t xml:space="preserve"> Дж.</w:t>
      </w:r>
      <w:r w:rsidRPr="00BE1E0B">
        <w:rPr>
          <w:b w:val="0"/>
          <w:sz w:val="24"/>
          <w:szCs w:val="24"/>
        </w:rPr>
        <w:t xml:space="preserve"> Введение в философию воспитания. – Москва, 1921.</w:t>
      </w:r>
    </w:p>
    <w:p w:rsidR="000B63E3" w:rsidRDefault="000B63E3" w:rsidP="000B63E3">
      <w:pPr>
        <w:pStyle w:val="4"/>
      </w:pPr>
    </w:p>
  </w:footnote>
  <w:footnote w:id="7">
    <w:p w:rsidR="000B63E3" w:rsidRDefault="000B63E3" w:rsidP="000B63E3">
      <w:pPr>
        <w:pStyle w:val="a9"/>
      </w:pPr>
      <w:r>
        <w:rPr>
          <w:rStyle w:val="ab"/>
        </w:rPr>
        <w:footnoteRef/>
      </w:r>
      <w:r>
        <w:t xml:space="preserve"> </w:t>
      </w:r>
      <w:r w:rsidRPr="00BE1E0B">
        <w:rPr>
          <w:rFonts w:ascii="Times New Roman" w:hAnsi="Times New Roman"/>
          <w:sz w:val="24"/>
          <w:szCs w:val="24"/>
        </w:rPr>
        <w:t xml:space="preserve">См.: </w:t>
      </w:r>
      <w:proofErr w:type="spellStart"/>
      <w:r w:rsidRPr="00BE1E0B">
        <w:rPr>
          <w:rFonts w:ascii="Times New Roman" w:hAnsi="Times New Roman"/>
          <w:i/>
          <w:iCs/>
          <w:sz w:val="24"/>
          <w:szCs w:val="24"/>
        </w:rPr>
        <w:t>Бубер</w:t>
      </w:r>
      <w:proofErr w:type="spellEnd"/>
      <w:r w:rsidRPr="00BE1E0B">
        <w:rPr>
          <w:rFonts w:ascii="Times New Roman" w:hAnsi="Times New Roman"/>
          <w:i/>
          <w:iCs/>
          <w:sz w:val="24"/>
          <w:szCs w:val="24"/>
        </w:rPr>
        <w:t xml:space="preserve"> М.</w:t>
      </w:r>
      <w:r w:rsidRPr="00BE1E0B">
        <w:rPr>
          <w:rFonts w:ascii="Times New Roman" w:hAnsi="Times New Roman"/>
          <w:sz w:val="24"/>
          <w:szCs w:val="24"/>
        </w:rPr>
        <w:t xml:space="preserve"> «Я и Ты»; </w:t>
      </w:r>
      <w:proofErr w:type="spellStart"/>
      <w:r w:rsidRPr="00BE1E0B">
        <w:rPr>
          <w:rFonts w:ascii="Times New Roman" w:hAnsi="Times New Roman"/>
          <w:i/>
          <w:iCs/>
          <w:sz w:val="24"/>
          <w:szCs w:val="24"/>
        </w:rPr>
        <w:t>Лифинцева</w:t>
      </w:r>
      <w:proofErr w:type="spellEnd"/>
      <w:r w:rsidRPr="00BE1E0B">
        <w:rPr>
          <w:rFonts w:ascii="Times New Roman" w:hAnsi="Times New Roman"/>
          <w:i/>
          <w:iCs/>
          <w:sz w:val="24"/>
          <w:szCs w:val="24"/>
        </w:rPr>
        <w:t xml:space="preserve"> Т. П.</w:t>
      </w:r>
      <w:r w:rsidRPr="00BE1E0B">
        <w:rPr>
          <w:rFonts w:ascii="Times New Roman" w:hAnsi="Times New Roman"/>
          <w:sz w:val="24"/>
          <w:szCs w:val="24"/>
        </w:rPr>
        <w:t xml:space="preserve"> «Философия диалога Мартина </w:t>
      </w:r>
      <w:proofErr w:type="spellStart"/>
      <w:r w:rsidRPr="00BE1E0B">
        <w:rPr>
          <w:rFonts w:ascii="Times New Roman" w:hAnsi="Times New Roman"/>
          <w:sz w:val="24"/>
          <w:szCs w:val="24"/>
        </w:rPr>
        <w:t>Бубера</w:t>
      </w:r>
      <w:proofErr w:type="spellEnd"/>
      <w:r w:rsidRPr="00BE1E0B">
        <w:rPr>
          <w:rFonts w:ascii="Times New Roman" w:hAnsi="Times New Roman"/>
          <w:sz w:val="24"/>
          <w:szCs w:val="24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6A3"/>
    <w:multiLevelType w:val="hybridMultilevel"/>
    <w:tmpl w:val="0A1AC346"/>
    <w:lvl w:ilvl="0" w:tplc="C8C48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AA0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C5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E0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8F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A3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9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E6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21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7171C"/>
    <w:multiLevelType w:val="hybridMultilevel"/>
    <w:tmpl w:val="705264DE"/>
    <w:lvl w:ilvl="0" w:tplc="FD8ED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E0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2D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D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04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2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0E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4D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28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253EC"/>
    <w:multiLevelType w:val="hybridMultilevel"/>
    <w:tmpl w:val="B3D8E90E"/>
    <w:lvl w:ilvl="0" w:tplc="416652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EFA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F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B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8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27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8A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0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23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4CE8"/>
    <w:multiLevelType w:val="hybridMultilevel"/>
    <w:tmpl w:val="55528C44"/>
    <w:lvl w:ilvl="0" w:tplc="9768DF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03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C3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AC9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A77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4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8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18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D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02E54"/>
    <w:multiLevelType w:val="hybridMultilevel"/>
    <w:tmpl w:val="00588EF6"/>
    <w:lvl w:ilvl="0" w:tplc="DB363D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04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C8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EF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47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A90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A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670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00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441B8"/>
    <w:multiLevelType w:val="hybridMultilevel"/>
    <w:tmpl w:val="F0AEC336"/>
    <w:lvl w:ilvl="0" w:tplc="9F26D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2D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8D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CB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E78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03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A9F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A7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A59"/>
    <w:multiLevelType w:val="hybridMultilevel"/>
    <w:tmpl w:val="6262AA98"/>
    <w:lvl w:ilvl="0" w:tplc="2EC46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4A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40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89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00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4D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9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09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E5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94B"/>
    <w:multiLevelType w:val="hybridMultilevel"/>
    <w:tmpl w:val="1786C602"/>
    <w:lvl w:ilvl="0" w:tplc="DE087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1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C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DE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69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4F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01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4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68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B4FA8"/>
    <w:multiLevelType w:val="hybridMultilevel"/>
    <w:tmpl w:val="70E20D70"/>
    <w:lvl w:ilvl="0" w:tplc="FD486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42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9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8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A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C9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2B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1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5505E"/>
    <w:multiLevelType w:val="hybridMultilevel"/>
    <w:tmpl w:val="CF52FDAC"/>
    <w:lvl w:ilvl="0" w:tplc="77C68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48C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E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E1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C5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8D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5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A4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632E2"/>
    <w:multiLevelType w:val="hybridMultilevel"/>
    <w:tmpl w:val="B0066D3C"/>
    <w:lvl w:ilvl="0" w:tplc="37646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80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B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A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0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C2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B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AD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2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15789"/>
    <w:multiLevelType w:val="hybridMultilevel"/>
    <w:tmpl w:val="EDF0A0CC"/>
    <w:lvl w:ilvl="0" w:tplc="2C820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04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845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A49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47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A28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6B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2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508C0"/>
    <w:multiLevelType w:val="hybridMultilevel"/>
    <w:tmpl w:val="BF64D338"/>
    <w:lvl w:ilvl="0" w:tplc="C11E1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9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02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4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2C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AD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01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26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A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17838"/>
    <w:multiLevelType w:val="hybridMultilevel"/>
    <w:tmpl w:val="8B28EC24"/>
    <w:lvl w:ilvl="0" w:tplc="C2861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6B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24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C9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E7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46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8A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0D6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2E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60EA6"/>
    <w:multiLevelType w:val="hybridMultilevel"/>
    <w:tmpl w:val="17C4092C"/>
    <w:lvl w:ilvl="0" w:tplc="32B81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01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B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D1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3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2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AE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9A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2442E"/>
    <w:multiLevelType w:val="hybridMultilevel"/>
    <w:tmpl w:val="D2BE5F82"/>
    <w:lvl w:ilvl="0" w:tplc="94367E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AE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CD8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28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A1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6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F9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81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B0B5D"/>
    <w:multiLevelType w:val="hybridMultilevel"/>
    <w:tmpl w:val="2FA40FD2"/>
    <w:lvl w:ilvl="0" w:tplc="40021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F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85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3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1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6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E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80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8B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58"/>
    <w:rsid w:val="000B63E3"/>
    <w:rsid w:val="000F2896"/>
    <w:rsid w:val="00162A9F"/>
    <w:rsid w:val="001C4366"/>
    <w:rsid w:val="00234254"/>
    <w:rsid w:val="00272CF8"/>
    <w:rsid w:val="002A2922"/>
    <w:rsid w:val="002B3808"/>
    <w:rsid w:val="00356CA8"/>
    <w:rsid w:val="004A369A"/>
    <w:rsid w:val="00512469"/>
    <w:rsid w:val="00626FFF"/>
    <w:rsid w:val="0073685F"/>
    <w:rsid w:val="00754FC8"/>
    <w:rsid w:val="008A0848"/>
    <w:rsid w:val="00903E9B"/>
    <w:rsid w:val="009067D0"/>
    <w:rsid w:val="00955785"/>
    <w:rsid w:val="00A92637"/>
    <w:rsid w:val="00AB7ED3"/>
    <w:rsid w:val="00B436EE"/>
    <w:rsid w:val="00BA2484"/>
    <w:rsid w:val="00BF76E1"/>
    <w:rsid w:val="00C938C6"/>
    <w:rsid w:val="00DD1758"/>
    <w:rsid w:val="00E21A09"/>
    <w:rsid w:val="00E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84"/>
  </w:style>
  <w:style w:type="paragraph" w:styleId="4">
    <w:name w:val="heading 4"/>
    <w:basedOn w:val="a"/>
    <w:next w:val="a"/>
    <w:link w:val="40"/>
    <w:uiPriority w:val="99"/>
    <w:qFormat/>
    <w:rsid w:val="00A926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3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254"/>
  </w:style>
  <w:style w:type="paragraph" w:styleId="a7">
    <w:name w:val="footer"/>
    <w:basedOn w:val="a"/>
    <w:link w:val="a8"/>
    <w:uiPriority w:val="99"/>
    <w:unhideWhenUsed/>
    <w:rsid w:val="002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54"/>
  </w:style>
  <w:style w:type="paragraph" w:styleId="a9">
    <w:name w:val="footnote text"/>
    <w:basedOn w:val="a"/>
    <w:link w:val="aa"/>
    <w:uiPriority w:val="99"/>
    <w:semiHidden/>
    <w:rsid w:val="009557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55785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55785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56CA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56CA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56CA8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A92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uiPriority w:val="99"/>
    <w:rsid w:val="00A92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2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3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5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8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237C-D438-4D57-8DC3-FD9F19E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10</cp:revision>
  <dcterms:created xsi:type="dcterms:W3CDTF">2014-11-05T07:24:00Z</dcterms:created>
  <dcterms:modified xsi:type="dcterms:W3CDTF">2014-11-11T07:55:00Z</dcterms:modified>
</cp:coreProperties>
</file>