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FC0" w:rsidRDefault="00007FC0" w:rsidP="00007FC0">
      <w:pPr>
        <w:spacing w:before="120" w:after="120" w:line="240" w:lineRule="auto"/>
        <w:rPr>
          <w:rFonts w:ascii="Arial" w:eastAsia="Times New Roman" w:hAnsi="Arial" w:cs="Arial"/>
          <w:b/>
          <w:bCs/>
          <w:color w:val="202122"/>
          <w:sz w:val="24"/>
          <w:szCs w:val="24"/>
        </w:rPr>
      </w:pPr>
    </w:p>
    <w:p w:rsidR="00007FC0" w:rsidRPr="00007FC0" w:rsidRDefault="00007FC0" w:rsidP="00007FC0">
      <w:pPr>
        <w:spacing w:before="120" w:after="120" w:line="240" w:lineRule="auto"/>
        <w:jc w:val="center"/>
        <w:rPr>
          <w:rFonts w:ascii="Times New Roman" w:eastAsia="Times New Roman" w:hAnsi="Times New Roman" w:cs="Times New Roman"/>
          <w:b/>
          <w:bCs/>
          <w:color w:val="202122"/>
          <w:sz w:val="28"/>
          <w:szCs w:val="28"/>
        </w:rPr>
      </w:pPr>
      <w:r>
        <w:rPr>
          <w:rFonts w:ascii="Times New Roman" w:eastAsia="Times New Roman" w:hAnsi="Times New Roman" w:cs="Times New Roman"/>
          <w:b/>
          <w:bCs/>
          <w:color w:val="202122"/>
          <w:sz w:val="28"/>
          <w:szCs w:val="28"/>
        </w:rPr>
        <w:t>П</w:t>
      </w:r>
      <w:r w:rsidR="00272B00">
        <w:rPr>
          <w:rFonts w:ascii="Times New Roman" w:eastAsia="Times New Roman" w:hAnsi="Times New Roman" w:cs="Times New Roman"/>
          <w:b/>
          <w:bCs/>
          <w:color w:val="202122"/>
          <w:sz w:val="28"/>
          <w:szCs w:val="28"/>
        </w:rPr>
        <w:t>РАВА РЕБЕНКА</w:t>
      </w:r>
    </w:p>
    <w:p w:rsidR="00007FC0" w:rsidRPr="00BC4738" w:rsidRDefault="00007FC0" w:rsidP="00BC4738">
      <w:pPr>
        <w:spacing w:before="120" w:after="120" w:line="240" w:lineRule="auto"/>
        <w:jc w:val="both"/>
        <w:rPr>
          <w:rFonts w:ascii="Times New Roman" w:eastAsia="Times New Roman" w:hAnsi="Times New Roman" w:cs="Times New Roman"/>
          <w:color w:val="202122"/>
          <w:sz w:val="28"/>
          <w:szCs w:val="28"/>
        </w:rPr>
      </w:pPr>
      <w:r w:rsidRPr="00007FC0">
        <w:rPr>
          <w:rFonts w:ascii="Times New Roman" w:eastAsia="Times New Roman" w:hAnsi="Times New Roman" w:cs="Times New Roman"/>
          <w:b/>
          <w:bCs/>
          <w:color w:val="202122"/>
          <w:sz w:val="28"/>
          <w:szCs w:val="28"/>
        </w:rPr>
        <w:t>Права ребёнка</w:t>
      </w:r>
      <w:r w:rsidRPr="00007FC0">
        <w:rPr>
          <w:rFonts w:ascii="Times New Roman" w:eastAsia="Times New Roman" w:hAnsi="Times New Roman" w:cs="Times New Roman"/>
          <w:color w:val="202122"/>
          <w:sz w:val="28"/>
          <w:szCs w:val="28"/>
        </w:rPr>
        <w:t> — это</w:t>
      </w:r>
      <w:r w:rsidRPr="00BC4738">
        <w:rPr>
          <w:rFonts w:ascii="Times New Roman" w:eastAsia="Times New Roman" w:hAnsi="Times New Roman" w:cs="Times New Roman"/>
          <w:color w:val="202122"/>
          <w:sz w:val="28"/>
          <w:szCs w:val="28"/>
        </w:rPr>
        <w:t xml:space="preserve"> права </w:t>
      </w:r>
      <w:proofErr w:type="gramStart"/>
      <w:r w:rsidRPr="00BC4738">
        <w:rPr>
          <w:rFonts w:ascii="Times New Roman" w:eastAsia="Times New Roman" w:hAnsi="Times New Roman" w:cs="Times New Roman"/>
          <w:color w:val="202122"/>
          <w:sz w:val="28"/>
          <w:szCs w:val="28"/>
        </w:rPr>
        <w:t>человека</w:t>
      </w:r>
      <w:proofErr w:type="gramEnd"/>
      <w:r w:rsidRPr="00BC4738">
        <w:rPr>
          <w:rFonts w:ascii="Times New Roman" w:eastAsia="Times New Roman" w:hAnsi="Times New Roman" w:cs="Times New Roman"/>
          <w:color w:val="202122"/>
          <w:sz w:val="28"/>
          <w:szCs w:val="28"/>
        </w:rPr>
        <w:t xml:space="preserve"> не достигшего 18 лет (согласно Конвенции о правах ребенка и российскому законодательству).  </w:t>
      </w:r>
      <w:r w:rsidRPr="00007FC0">
        <w:rPr>
          <w:rFonts w:ascii="Times New Roman" w:eastAsia="Times New Roman" w:hAnsi="Times New Roman" w:cs="Times New Roman"/>
          <w:color w:val="202122"/>
          <w:sz w:val="28"/>
          <w:szCs w:val="28"/>
        </w:rPr>
        <w:t> </w:t>
      </w:r>
    </w:p>
    <w:p w:rsidR="00007FC0" w:rsidRPr="00007FC0" w:rsidRDefault="00007FC0" w:rsidP="00BC4738">
      <w:pPr>
        <w:spacing w:before="120" w:after="120" w:line="240" w:lineRule="auto"/>
        <w:jc w:val="both"/>
        <w:rPr>
          <w:rFonts w:ascii="Times New Roman" w:eastAsia="Times New Roman" w:hAnsi="Times New Roman" w:cs="Times New Roman"/>
          <w:color w:val="202122"/>
          <w:sz w:val="28"/>
          <w:szCs w:val="28"/>
        </w:rPr>
      </w:pPr>
      <w:r w:rsidRPr="00BC4738">
        <w:rPr>
          <w:rFonts w:ascii="Times New Roman" w:eastAsia="Times New Roman" w:hAnsi="Times New Roman" w:cs="Times New Roman"/>
          <w:color w:val="202122"/>
          <w:sz w:val="28"/>
          <w:szCs w:val="28"/>
        </w:rPr>
        <w:t xml:space="preserve"> </w:t>
      </w:r>
      <w:r w:rsidRPr="00007FC0">
        <w:rPr>
          <w:rFonts w:ascii="Times New Roman" w:eastAsia="Times New Roman" w:hAnsi="Times New Roman" w:cs="Times New Roman"/>
          <w:color w:val="202122"/>
          <w:sz w:val="28"/>
          <w:szCs w:val="28"/>
        </w:rPr>
        <w:t>На международном и национальном уровне существует множество специальных актов о правах ребёнка. Основным актом о правах ребёнка на международном уровне является Конвенция о правах ребёнка (Нью-Йорк, 20 ноября 1989 г.) — это документ о правах ребёнка из 54 статей. Все права, входящие в Конвенцию, распространяются на всех детей</w:t>
      </w:r>
      <w:r w:rsidR="00272B00" w:rsidRPr="00BC4738">
        <w:rPr>
          <w:rFonts w:ascii="Times New Roman" w:eastAsia="Times New Roman" w:hAnsi="Times New Roman" w:cs="Times New Roman"/>
          <w:color w:val="202122"/>
          <w:sz w:val="28"/>
          <w:szCs w:val="28"/>
        </w:rPr>
        <w:t xml:space="preserve"> (</w:t>
      </w:r>
      <w:hyperlink r:id="rId7" w:history="1">
        <w:r w:rsidR="00272B00" w:rsidRPr="00BC4738">
          <w:rPr>
            <w:rStyle w:val="a5"/>
            <w:rFonts w:ascii="Times New Roman" w:eastAsia="Times New Roman" w:hAnsi="Times New Roman" w:cs="Times New Roman"/>
            <w:sz w:val="28"/>
            <w:szCs w:val="28"/>
          </w:rPr>
          <w:t>https://www.un.org/ru/documents/decl_conv/conventions/childcon.shtml</w:t>
        </w:r>
      </w:hyperlink>
      <w:r w:rsidR="00272B00" w:rsidRPr="00BC4738">
        <w:rPr>
          <w:rFonts w:ascii="Times New Roman" w:eastAsia="Times New Roman" w:hAnsi="Times New Roman" w:cs="Times New Roman"/>
          <w:color w:val="202122"/>
          <w:sz w:val="28"/>
          <w:szCs w:val="28"/>
        </w:rPr>
        <w:t>)</w:t>
      </w:r>
      <w:r w:rsidRPr="00007FC0">
        <w:rPr>
          <w:rFonts w:ascii="Times New Roman" w:eastAsia="Times New Roman" w:hAnsi="Times New Roman" w:cs="Times New Roman"/>
          <w:color w:val="202122"/>
          <w:sz w:val="28"/>
          <w:szCs w:val="28"/>
        </w:rPr>
        <w:t>.</w:t>
      </w:r>
      <w:r w:rsidR="00272B00" w:rsidRPr="00BC4738">
        <w:rPr>
          <w:rFonts w:ascii="Times New Roman" w:eastAsia="Times New Roman" w:hAnsi="Times New Roman" w:cs="Times New Roman"/>
          <w:color w:val="202122"/>
          <w:sz w:val="28"/>
          <w:szCs w:val="28"/>
        </w:rPr>
        <w:t xml:space="preserve"> </w:t>
      </w:r>
    </w:p>
    <w:p w:rsidR="00007FC0" w:rsidRPr="00007FC0" w:rsidRDefault="00007FC0" w:rsidP="00BC4738">
      <w:pPr>
        <w:spacing w:before="120" w:after="120" w:line="240" w:lineRule="auto"/>
        <w:jc w:val="both"/>
        <w:rPr>
          <w:rFonts w:ascii="Times New Roman" w:eastAsia="Times New Roman" w:hAnsi="Times New Roman" w:cs="Times New Roman"/>
          <w:color w:val="202122"/>
          <w:sz w:val="28"/>
          <w:szCs w:val="28"/>
        </w:rPr>
      </w:pPr>
      <w:r w:rsidRPr="00007FC0">
        <w:rPr>
          <w:rFonts w:ascii="Times New Roman" w:eastAsia="Times New Roman" w:hAnsi="Times New Roman" w:cs="Times New Roman"/>
          <w:color w:val="202122"/>
          <w:sz w:val="28"/>
          <w:szCs w:val="28"/>
        </w:rPr>
        <w:t>Основным актом о правах ребёнка в России является Федеральный закон от 24 июля 1998 г. N 124-ФЗ «Об основных гарантиях прав ребёнка в Российской Федерации»</w:t>
      </w:r>
      <w:r w:rsidR="00272B00" w:rsidRPr="00BC4738">
        <w:rPr>
          <w:rFonts w:ascii="Times New Roman" w:eastAsia="Times New Roman" w:hAnsi="Times New Roman" w:cs="Times New Roman"/>
          <w:color w:val="202122"/>
          <w:sz w:val="28"/>
          <w:szCs w:val="28"/>
        </w:rPr>
        <w:t xml:space="preserve"> (</w:t>
      </w:r>
      <w:hyperlink r:id="rId8" w:history="1">
        <w:r w:rsidR="00272B00" w:rsidRPr="00BC4738">
          <w:rPr>
            <w:rStyle w:val="a5"/>
            <w:rFonts w:ascii="Times New Roman" w:eastAsia="Times New Roman" w:hAnsi="Times New Roman" w:cs="Times New Roman"/>
            <w:sz w:val="28"/>
            <w:szCs w:val="28"/>
          </w:rPr>
          <w:t>http://docs.cntd.ru/document/901713538</w:t>
        </w:r>
      </w:hyperlink>
      <w:r w:rsidR="00272B00" w:rsidRPr="00BC4738">
        <w:rPr>
          <w:rFonts w:ascii="Times New Roman" w:eastAsia="Times New Roman" w:hAnsi="Times New Roman" w:cs="Times New Roman"/>
          <w:color w:val="202122"/>
          <w:sz w:val="28"/>
          <w:szCs w:val="28"/>
        </w:rPr>
        <w:t>)</w:t>
      </w:r>
      <w:r w:rsidRPr="00007FC0">
        <w:rPr>
          <w:rFonts w:ascii="Times New Roman" w:eastAsia="Times New Roman" w:hAnsi="Times New Roman" w:cs="Times New Roman"/>
          <w:color w:val="202122"/>
          <w:sz w:val="28"/>
          <w:szCs w:val="28"/>
        </w:rPr>
        <w:t>.</w:t>
      </w:r>
    </w:p>
    <w:p w:rsidR="00007FC0" w:rsidRPr="00007FC0" w:rsidRDefault="00007FC0" w:rsidP="00BC4738">
      <w:pPr>
        <w:spacing w:before="120" w:after="120" w:line="240" w:lineRule="auto"/>
        <w:jc w:val="both"/>
        <w:rPr>
          <w:rFonts w:ascii="Times New Roman" w:eastAsia="Times New Roman" w:hAnsi="Times New Roman" w:cs="Times New Roman"/>
          <w:color w:val="202122"/>
          <w:sz w:val="28"/>
          <w:szCs w:val="28"/>
        </w:rPr>
      </w:pPr>
      <w:r w:rsidRPr="00007FC0">
        <w:rPr>
          <w:rFonts w:ascii="Times New Roman" w:eastAsia="Times New Roman" w:hAnsi="Times New Roman" w:cs="Times New Roman"/>
          <w:color w:val="202122"/>
          <w:sz w:val="28"/>
          <w:szCs w:val="28"/>
        </w:rPr>
        <w:t>Права ребёнка в России регламентированы также Семейным кодексом РФ</w:t>
      </w:r>
      <w:r w:rsidR="00AD4270" w:rsidRPr="00BC4738">
        <w:rPr>
          <w:rFonts w:ascii="Times New Roman" w:eastAsia="Times New Roman" w:hAnsi="Times New Roman" w:cs="Times New Roman"/>
          <w:color w:val="202122"/>
          <w:sz w:val="28"/>
          <w:szCs w:val="28"/>
        </w:rPr>
        <w:t xml:space="preserve"> (</w:t>
      </w:r>
      <w:hyperlink r:id="rId9" w:history="1">
        <w:r w:rsidR="00AD4270" w:rsidRPr="00BC4738">
          <w:rPr>
            <w:rStyle w:val="a5"/>
            <w:rFonts w:ascii="Times New Roman" w:eastAsia="Times New Roman" w:hAnsi="Times New Roman" w:cs="Times New Roman"/>
            <w:sz w:val="28"/>
            <w:szCs w:val="28"/>
          </w:rPr>
          <w:t>http://docs.cntd.ru/document/9015517</w:t>
        </w:r>
      </w:hyperlink>
      <w:r w:rsidR="00AD4270" w:rsidRPr="00BC4738">
        <w:rPr>
          <w:rFonts w:ascii="Times New Roman" w:eastAsia="Times New Roman" w:hAnsi="Times New Roman" w:cs="Times New Roman"/>
          <w:color w:val="202122"/>
          <w:sz w:val="28"/>
          <w:szCs w:val="28"/>
        </w:rPr>
        <w:t>)</w:t>
      </w:r>
      <w:r w:rsidRPr="00007FC0">
        <w:rPr>
          <w:rFonts w:ascii="Times New Roman" w:eastAsia="Times New Roman" w:hAnsi="Times New Roman" w:cs="Times New Roman"/>
          <w:color w:val="202122"/>
          <w:sz w:val="28"/>
          <w:szCs w:val="28"/>
        </w:rPr>
        <w:t>.</w:t>
      </w:r>
      <w:r w:rsidR="00AD4270" w:rsidRPr="00BC4738">
        <w:rPr>
          <w:rFonts w:ascii="Times New Roman" w:eastAsia="Times New Roman" w:hAnsi="Times New Roman" w:cs="Times New Roman"/>
          <w:color w:val="202122"/>
          <w:sz w:val="28"/>
          <w:szCs w:val="28"/>
        </w:rPr>
        <w:t xml:space="preserve"> </w:t>
      </w:r>
    </w:p>
    <w:p w:rsidR="00007FC0" w:rsidRPr="00007FC0" w:rsidRDefault="00007FC0" w:rsidP="00BC4738">
      <w:pPr>
        <w:spacing w:before="120" w:after="120" w:line="240" w:lineRule="auto"/>
        <w:jc w:val="both"/>
        <w:rPr>
          <w:rFonts w:ascii="Times New Roman" w:eastAsia="Times New Roman" w:hAnsi="Times New Roman" w:cs="Times New Roman"/>
          <w:b/>
          <w:color w:val="202122"/>
          <w:sz w:val="28"/>
          <w:szCs w:val="28"/>
        </w:rPr>
      </w:pPr>
      <w:r w:rsidRPr="00007FC0">
        <w:rPr>
          <w:rFonts w:ascii="Times New Roman" w:eastAsia="Times New Roman" w:hAnsi="Times New Roman" w:cs="Times New Roman"/>
          <w:b/>
          <w:color w:val="202122"/>
          <w:sz w:val="28"/>
          <w:szCs w:val="28"/>
        </w:rPr>
        <w:t>Декларация прав ребёнка, принятая Генеральной Ассамблеей ООН в 1959 году, устанавливает следующие принципы:</w:t>
      </w:r>
    </w:p>
    <w:p w:rsidR="00007FC0" w:rsidRPr="00007FC0" w:rsidRDefault="00007FC0" w:rsidP="00BC4738">
      <w:pPr>
        <w:numPr>
          <w:ilvl w:val="0"/>
          <w:numId w:val="31"/>
        </w:numPr>
        <w:spacing w:before="100" w:beforeAutospacing="1" w:after="24" w:line="240" w:lineRule="auto"/>
        <w:ind w:left="768"/>
        <w:jc w:val="both"/>
        <w:rPr>
          <w:rFonts w:ascii="Times New Roman" w:eastAsia="Times New Roman" w:hAnsi="Times New Roman" w:cs="Times New Roman"/>
          <w:color w:val="202122"/>
          <w:sz w:val="28"/>
          <w:szCs w:val="28"/>
        </w:rPr>
      </w:pPr>
      <w:r w:rsidRPr="00007FC0">
        <w:rPr>
          <w:rFonts w:ascii="Times New Roman" w:eastAsia="Times New Roman" w:hAnsi="Times New Roman" w:cs="Times New Roman"/>
          <w:color w:val="202122"/>
          <w:sz w:val="28"/>
          <w:szCs w:val="28"/>
        </w:rPr>
        <w:t>Ребёнку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C рождения или иного обстоятельства, касающегося самого ребёнка или его семьи.</w:t>
      </w:r>
    </w:p>
    <w:p w:rsidR="00007FC0" w:rsidRPr="00007FC0" w:rsidRDefault="00007FC0" w:rsidP="00BC4738">
      <w:pPr>
        <w:numPr>
          <w:ilvl w:val="0"/>
          <w:numId w:val="31"/>
        </w:numPr>
        <w:spacing w:before="100" w:beforeAutospacing="1" w:after="24" w:line="240" w:lineRule="auto"/>
        <w:ind w:left="768"/>
        <w:jc w:val="both"/>
        <w:rPr>
          <w:rFonts w:ascii="Times New Roman" w:eastAsia="Times New Roman" w:hAnsi="Times New Roman" w:cs="Times New Roman"/>
          <w:color w:val="202122"/>
          <w:sz w:val="28"/>
          <w:szCs w:val="28"/>
        </w:rPr>
      </w:pPr>
      <w:r w:rsidRPr="00007FC0">
        <w:rPr>
          <w:rFonts w:ascii="Times New Roman" w:eastAsia="Times New Roman" w:hAnsi="Times New Roman" w:cs="Times New Roman"/>
          <w:color w:val="202122"/>
          <w:sz w:val="28"/>
          <w:szCs w:val="28"/>
        </w:rPr>
        <w:t>Ребёнку законом и другими средствами должна быть обеспечена специальная</w:t>
      </w:r>
      <w:r w:rsidR="00BC4738">
        <w:rPr>
          <w:rFonts w:ascii="Times New Roman" w:eastAsia="Times New Roman" w:hAnsi="Times New Roman" w:cs="Times New Roman"/>
          <w:color w:val="202122"/>
          <w:sz w:val="28"/>
          <w:szCs w:val="28"/>
        </w:rPr>
        <w:t xml:space="preserve"> защита</w:t>
      </w:r>
      <w:r w:rsidRPr="00007FC0">
        <w:rPr>
          <w:rFonts w:ascii="Times New Roman" w:eastAsia="Times New Roman" w:hAnsi="Times New Roman" w:cs="Times New Roman"/>
          <w:color w:val="202122"/>
          <w:sz w:val="28"/>
          <w:szCs w:val="28"/>
        </w:rPr>
        <w:t>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путём и в условиях свободы и достоинства. При издании с этой целью законов главным соображением должно быть наилучшее обеспечение интересов ребёнка.</w:t>
      </w:r>
    </w:p>
    <w:p w:rsidR="00007FC0" w:rsidRPr="00007FC0" w:rsidRDefault="00007FC0" w:rsidP="00BC4738">
      <w:pPr>
        <w:numPr>
          <w:ilvl w:val="0"/>
          <w:numId w:val="31"/>
        </w:numPr>
        <w:spacing w:before="100" w:beforeAutospacing="1" w:after="24" w:line="240" w:lineRule="auto"/>
        <w:ind w:left="768"/>
        <w:jc w:val="both"/>
        <w:rPr>
          <w:rFonts w:ascii="Times New Roman" w:eastAsia="Times New Roman" w:hAnsi="Times New Roman" w:cs="Times New Roman"/>
          <w:color w:val="202122"/>
          <w:sz w:val="28"/>
          <w:szCs w:val="28"/>
        </w:rPr>
      </w:pPr>
      <w:r w:rsidRPr="00007FC0">
        <w:rPr>
          <w:rFonts w:ascii="Times New Roman" w:eastAsia="Times New Roman" w:hAnsi="Times New Roman" w:cs="Times New Roman"/>
          <w:color w:val="202122"/>
          <w:sz w:val="28"/>
          <w:szCs w:val="28"/>
        </w:rPr>
        <w:t>Ребёнку должно принадлежать с его рождения право на имя и гражданство.</w:t>
      </w:r>
    </w:p>
    <w:p w:rsidR="00007FC0" w:rsidRPr="00007FC0" w:rsidRDefault="00007FC0" w:rsidP="00BC4738">
      <w:pPr>
        <w:numPr>
          <w:ilvl w:val="0"/>
          <w:numId w:val="31"/>
        </w:numPr>
        <w:spacing w:before="100" w:beforeAutospacing="1" w:after="24" w:line="240" w:lineRule="auto"/>
        <w:ind w:left="768"/>
        <w:jc w:val="both"/>
        <w:rPr>
          <w:rFonts w:ascii="Times New Roman" w:eastAsia="Times New Roman" w:hAnsi="Times New Roman" w:cs="Times New Roman"/>
          <w:color w:val="202122"/>
          <w:sz w:val="28"/>
          <w:szCs w:val="28"/>
        </w:rPr>
      </w:pPr>
      <w:r w:rsidRPr="00007FC0">
        <w:rPr>
          <w:rFonts w:ascii="Times New Roman" w:eastAsia="Times New Roman" w:hAnsi="Times New Roman" w:cs="Times New Roman"/>
          <w:color w:val="202122"/>
          <w:sz w:val="28"/>
          <w:szCs w:val="28"/>
        </w:rPr>
        <w:t>Ребёнок должен пользоваться благами социального обеспечения. Ему должно принадлежать право на здоровый рост и развитие; с этой целью специальные уход и охрана должны быть обеспечены как ему, так и его матери, включая дородовый и послеродовый уход. Ребёнку должно принадлежать право на надлежащее питание, жилище, развлечения и медицинское обслуживание.</w:t>
      </w:r>
    </w:p>
    <w:p w:rsidR="00007FC0" w:rsidRPr="00007FC0" w:rsidRDefault="00007FC0" w:rsidP="00BC4738">
      <w:pPr>
        <w:numPr>
          <w:ilvl w:val="0"/>
          <w:numId w:val="31"/>
        </w:numPr>
        <w:spacing w:before="100" w:beforeAutospacing="1" w:after="24" w:line="240" w:lineRule="auto"/>
        <w:ind w:left="768"/>
        <w:jc w:val="both"/>
        <w:rPr>
          <w:rFonts w:ascii="Times New Roman" w:eastAsia="Times New Roman" w:hAnsi="Times New Roman" w:cs="Times New Roman"/>
          <w:color w:val="202122"/>
          <w:sz w:val="28"/>
          <w:szCs w:val="28"/>
        </w:rPr>
      </w:pPr>
      <w:r w:rsidRPr="00007FC0">
        <w:rPr>
          <w:rFonts w:ascii="Times New Roman" w:eastAsia="Times New Roman" w:hAnsi="Times New Roman" w:cs="Times New Roman"/>
          <w:color w:val="202122"/>
          <w:sz w:val="28"/>
          <w:szCs w:val="28"/>
        </w:rPr>
        <w:t>Ребёнку, который является неполноценным в физическом, психическом или социальном отношении, должны обеспечиваться специальные режимы, образование и заботы, необходимые ввиду его особого состояния.</w:t>
      </w:r>
    </w:p>
    <w:p w:rsidR="00007FC0" w:rsidRPr="00007FC0" w:rsidRDefault="00007FC0" w:rsidP="00BC4738">
      <w:pPr>
        <w:numPr>
          <w:ilvl w:val="0"/>
          <w:numId w:val="31"/>
        </w:numPr>
        <w:spacing w:before="100" w:beforeAutospacing="1" w:after="24" w:line="240" w:lineRule="auto"/>
        <w:ind w:left="768"/>
        <w:jc w:val="both"/>
        <w:rPr>
          <w:rFonts w:ascii="Times New Roman" w:eastAsia="Times New Roman" w:hAnsi="Times New Roman" w:cs="Times New Roman"/>
          <w:color w:val="202122"/>
          <w:sz w:val="28"/>
          <w:szCs w:val="28"/>
        </w:rPr>
      </w:pPr>
      <w:r w:rsidRPr="00007FC0">
        <w:rPr>
          <w:rFonts w:ascii="Times New Roman" w:eastAsia="Times New Roman" w:hAnsi="Times New Roman" w:cs="Times New Roman"/>
          <w:color w:val="202122"/>
          <w:sz w:val="28"/>
          <w:szCs w:val="28"/>
        </w:rPr>
        <w:t xml:space="preserve">Ребёнок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w:t>
      </w:r>
      <w:r w:rsidRPr="00007FC0">
        <w:rPr>
          <w:rFonts w:ascii="Times New Roman" w:eastAsia="Times New Roman" w:hAnsi="Times New Roman" w:cs="Times New Roman"/>
          <w:color w:val="202122"/>
          <w:sz w:val="28"/>
          <w:szCs w:val="28"/>
        </w:rPr>
        <w:lastRenderedPageBreak/>
        <w:t>моральной и материальной обеспеченности; малолетний ребёнок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w:t>
      </w:r>
    </w:p>
    <w:p w:rsidR="00007FC0" w:rsidRPr="00007FC0" w:rsidRDefault="00007FC0" w:rsidP="00BC4738">
      <w:pPr>
        <w:numPr>
          <w:ilvl w:val="0"/>
          <w:numId w:val="31"/>
        </w:numPr>
        <w:spacing w:before="100" w:beforeAutospacing="1" w:after="24" w:line="240" w:lineRule="auto"/>
        <w:ind w:left="768"/>
        <w:jc w:val="both"/>
        <w:rPr>
          <w:rFonts w:ascii="Times New Roman" w:eastAsia="Times New Roman" w:hAnsi="Times New Roman" w:cs="Times New Roman"/>
          <w:color w:val="202122"/>
          <w:sz w:val="28"/>
          <w:szCs w:val="28"/>
        </w:rPr>
      </w:pPr>
      <w:r w:rsidRPr="00007FC0">
        <w:rPr>
          <w:rFonts w:ascii="Times New Roman" w:eastAsia="Times New Roman" w:hAnsi="Times New Roman" w:cs="Times New Roman"/>
          <w:color w:val="202122"/>
          <w:sz w:val="28"/>
          <w:szCs w:val="28"/>
        </w:rPr>
        <w:t>Ребёнок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Наилучшее обеспечение интересов ребёнка должно быть руководящим принципом для тех, на ком лежит ответственность за его образование и обучение; эта ответственность лежит прежде всего на его родителях. Ребёнку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007FC0" w:rsidRPr="00007FC0" w:rsidRDefault="00007FC0" w:rsidP="00BC4738">
      <w:pPr>
        <w:numPr>
          <w:ilvl w:val="0"/>
          <w:numId w:val="31"/>
        </w:numPr>
        <w:spacing w:before="100" w:beforeAutospacing="1" w:after="24" w:line="240" w:lineRule="auto"/>
        <w:ind w:left="768"/>
        <w:jc w:val="both"/>
        <w:rPr>
          <w:rFonts w:ascii="Times New Roman" w:eastAsia="Times New Roman" w:hAnsi="Times New Roman" w:cs="Times New Roman"/>
          <w:color w:val="202122"/>
          <w:sz w:val="28"/>
          <w:szCs w:val="28"/>
        </w:rPr>
      </w:pPr>
      <w:r w:rsidRPr="00007FC0">
        <w:rPr>
          <w:rFonts w:ascii="Times New Roman" w:eastAsia="Times New Roman" w:hAnsi="Times New Roman" w:cs="Times New Roman"/>
          <w:color w:val="202122"/>
          <w:sz w:val="28"/>
          <w:szCs w:val="28"/>
        </w:rPr>
        <w:t>Ребёнок должен при всех обстоятельствах быть среди тех, кто первым получает защиту и помощь.</w:t>
      </w:r>
    </w:p>
    <w:p w:rsidR="00007FC0" w:rsidRPr="00007FC0" w:rsidRDefault="00007FC0" w:rsidP="00BC4738">
      <w:pPr>
        <w:numPr>
          <w:ilvl w:val="0"/>
          <w:numId w:val="31"/>
        </w:numPr>
        <w:spacing w:before="100" w:beforeAutospacing="1" w:after="24" w:line="240" w:lineRule="auto"/>
        <w:ind w:left="768"/>
        <w:jc w:val="both"/>
        <w:rPr>
          <w:rFonts w:ascii="Times New Roman" w:eastAsia="Times New Roman" w:hAnsi="Times New Roman" w:cs="Times New Roman"/>
          <w:color w:val="202122"/>
          <w:sz w:val="28"/>
          <w:szCs w:val="28"/>
        </w:rPr>
      </w:pPr>
      <w:r w:rsidRPr="00007FC0">
        <w:rPr>
          <w:rFonts w:ascii="Times New Roman" w:eastAsia="Times New Roman" w:hAnsi="Times New Roman" w:cs="Times New Roman"/>
          <w:color w:val="202122"/>
          <w:sz w:val="28"/>
          <w:szCs w:val="28"/>
        </w:rPr>
        <w:t>Ребёнок должен быть защищен от всех форм небрежного отношения, жестокости и эксплуатации. Он не должен быть объектом торговли в какой бы то ни было форме. Ребёнок не товар.</w:t>
      </w:r>
    </w:p>
    <w:p w:rsidR="00BC4738" w:rsidRPr="00BC4738" w:rsidRDefault="00007FC0" w:rsidP="00BC4738">
      <w:pPr>
        <w:numPr>
          <w:ilvl w:val="0"/>
          <w:numId w:val="31"/>
        </w:numPr>
        <w:spacing w:before="100" w:beforeAutospacing="1" w:after="24" w:line="240" w:lineRule="auto"/>
        <w:ind w:left="768"/>
        <w:jc w:val="both"/>
        <w:rPr>
          <w:rFonts w:ascii="Times New Roman" w:eastAsia="Times New Roman" w:hAnsi="Times New Roman" w:cs="Times New Roman"/>
          <w:color w:val="000000"/>
          <w:sz w:val="28"/>
          <w:szCs w:val="28"/>
        </w:rPr>
      </w:pPr>
      <w:r w:rsidRPr="00007FC0">
        <w:rPr>
          <w:rFonts w:ascii="Times New Roman" w:eastAsia="Times New Roman" w:hAnsi="Times New Roman" w:cs="Times New Roman"/>
          <w:color w:val="202122"/>
          <w:sz w:val="28"/>
          <w:szCs w:val="28"/>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007FC0" w:rsidRPr="00007FC0" w:rsidRDefault="00BC4738" w:rsidP="00BC4738">
      <w:pPr>
        <w:spacing w:before="100" w:beforeAutospacing="1" w:after="24" w:line="240" w:lineRule="auto"/>
        <w:ind w:left="768"/>
        <w:jc w:val="both"/>
        <w:rPr>
          <w:rFonts w:ascii="Times New Roman" w:eastAsia="Times New Roman" w:hAnsi="Times New Roman" w:cs="Times New Roman"/>
          <w:b/>
          <w:color w:val="000000"/>
          <w:sz w:val="28"/>
          <w:szCs w:val="28"/>
        </w:rPr>
      </w:pPr>
      <w:r w:rsidRPr="00BC4738">
        <w:rPr>
          <w:rFonts w:ascii="Times New Roman" w:eastAsia="Times New Roman" w:hAnsi="Times New Roman" w:cs="Times New Roman"/>
          <w:b/>
          <w:color w:val="000000"/>
          <w:sz w:val="28"/>
          <w:szCs w:val="28"/>
        </w:rPr>
        <w:t xml:space="preserve"> </w:t>
      </w:r>
      <w:r w:rsidR="00007FC0" w:rsidRPr="00007FC0">
        <w:rPr>
          <w:rFonts w:ascii="Times New Roman" w:eastAsia="Times New Roman" w:hAnsi="Times New Roman" w:cs="Times New Roman"/>
          <w:b/>
          <w:color w:val="000000"/>
          <w:sz w:val="28"/>
          <w:szCs w:val="28"/>
        </w:rPr>
        <w:t>Права ребёнка в России</w:t>
      </w:r>
    </w:p>
    <w:p w:rsidR="00007FC0" w:rsidRPr="00007FC0" w:rsidRDefault="00007FC0" w:rsidP="00BC4738">
      <w:pPr>
        <w:spacing w:before="120" w:after="120" w:line="240" w:lineRule="auto"/>
        <w:jc w:val="both"/>
        <w:rPr>
          <w:rFonts w:ascii="Times New Roman" w:eastAsia="Times New Roman" w:hAnsi="Times New Roman" w:cs="Times New Roman"/>
          <w:color w:val="202122"/>
          <w:sz w:val="28"/>
          <w:szCs w:val="28"/>
        </w:rPr>
      </w:pPr>
      <w:r w:rsidRPr="00007FC0">
        <w:rPr>
          <w:rFonts w:ascii="Times New Roman" w:eastAsia="Times New Roman" w:hAnsi="Times New Roman" w:cs="Times New Roman"/>
          <w:color w:val="202122"/>
          <w:sz w:val="28"/>
          <w:szCs w:val="28"/>
        </w:rPr>
        <w:t>Российский закон постулирует, что права и свободы человека и гражданина принадлежат ребёнку от рождения и гарантируются государством. Запрещается ограничение прав ребёнка при обучении в семье, детском саду или в школе. Дети старше 8 лет могут беспрепятственно создавать общественные объединения, кроме партийных, политических и религиозных.</w:t>
      </w:r>
    </w:p>
    <w:p w:rsidR="00007FC0" w:rsidRPr="00007FC0" w:rsidRDefault="00007FC0" w:rsidP="00BC4738">
      <w:pPr>
        <w:spacing w:before="120" w:after="120" w:line="240" w:lineRule="auto"/>
        <w:jc w:val="both"/>
        <w:rPr>
          <w:rFonts w:ascii="Times New Roman" w:eastAsia="Times New Roman" w:hAnsi="Times New Roman" w:cs="Times New Roman"/>
          <w:b/>
          <w:i/>
          <w:color w:val="202122"/>
          <w:sz w:val="28"/>
          <w:szCs w:val="28"/>
        </w:rPr>
      </w:pPr>
      <w:r w:rsidRPr="00007FC0">
        <w:rPr>
          <w:rFonts w:ascii="Times New Roman" w:eastAsia="Times New Roman" w:hAnsi="Times New Roman" w:cs="Times New Roman"/>
          <w:b/>
          <w:i/>
          <w:color w:val="202122"/>
          <w:sz w:val="28"/>
          <w:szCs w:val="28"/>
        </w:rPr>
        <w:t>Закон называет несколько прав ребёнка, описывая порядок их обеспечения:</w:t>
      </w:r>
    </w:p>
    <w:p w:rsidR="00007FC0" w:rsidRPr="00007FC0" w:rsidRDefault="00007FC0" w:rsidP="00BC4738">
      <w:pPr>
        <w:numPr>
          <w:ilvl w:val="0"/>
          <w:numId w:val="33"/>
        </w:numPr>
        <w:spacing w:before="100" w:beforeAutospacing="1" w:after="24" w:line="240" w:lineRule="auto"/>
        <w:ind w:left="384"/>
        <w:jc w:val="both"/>
        <w:rPr>
          <w:rFonts w:ascii="Times New Roman" w:eastAsia="Times New Roman" w:hAnsi="Times New Roman" w:cs="Times New Roman"/>
          <w:color w:val="202122"/>
          <w:sz w:val="28"/>
          <w:szCs w:val="28"/>
        </w:rPr>
      </w:pPr>
      <w:r w:rsidRPr="00007FC0">
        <w:rPr>
          <w:rFonts w:ascii="Times New Roman" w:eastAsia="Times New Roman" w:hAnsi="Times New Roman" w:cs="Times New Roman"/>
          <w:color w:val="202122"/>
          <w:sz w:val="28"/>
          <w:szCs w:val="28"/>
        </w:rPr>
        <w:t>право на охрану здоровья — предусматривает оказание детям бесплатной медицинской помощи, включая оздоровление, профилактику, санаторно-курортное лечение, диспансерное наблюдение, медицинскую реабилитацию детей-инвалидов и детей с хроническими заболеваниями;</w:t>
      </w:r>
    </w:p>
    <w:p w:rsidR="00007FC0" w:rsidRPr="00007FC0" w:rsidRDefault="00007FC0" w:rsidP="00BC4738">
      <w:pPr>
        <w:numPr>
          <w:ilvl w:val="0"/>
          <w:numId w:val="33"/>
        </w:numPr>
        <w:spacing w:before="100" w:beforeAutospacing="1" w:after="24" w:line="240" w:lineRule="auto"/>
        <w:ind w:left="384"/>
        <w:jc w:val="both"/>
        <w:rPr>
          <w:rFonts w:ascii="Times New Roman" w:eastAsia="Times New Roman" w:hAnsi="Times New Roman" w:cs="Times New Roman"/>
          <w:color w:val="202122"/>
          <w:sz w:val="28"/>
          <w:szCs w:val="28"/>
        </w:rPr>
      </w:pPr>
      <w:r w:rsidRPr="00007FC0">
        <w:rPr>
          <w:rFonts w:ascii="Times New Roman" w:eastAsia="Times New Roman" w:hAnsi="Times New Roman" w:cs="Times New Roman"/>
          <w:color w:val="202122"/>
          <w:sz w:val="28"/>
          <w:szCs w:val="28"/>
        </w:rPr>
        <w:lastRenderedPageBreak/>
        <w:t>право в сфере профессионального обучения и занятости — предполагает трудовые гарантии для детей от 15 лет (вознаграждение за труд, охрана труда, сокращенное рабочее время, отпуск) и разные льготы, для детей от 14 лет обеспечивается профессиональное обучение;</w:t>
      </w:r>
    </w:p>
    <w:p w:rsidR="00007FC0" w:rsidRPr="00007FC0" w:rsidRDefault="00007FC0" w:rsidP="00BC4738">
      <w:pPr>
        <w:numPr>
          <w:ilvl w:val="0"/>
          <w:numId w:val="33"/>
        </w:numPr>
        <w:spacing w:before="100" w:beforeAutospacing="1" w:after="24" w:line="240" w:lineRule="auto"/>
        <w:ind w:left="384"/>
        <w:jc w:val="both"/>
        <w:rPr>
          <w:rFonts w:ascii="Times New Roman" w:eastAsia="Times New Roman" w:hAnsi="Times New Roman" w:cs="Times New Roman"/>
          <w:color w:val="202122"/>
          <w:sz w:val="28"/>
          <w:szCs w:val="28"/>
        </w:rPr>
      </w:pPr>
      <w:r w:rsidRPr="00007FC0">
        <w:rPr>
          <w:rFonts w:ascii="Times New Roman" w:eastAsia="Times New Roman" w:hAnsi="Times New Roman" w:cs="Times New Roman"/>
          <w:color w:val="202122"/>
          <w:sz w:val="28"/>
          <w:szCs w:val="28"/>
        </w:rPr>
        <w:t>право на отдых — включает государственный контроль за обеспечением безопасного, качественного и доступного детского отдыха.</w:t>
      </w:r>
    </w:p>
    <w:p w:rsidR="00007FC0" w:rsidRPr="00007FC0" w:rsidRDefault="00007FC0" w:rsidP="00BC4738">
      <w:pPr>
        <w:spacing w:before="120" w:after="120" w:line="240" w:lineRule="auto"/>
        <w:jc w:val="both"/>
        <w:rPr>
          <w:rFonts w:ascii="Times New Roman" w:eastAsia="Times New Roman" w:hAnsi="Times New Roman" w:cs="Times New Roman"/>
          <w:b/>
          <w:i/>
          <w:color w:val="202122"/>
          <w:sz w:val="28"/>
          <w:szCs w:val="28"/>
        </w:rPr>
      </w:pPr>
      <w:r w:rsidRPr="00007FC0">
        <w:rPr>
          <w:rFonts w:ascii="Times New Roman" w:eastAsia="Times New Roman" w:hAnsi="Times New Roman" w:cs="Times New Roman"/>
          <w:b/>
          <w:i/>
          <w:color w:val="202122"/>
          <w:sz w:val="28"/>
          <w:szCs w:val="28"/>
        </w:rPr>
        <w:t>Федеральный закон предполагает также несколько мер по защите детей:</w:t>
      </w:r>
    </w:p>
    <w:p w:rsidR="00007FC0" w:rsidRPr="00007FC0" w:rsidRDefault="00007FC0" w:rsidP="00BC4738">
      <w:pPr>
        <w:numPr>
          <w:ilvl w:val="0"/>
          <w:numId w:val="34"/>
        </w:numPr>
        <w:spacing w:before="100" w:beforeAutospacing="1" w:after="24" w:line="240" w:lineRule="auto"/>
        <w:ind w:left="384"/>
        <w:jc w:val="both"/>
        <w:rPr>
          <w:rFonts w:ascii="Times New Roman" w:eastAsia="Times New Roman" w:hAnsi="Times New Roman" w:cs="Times New Roman"/>
          <w:color w:val="202122"/>
          <w:sz w:val="28"/>
          <w:szCs w:val="28"/>
        </w:rPr>
      </w:pPr>
      <w:r w:rsidRPr="00007FC0">
        <w:rPr>
          <w:rFonts w:ascii="Times New Roman" w:eastAsia="Times New Roman" w:hAnsi="Times New Roman" w:cs="Times New Roman"/>
          <w:color w:val="202122"/>
          <w:sz w:val="28"/>
          <w:szCs w:val="28"/>
        </w:rPr>
        <w:t>защита от информации, наносящей вред здоровью и нравственному развитию, в том числе от пропаганды неравенства, нетерпимости, насилия и антиобщественного поведения, порнографии, алкоголя, табака и наркомании, в частности предполагается экспертиза игр и игрушек.</w:t>
      </w:r>
    </w:p>
    <w:p w:rsidR="00007FC0" w:rsidRPr="00007FC0" w:rsidRDefault="00007FC0" w:rsidP="00BC4738">
      <w:pPr>
        <w:numPr>
          <w:ilvl w:val="0"/>
          <w:numId w:val="34"/>
        </w:numPr>
        <w:spacing w:before="100" w:beforeAutospacing="1" w:after="24" w:line="240" w:lineRule="auto"/>
        <w:ind w:left="384"/>
        <w:jc w:val="both"/>
        <w:rPr>
          <w:rFonts w:ascii="Times New Roman" w:eastAsia="Times New Roman" w:hAnsi="Times New Roman" w:cs="Times New Roman"/>
          <w:color w:val="202122"/>
          <w:sz w:val="28"/>
          <w:szCs w:val="28"/>
        </w:rPr>
      </w:pPr>
      <w:r w:rsidRPr="00007FC0">
        <w:rPr>
          <w:rFonts w:ascii="Times New Roman" w:eastAsia="Times New Roman" w:hAnsi="Times New Roman" w:cs="Times New Roman"/>
          <w:color w:val="202122"/>
          <w:sz w:val="28"/>
          <w:szCs w:val="28"/>
        </w:rPr>
        <w:t>защита социальной инфраструктуры для детей, в частности ликвидация таких объектов только с согласия специальной комиссии;</w:t>
      </w:r>
    </w:p>
    <w:p w:rsidR="00007FC0" w:rsidRPr="00007FC0" w:rsidRDefault="00007FC0" w:rsidP="00BC4738">
      <w:pPr>
        <w:numPr>
          <w:ilvl w:val="0"/>
          <w:numId w:val="34"/>
        </w:numPr>
        <w:spacing w:before="100" w:beforeAutospacing="1" w:after="24" w:line="240" w:lineRule="auto"/>
        <w:ind w:left="384"/>
        <w:jc w:val="both"/>
        <w:rPr>
          <w:rFonts w:ascii="Times New Roman" w:eastAsia="Times New Roman" w:hAnsi="Times New Roman" w:cs="Times New Roman"/>
          <w:color w:val="202122"/>
          <w:sz w:val="28"/>
          <w:szCs w:val="28"/>
        </w:rPr>
      </w:pPr>
      <w:r w:rsidRPr="00007FC0">
        <w:rPr>
          <w:rFonts w:ascii="Times New Roman" w:eastAsia="Times New Roman" w:hAnsi="Times New Roman" w:cs="Times New Roman"/>
          <w:color w:val="202122"/>
          <w:sz w:val="28"/>
          <w:szCs w:val="28"/>
        </w:rPr>
        <w:t>противодействие эксплуатации детей и торговле детьми, в том числе поддержка жертв и их родителей;</w:t>
      </w:r>
    </w:p>
    <w:p w:rsidR="00BC4738" w:rsidRDefault="00007FC0" w:rsidP="00C21677">
      <w:pPr>
        <w:numPr>
          <w:ilvl w:val="0"/>
          <w:numId w:val="34"/>
        </w:numPr>
        <w:spacing w:before="120" w:beforeAutospacing="1" w:after="120" w:line="240" w:lineRule="auto"/>
        <w:ind w:left="384"/>
        <w:jc w:val="both"/>
        <w:rPr>
          <w:rFonts w:ascii="Times New Roman" w:eastAsia="Times New Roman" w:hAnsi="Times New Roman" w:cs="Times New Roman"/>
          <w:color w:val="202122"/>
          <w:sz w:val="28"/>
          <w:szCs w:val="28"/>
        </w:rPr>
      </w:pPr>
      <w:r w:rsidRPr="00007FC0">
        <w:rPr>
          <w:rFonts w:ascii="Times New Roman" w:eastAsia="Times New Roman" w:hAnsi="Times New Roman" w:cs="Times New Roman"/>
          <w:color w:val="202122"/>
          <w:sz w:val="28"/>
          <w:szCs w:val="28"/>
        </w:rPr>
        <w:t>защита прав детей, находящихся в трудной ситуации — сирот, детей с ограниченными возможностями здоровья, жертв насилия, вооруженных конфликтов и катастроф, детей из малоимущих семей или семей беженцев, детей из воспитательных колоний.</w:t>
      </w:r>
    </w:p>
    <w:p w:rsidR="00007FC0" w:rsidRPr="00007FC0" w:rsidRDefault="00007FC0" w:rsidP="00C21677">
      <w:pPr>
        <w:numPr>
          <w:ilvl w:val="0"/>
          <w:numId w:val="34"/>
        </w:numPr>
        <w:spacing w:before="120" w:beforeAutospacing="1" w:after="120" w:line="240" w:lineRule="auto"/>
        <w:ind w:left="384"/>
        <w:jc w:val="both"/>
        <w:rPr>
          <w:rFonts w:ascii="Times New Roman" w:eastAsia="Times New Roman" w:hAnsi="Times New Roman" w:cs="Times New Roman"/>
          <w:color w:val="202122"/>
          <w:sz w:val="28"/>
          <w:szCs w:val="28"/>
        </w:rPr>
      </w:pPr>
      <w:r w:rsidRPr="00007FC0">
        <w:rPr>
          <w:rFonts w:ascii="Times New Roman" w:eastAsia="Times New Roman" w:hAnsi="Times New Roman" w:cs="Times New Roman"/>
          <w:color w:val="202122"/>
          <w:sz w:val="28"/>
          <w:szCs w:val="28"/>
        </w:rPr>
        <w:t>Имущественные права ребёнка регламентируются статьей 60 Семейного кодекса РФ.</w:t>
      </w:r>
    </w:p>
    <w:p w:rsidR="00007FC0" w:rsidRDefault="00007FC0" w:rsidP="00083DC0">
      <w:pPr>
        <w:pStyle w:val="a3"/>
        <w:jc w:val="center"/>
        <w:rPr>
          <w:rFonts w:ascii="Times New Roman" w:hAnsi="Times New Roman" w:cs="Times New Roman"/>
          <w:b/>
          <w:sz w:val="28"/>
          <w:szCs w:val="28"/>
        </w:rPr>
      </w:pPr>
    </w:p>
    <w:p w:rsidR="002C4370" w:rsidRPr="00083DC0" w:rsidRDefault="002C4370" w:rsidP="00083DC0">
      <w:pPr>
        <w:pStyle w:val="a3"/>
        <w:jc w:val="center"/>
        <w:rPr>
          <w:rFonts w:ascii="Times New Roman" w:hAnsi="Times New Roman" w:cs="Times New Roman"/>
          <w:b/>
          <w:sz w:val="28"/>
          <w:szCs w:val="28"/>
        </w:rPr>
      </w:pPr>
      <w:r w:rsidRPr="00083DC0">
        <w:rPr>
          <w:rFonts w:ascii="Times New Roman" w:hAnsi="Times New Roman" w:cs="Times New Roman"/>
          <w:b/>
          <w:sz w:val="28"/>
          <w:szCs w:val="28"/>
        </w:rPr>
        <w:t>СЕМЕЙНЫЙ КОДЕКС РФ</w:t>
      </w:r>
    </w:p>
    <w:p w:rsidR="002C4370" w:rsidRPr="00083DC0" w:rsidRDefault="002C4370" w:rsidP="00083DC0">
      <w:pPr>
        <w:jc w:val="center"/>
        <w:rPr>
          <w:rFonts w:ascii="Times New Roman" w:hAnsi="Times New Roman" w:cs="Times New Roman"/>
          <w:b/>
          <w:i/>
          <w:sz w:val="28"/>
          <w:szCs w:val="28"/>
        </w:rPr>
      </w:pPr>
      <w:r w:rsidRPr="00083DC0">
        <w:rPr>
          <w:rFonts w:ascii="Times New Roman" w:hAnsi="Times New Roman" w:cs="Times New Roman"/>
          <w:b/>
          <w:i/>
          <w:sz w:val="28"/>
          <w:szCs w:val="28"/>
        </w:rPr>
        <w:t>(ред. 13.07.2015г.)</w:t>
      </w:r>
    </w:p>
    <w:p w:rsidR="002C4370" w:rsidRPr="002A08D9" w:rsidRDefault="002C4370" w:rsidP="002C4370">
      <w:pPr>
        <w:jc w:val="both"/>
        <w:rPr>
          <w:rFonts w:ascii="Times New Roman" w:hAnsi="Times New Roman" w:cs="Times New Roman"/>
          <w:b/>
          <w:i/>
          <w:sz w:val="28"/>
          <w:szCs w:val="28"/>
        </w:rPr>
      </w:pPr>
      <w:r w:rsidRPr="002A08D9">
        <w:rPr>
          <w:rFonts w:ascii="Times New Roman" w:hAnsi="Times New Roman" w:cs="Times New Roman"/>
          <w:b/>
          <w:i/>
          <w:sz w:val="28"/>
          <w:szCs w:val="28"/>
        </w:rPr>
        <w:t>Глава 11. ПРАВА НЕСОВЕРШЕННОЛЕТНИХ ДЕТЕЙ</w:t>
      </w:r>
    </w:p>
    <w:p w:rsidR="002C4370" w:rsidRPr="00083DC0" w:rsidRDefault="002C4370" w:rsidP="002C4370">
      <w:pPr>
        <w:jc w:val="both"/>
        <w:rPr>
          <w:rFonts w:ascii="Times New Roman" w:hAnsi="Times New Roman" w:cs="Times New Roman"/>
          <w:b/>
          <w:i/>
          <w:sz w:val="28"/>
          <w:szCs w:val="28"/>
        </w:rPr>
      </w:pPr>
      <w:r w:rsidRPr="00083DC0">
        <w:rPr>
          <w:rFonts w:ascii="Times New Roman" w:hAnsi="Times New Roman" w:cs="Times New Roman"/>
          <w:b/>
          <w:i/>
          <w:sz w:val="28"/>
          <w:szCs w:val="28"/>
        </w:rPr>
        <w:t>ст.54. Право ребенка жить и воспитываться в семье</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Ребенком признается лицо, не достигшее возраста восемнадцати лет (совершеннолетия).</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главой 18 настоящего Кодекса.</w:t>
      </w:r>
    </w:p>
    <w:p w:rsidR="002C4370" w:rsidRPr="00083DC0" w:rsidRDefault="002C4370" w:rsidP="002C4370">
      <w:pPr>
        <w:jc w:val="both"/>
        <w:rPr>
          <w:rFonts w:ascii="Times New Roman" w:hAnsi="Times New Roman" w:cs="Times New Roman"/>
          <w:b/>
          <w:i/>
          <w:sz w:val="28"/>
          <w:szCs w:val="28"/>
        </w:rPr>
      </w:pPr>
      <w:r w:rsidRPr="00083DC0">
        <w:rPr>
          <w:rFonts w:ascii="Times New Roman" w:hAnsi="Times New Roman" w:cs="Times New Roman"/>
          <w:b/>
          <w:i/>
          <w:sz w:val="28"/>
          <w:szCs w:val="28"/>
        </w:rPr>
        <w:lastRenderedPageBreak/>
        <w:t>ст. 56. Право ребенка на защиту</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Ребенок имеет право на защиту своих прав и законных интересов.</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2. Ребенок имеет право на защиту от злоупотреблений со стороны родителей (лиц, их заменяющих).</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2C4370" w:rsidRPr="002A08D9" w:rsidRDefault="002C4370" w:rsidP="002C4370">
      <w:pPr>
        <w:jc w:val="both"/>
        <w:rPr>
          <w:rFonts w:ascii="Times New Roman" w:hAnsi="Times New Roman" w:cs="Times New Roman"/>
          <w:b/>
          <w:i/>
          <w:sz w:val="28"/>
          <w:szCs w:val="28"/>
        </w:rPr>
      </w:pPr>
      <w:r w:rsidRPr="002A08D9">
        <w:rPr>
          <w:rFonts w:ascii="Times New Roman" w:hAnsi="Times New Roman" w:cs="Times New Roman"/>
          <w:b/>
          <w:i/>
          <w:sz w:val="28"/>
          <w:szCs w:val="28"/>
        </w:rPr>
        <w:t>Глава 12. ПРАВА И ОБЯЗАННОСТИ РОДИТЕЛЕЙ</w:t>
      </w:r>
    </w:p>
    <w:p w:rsidR="002C4370" w:rsidRPr="00083DC0" w:rsidRDefault="002C4370" w:rsidP="002C4370">
      <w:pPr>
        <w:jc w:val="both"/>
        <w:rPr>
          <w:rFonts w:ascii="Times New Roman" w:hAnsi="Times New Roman" w:cs="Times New Roman"/>
          <w:b/>
          <w:i/>
          <w:sz w:val="28"/>
          <w:szCs w:val="28"/>
        </w:rPr>
      </w:pPr>
      <w:r w:rsidRPr="00083DC0">
        <w:rPr>
          <w:rFonts w:ascii="Times New Roman" w:hAnsi="Times New Roman" w:cs="Times New Roman"/>
          <w:b/>
          <w:i/>
          <w:sz w:val="28"/>
          <w:szCs w:val="28"/>
        </w:rPr>
        <w:t>Статья 61. Равенство прав и обязанностей родителей</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Родители имеют равные права и несут равные обязанности в отношении своих детей (родительские права).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Статья 62. Права несовершеннолетних родителей</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Несовершеннолетние родители имеют права на совместное проживание с ребенком и участие в его воспитании.</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 xml:space="preserve">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w:t>
      </w:r>
      <w:r w:rsidRPr="002C4370">
        <w:rPr>
          <w:rFonts w:ascii="Times New Roman" w:hAnsi="Times New Roman" w:cs="Times New Roman"/>
          <w:sz w:val="28"/>
          <w:szCs w:val="28"/>
        </w:rPr>
        <w:lastRenderedPageBreak/>
        <w:t>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2C4370" w:rsidRPr="00083DC0" w:rsidRDefault="002C4370" w:rsidP="002C4370">
      <w:pPr>
        <w:jc w:val="both"/>
        <w:rPr>
          <w:rFonts w:ascii="Times New Roman" w:hAnsi="Times New Roman" w:cs="Times New Roman"/>
          <w:b/>
          <w:i/>
          <w:sz w:val="28"/>
          <w:szCs w:val="28"/>
        </w:rPr>
      </w:pPr>
      <w:r w:rsidRPr="00083DC0">
        <w:rPr>
          <w:rFonts w:ascii="Times New Roman" w:hAnsi="Times New Roman" w:cs="Times New Roman"/>
          <w:b/>
          <w:i/>
          <w:sz w:val="28"/>
          <w:szCs w:val="28"/>
        </w:rPr>
        <w:t>Статья 63. Права и обязанности родителей по воспитанию и образованию детей</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Родители имеют право и обязаны воспитывать своих детей.</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обучение и воспитание своих детей перед всеми другими лицами (в ред. Федерального закона от 02.07.2013 N 185-ФЗ).</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Родители обязаны обеспечить получение детьми общего образования.</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основного общего образования.</w:t>
      </w:r>
    </w:p>
    <w:p w:rsidR="002C4370" w:rsidRPr="00083DC0" w:rsidRDefault="002C4370" w:rsidP="002C4370">
      <w:pPr>
        <w:jc w:val="both"/>
        <w:rPr>
          <w:rFonts w:ascii="Times New Roman" w:hAnsi="Times New Roman" w:cs="Times New Roman"/>
          <w:b/>
          <w:i/>
          <w:sz w:val="28"/>
          <w:szCs w:val="28"/>
        </w:rPr>
      </w:pPr>
      <w:r w:rsidRPr="00083DC0">
        <w:rPr>
          <w:rFonts w:ascii="Times New Roman" w:hAnsi="Times New Roman" w:cs="Times New Roman"/>
          <w:b/>
          <w:i/>
          <w:sz w:val="28"/>
          <w:szCs w:val="28"/>
        </w:rPr>
        <w:t>Статья 64. Права и обязанности родителей по защите прав и интересов детей</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Защита прав и интересов детей возлагается на их родителей.</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2C4370" w:rsidRPr="00083DC0" w:rsidRDefault="002C4370" w:rsidP="002C4370">
      <w:pPr>
        <w:jc w:val="both"/>
        <w:rPr>
          <w:rFonts w:ascii="Times New Roman" w:hAnsi="Times New Roman" w:cs="Times New Roman"/>
          <w:b/>
          <w:i/>
          <w:sz w:val="28"/>
          <w:szCs w:val="28"/>
        </w:rPr>
      </w:pPr>
      <w:r w:rsidRPr="00083DC0">
        <w:rPr>
          <w:rFonts w:ascii="Times New Roman" w:hAnsi="Times New Roman" w:cs="Times New Roman"/>
          <w:b/>
          <w:i/>
          <w:sz w:val="28"/>
          <w:szCs w:val="28"/>
        </w:rPr>
        <w:t>Статья 65. Осуществление родительских прав</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 xml:space="preserve">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w:t>
      </w:r>
      <w:r w:rsidRPr="002C4370">
        <w:rPr>
          <w:rFonts w:ascii="Times New Roman" w:hAnsi="Times New Roman" w:cs="Times New Roman"/>
          <w:sz w:val="28"/>
          <w:szCs w:val="28"/>
        </w:rPr>
        <w:lastRenderedPageBreak/>
        <w:t>унижающее человеческое достоинство обращение, оскорбление или эксплуатацию детей.</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Родители, осуществляющие родительские права в ущерб правам и интересам детей, несут ответственность в установленном законом порядке.</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3. Место жительства детей при раздельном проживании родителей устанавливается соглашением родителей.</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По требованию родителей (одного из них) в порядке, установленном гражданским процессуальным законодательством, и с учетом требований абзаца второго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w:t>
      </w:r>
    </w:p>
    <w:p w:rsidR="002C4370" w:rsidRPr="00083DC0" w:rsidRDefault="002C4370" w:rsidP="002C4370">
      <w:pPr>
        <w:jc w:val="both"/>
        <w:rPr>
          <w:rFonts w:ascii="Times New Roman" w:hAnsi="Times New Roman" w:cs="Times New Roman"/>
          <w:b/>
          <w:i/>
          <w:sz w:val="28"/>
          <w:szCs w:val="28"/>
        </w:rPr>
      </w:pPr>
      <w:r w:rsidRPr="00083DC0">
        <w:rPr>
          <w:rFonts w:ascii="Times New Roman" w:hAnsi="Times New Roman" w:cs="Times New Roman"/>
          <w:b/>
          <w:i/>
          <w:sz w:val="28"/>
          <w:szCs w:val="28"/>
        </w:rPr>
        <w:t>Статья 66. Осуществление родительских прав родителем, проживающим отдельно от ребенка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lastRenderedPageBreak/>
        <w:t>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законодательством,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3. 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4. Родитель, проживающий отдельно от ребенка, имеет право на получение информации о своем ребенке из воспитательных учреждений, медицинских организаций, учреждений социальной защиты населения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2C4370" w:rsidRPr="00083DC0" w:rsidRDefault="002C4370" w:rsidP="002C4370">
      <w:pPr>
        <w:jc w:val="both"/>
        <w:rPr>
          <w:rFonts w:ascii="Times New Roman" w:hAnsi="Times New Roman" w:cs="Times New Roman"/>
          <w:b/>
          <w:i/>
          <w:sz w:val="28"/>
          <w:szCs w:val="28"/>
        </w:rPr>
      </w:pPr>
      <w:r w:rsidRPr="00083DC0">
        <w:rPr>
          <w:rFonts w:ascii="Times New Roman" w:hAnsi="Times New Roman" w:cs="Times New Roman"/>
          <w:b/>
          <w:i/>
          <w:sz w:val="28"/>
          <w:szCs w:val="28"/>
        </w:rPr>
        <w:t>Статья 67. Право на общение с ребенком дедушки, бабушки, братьев, сестер и других родственников</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Дедушка, бабушка, братья, сестры и другие родственники имеют право на общение с ребенком.</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В случае невыполнения решения суда к виновному родителю применяются меры, предусмотренные гражданским процессуальным законодательством.</w:t>
      </w:r>
    </w:p>
    <w:p w:rsidR="002C4370" w:rsidRPr="00083DC0" w:rsidRDefault="002C4370" w:rsidP="002C4370">
      <w:pPr>
        <w:jc w:val="both"/>
        <w:rPr>
          <w:rFonts w:ascii="Times New Roman" w:hAnsi="Times New Roman" w:cs="Times New Roman"/>
          <w:b/>
          <w:i/>
          <w:sz w:val="28"/>
          <w:szCs w:val="28"/>
        </w:rPr>
      </w:pPr>
      <w:r w:rsidRPr="00083DC0">
        <w:rPr>
          <w:rFonts w:ascii="Times New Roman" w:hAnsi="Times New Roman" w:cs="Times New Roman"/>
          <w:b/>
          <w:i/>
          <w:sz w:val="28"/>
          <w:szCs w:val="28"/>
        </w:rPr>
        <w:t>Статья 68. Защита родительских прав</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lastRenderedPageBreak/>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2C4370" w:rsidRPr="00083DC0" w:rsidRDefault="002C4370" w:rsidP="002C4370">
      <w:pPr>
        <w:jc w:val="both"/>
        <w:rPr>
          <w:rFonts w:ascii="Times New Roman" w:hAnsi="Times New Roman" w:cs="Times New Roman"/>
          <w:b/>
          <w:i/>
          <w:sz w:val="28"/>
          <w:szCs w:val="28"/>
        </w:rPr>
      </w:pPr>
      <w:r w:rsidRPr="00083DC0">
        <w:rPr>
          <w:rFonts w:ascii="Times New Roman" w:hAnsi="Times New Roman" w:cs="Times New Roman"/>
          <w:b/>
          <w:i/>
          <w:sz w:val="28"/>
          <w:szCs w:val="28"/>
        </w:rPr>
        <w:t>Статья 69. Лишение родительских прав</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Родители (один из них) могут быть лишены родительских прав, если они:</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уклоняются от выполнения обязанностей родителей, в том числе при злостном уклонении от уплаты алиментов;</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отказываются без уважительных причин взять своего ребенка из родильного дома (отделения) либо из иной медицинской организации, воспитательного учреждения, учреждения социальной защиты населения или из аналогичных организаций; злоупотребляют своими родительскими правами;</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являются больными хроническим алкоголизмом или наркоманией;</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совершили умышленное преступление против жизни или здоровья своих детей либо против жизни или здоровья супруга.</w:t>
      </w:r>
    </w:p>
    <w:p w:rsidR="002C4370" w:rsidRPr="00083DC0" w:rsidRDefault="002C4370" w:rsidP="002C4370">
      <w:pPr>
        <w:jc w:val="both"/>
        <w:rPr>
          <w:rFonts w:ascii="Times New Roman" w:hAnsi="Times New Roman" w:cs="Times New Roman"/>
          <w:b/>
          <w:i/>
          <w:sz w:val="28"/>
          <w:szCs w:val="28"/>
        </w:rPr>
      </w:pPr>
      <w:r w:rsidRPr="00083DC0">
        <w:rPr>
          <w:rFonts w:ascii="Times New Roman" w:hAnsi="Times New Roman" w:cs="Times New Roman"/>
          <w:b/>
          <w:i/>
          <w:sz w:val="28"/>
          <w:szCs w:val="28"/>
        </w:rPr>
        <w:t>Статья 70. Порядок лишения родительских прав</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Лишение родительских прав производится в судебном порядке. 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2. Дела о лишении родительских прав рассматриваются с участием прокурора и органа опеки и попечительства.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lastRenderedPageBreak/>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2C4370" w:rsidRPr="00083DC0" w:rsidRDefault="002C4370" w:rsidP="002C4370">
      <w:pPr>
        <w:jc w:val="both"/>
        <w:rPr>
          <w:rFonts w:ascii="Times New Roman" w:hAnsi="Times New Roman" w:cs="Times New Roman"/>
          <w:b/>
          <w:i/>
          <w:sz w:val="28"/>
          <w:szCs w:val="28"/>
        </w:rPr>
      </w:pPr>
      <w:r w:rsidRPr="00083DC0">
        <w:rPr>
          <w:rFonts w:ascii="Times New Roman" w:hAnsi="Times New Roman" w:cs="Times New Roman"/>
          <w:b/>
          <w:i/>
          <w:sz w:val="28"/>
          <w:szCs w:val="28"/>
        </w:rPr>
        <w:t>Статья 71. Последствия лишения родительских прав</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(статья 87 настоящего Кодекса), а также право на льготы и государственные пособия, установленные для граждан, имеющих детей.</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2. Лишение родительских прав не освобождает родителей от обязанности содержать своего ребенка.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2C4370" w:rsidRPr="00083DC0" w:rsidRDefault="002C4370" w:rsidP="002C4370">
      <w:pPr>
        <w:jc w:val="both"/>
        <w:rPr>
          <w:rFonts w:ascii="Times New Roman" w:hAnsi="Times New Roman" w:cs="Times New Roman"/>
          <w:b/>
          <w:i/>
          <w:sz w:val="28"/>
          <w:szCs w:val="28"/>
        </w:rPr>
      </w:pPr>
      <w:r w:rsidRPr="00083DC0">
        <w:rPr>
          <w:rFonts w:ascii="Times New Roman" w:hAnsi="Times New Roman" w:cs="Times New Roman"/>
          <w:b/>
          <w:i/>
          <w:sz w:val="28"/>
          <w:szCs w:val="28"/>
        </w:rPr>
        <w:t>Статья 72. Восстановление в родительских правах</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lastRenderedPageBreak/>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Восстановление в родительских правах в отношении ребенка, достигшего возраста десяти лет, возможно только с его согласия.</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Не допускается восстановление в родительских правах, если ребенок усыновлен и усыновление не отменено (статья 140 настоящего Кодекса).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2C4370" w:rsidRPr="00083DC0" w:rsidRDefault="002C4370" w:rsidP="002C4370">
      <w:pPr>
        <w:jc w:val="both"/>
        <w:rPr>
          <w:rFonts w:ascii="Times New Roman" w:hAnsi="Times New Roman" w:cs="Times New Roman"/>
          <w:b/>
          <w:i/>
          <w:sz w:val="28"/>
          <w:szCs w:val="28"/>
        </w:rPr>
      </w:pPr>
      <w:r w:rsidRPr="00083DC0">
        <w:rPr>
          <w:rFonts w:ascii="Times New Roman" w:hAnsi="Times New Roman" w:cs="Times New Roman"/>
          <w:b/>
          <w:i/>
          <w:sz w:val="28"/>
          <w:szCs w:val="28"/>
        </w:rPr>
        <w:t>Статья 73. Ограничение родительских прав</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статьи 70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4. Дела об ограничении родительских прав рассматриваются с участием прокурора и органа опеки и попечительства.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5. При рассмотрении дела об ограничении родительских прав суд решает вопрос о взыскании алиментов на ребенка с родителей (одного из них).</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lastRenderedPageBreak/>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2C4370" w:rsidRPr="00083DC0" w:rsidRDefault="002C4370" w:rsidP="002C4370">
      <w:pPr>
        <w:jc w:val="both"/>
        <w:rPr>
          <w:rFonts w:ascii="Times New Roman" w:hAnsi="Times New Roman" w:cs="Times New Roman"/>
          <w:b/>
          <w:i/>
          <w:sz w:val="28"/>
          <w:szCs w:val="28"/>
        </w:rPr>
      </w:pPr>
      <w:r w:rsidRPr="00083DC0">
        <w:rPr>
          <w:rFonts w:ascii="Times New Roman" w:hAnsi="Times New Roman" w:cs="Times New Roman"/>
          <w:b/>
          <w:i/>
          <w:sz w:val="28"/>
          <w:szCs w:val="28"/>
        </w:rPr>
        <w:t>Статья 74. Последствия ограничения родительских прав</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2. Ограничение родительских прав не освобождает родителей от обязанности по содержанию ребенка.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4. В случае ограничения родительских прав обоих родителей ребенок передается на попечение органа опеки и попечительства.</w:t>
      </w:r>
    </w:p>
    <w:p w:rsidR="002C4370" w:rsidRPr="00083DC0" w:rsidRDefault="002C4370" w:rsidP="002C4370">
      <w:pPr>
        <w:jc w:val="both"/>
        <w:rPr>
          <w:rFonts w:ascii="Times New Roman" w:hAnsi="Times New Roman" w:cs="Times New Roman"/>
          <w:b/>
          <w:i/>
          <w:sz w:val="28"/>
          <w:szCs w:val="28"/>
        </w:rPr>
      </w:pPr>
      <w:r w:rsidRPr="00083DC0">
        <w:rPr>
          <w:rFonts w:ascii="Times New Roman" w:hAnsi="Times New Roman" w:cs="Times New Roman"/>
          <w:b/>
          <w:i/>
          <w:sz w:val="28"/>
          <w:szCs w:val="28"/>
        </w:rPr>
        <w:t>Статья 75. Контакты ребенка с родителями, родительские права которых ограничены судом</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организации, в котором находится ребенок.</w:t>
      </w:r>
    </w:p>
    <w:p w:rsidR="002C4370" w:rsidRPr="00083DC0" w:rsidRDefault="002C4370" w:rsidP="002C4370">
      <w:pPr>
        <w:jc w:val="both"/>
        <w:rPr>
          <w:rFonts w:ascii="Times New Roman" w:hAnsi="Times New Roman" w:cs="Times New Roman"/>
          <w:b/>
          <w:i/>
          <w:sz w:val="28"/>
          <w:szCs w:val="28"/>
        </w:rPr>
      </w:pPr>
      <w:r w:rsidRPr="00083DC0">
        <w:rPr>
          <w:rFonts w:ascii="Times New Roman" w:hAnsi="Times New Roman" w:cs="Times New Roman"/>
          <w:b/>
          <w:i/>
          <w:sz w:val="28"/>
          <w:szCs w:val="28"/>
        </w:rPr>
        <w:t>Статья 76. Отмена ограничения родительских прав</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74 настоящего Кодекса.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2C4370" w:rsidRPr="00083DC0" w:rsidRDefault="002C4370" w:rsidP="002C4370">
      <w:pPr>
        <w:jc w:val="both"/>
        <w:rPr>
          <w:rFonts w:ascii="Times New Roman" w:hAnsi="Times New Roman" w:cs="Times New Roman"/>
          <w:b/>
          <w:i/>
          <w:sz w:val="28"/>
          <w:szCs w:val="28"/>
        </w:rPr>
      </w:pPr>
      <w:r w:rsidRPr="00083DC0">
        <w:rPr>
          <w:rFonts w:ascii="Times New Roman" w:hAnsi="Times New Roman" w:cs="Times New Roman"/>
          <w:b/>
          <w:i/>
          <w:sz w:val="28"/>
          <w:szCs w:val="28"/>
        </w:rPr>
        <w:lastRenderedPageBreak/>
        <w:t>Статья 77. Отобрание ребенка при непосредственной угрозе жизни ребенка или его здоровью</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2C4370" w:rsidRPr="00083DC0" w:rsidRDefault="002C4370" w:rsidP="002C4370">
      <w:pPr>
        <w:jc w:val="both"/>
        <w:rPr>
          <w:rFonts w:ascii="Times New Roman" w:hAnsi="Times New Roman" w:cs="Times New Roman"/>
          <w:b/>
          <w:i/>
          <w:sz w:val="28"/>
          <w:szCs w:val="28"/>
        </w:rPr>
      </w:pPr>
      <w:r w:rsidRPr="00083DC0">
        <w:rPr>
          <w:rFonts w:ascii="Times New Roman" w:hAnsi="Times New Roman" w:cs="Times New Roman"/>
          <w:b/>
          <w:i/>
          <w:sz w:val="28"/>
          <w:szCs w:val="28"/>
        </w:rPr>
        <w:t>Статья 78. Участие органа опеки и попечительства при рассмотрении судом споров, связанных с воспитанием детей</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2C4370" w:rsidRPr="00083DC0" w:rsidRDefault="002C4370" w:rsidP="002C4370">
      <w:pPr>
        <w:jc w:val="both"/>
        <w:rPr>
          <w:rFonts w:ascii="Times New Roman" w:hAnsi="Times New Roman" w:cs="Times New Roman"/>
          <w:b/>
          <w:i/>
          <w:sz w:val="28"/>
          <w:szCs w:val="28"/>
        </w:rPr>
      </w:pPr>
      <w:r w:rsidRPr="00083DC0">
        <w:rPr>
          <w:rFonts w:ascii="Times New Roman" w:hAnsi="Times New Roman" w:cs="Times New Roman"/>
          <w:b/>
          <w:i/>
          <w:sz w:val="28"/>
          <w:szCs w:val="28"/>
        </w:rPr>
        <w:t>Статья 79. Исполнение решений суда по делам, связанным с воспитанием детей</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законодательством.</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 xml:space="preserve">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w:t>
      </w:r>
      <w:r w:rsidRPr="002C4370">
        <w:rPr>
          <w:rFonts w:ascii="Times New Roman" w:hAnsi="Times New Roman" w:cs="Times New Roman"/>
          <w:sz w:val="28"/>
          <w:szCs w:val="28"/>
        </w:rPr>
        <w:lastRenderedPageBreak/>
        <w:t>необходимых случаях с участием представителя органов внутренних дел, детского психолога, врача, педагога, переводчика и иных специалистов.</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(статья 155.1 настоящего Кодекса).</w:t>
      </w:r>
    </w:p>
    <w:p w:rsidR="002C4370" w:rsidRPr="002C4370" w:rsidRDefault="002C4370" w:rsidP="002C4370">
      <w:pPr>
        <w:jc w:val="both"/>
        <w:rPr>
          <w:rFonts w:ascii="Times New Roman" w:hAnsi="Times New Roman" w:cs="Times New Roman"/>
          <w:sz w:val="28"/>
          <w:szCs w:val="28"/>
        </w:rPr>
      </w:pPr>
    </w:p>
    <w:p w:rsidR="002C4370" w:rsidRPr="00083DC0" w:rsidRDefault="002C4370" w:rsidP="00083DC0">
      <w:pPr>
        <w:jc w:val="center"/>
        <w:rPr>
          <w:rFonts w:ascii="Times New Roman" w:hAnsi="Times New Roman" w:cs="Times New Roman"/>
          <w:b/>
          <w:sz w:val="28"/>
          <w:szCs w:val="28"/>
        </w:rPr>
      </w:pPr>
      <w:r w:rsidRPr="00083DC0">
        <w:rPr>
          <w:rFonts w:ascii="Times New Roman" w:hAnsi="Times New Roman" w:cs="Times New Roman"/>
          <w:b/>
          <w:sz w:val="28"/>
          <w:szCs w:val="28"/>
        </w:rPr>
        <w:t>ФЕДЕРАЛЬНЫЙ ЗАКОН №273-ФЗ</w:t>
      </w:r>
    </w:p>
    <w:p w:rsidR="002C4370" w:rsidRPr="00083DC0" w:rsidRDefault="002C4370" w:rsidP="00083DC0">
      <w:pPr>
        <w:jc w:val="center"/>
        <w:rPr>
          <w:rFonts w:ascii="Times New Roman" w:hAnsi="Times New Roman" w:cs="Times New Roman"/>
          <w:b/>
          <w:sz w:val="28"/>
          <w:szCs w:val="28"/>
        </w:rPr>
      </w:pPr>
      <w:r w:rsidRPr="00083DC0">
        <w:rPr>
          <w:rFonts w:ascii="Times New Roman" w:hAnsi="Times New Roman" w:cs="Times New Roman"/>
          <w:b/>
          <w:sz w:val="28"/>
          <w:szCs w:val="28"/>
        </w:rPr>
        <w:t>«ОБ ОБРАЗОВАНИИ В РОССИЙСКОЙ ФЕДЕРАЦИИ» ОТ 29.12.2012</w:t>
      </w:r>
    </w:p>
    <w:p w:rsidR="002C4370" w:rsidRPr="00083DC0" w:rsidRDefault="002C4370" w:rsidP="00083DC0">
      <w:pPr>
        <w:jc w:val="center"/>
        <w:rPr>
          <w:rFonts w:ascii="Times New Roman" w:hAnsi="Times New Roman" w:cs="Times New Roman"/>
          <w:b/>
          <w:i/>
          <w:sz w:val="28"/>
          <w:szCs w:val="28"/>
        </w:rPr>
      </w:pPr>
      <w:r w:rsidRPr="00083DC0">
        <w:rPr>
          <w:rFonts w:ascii="Times New Roman" w:hAnsi="Times New Roman" w:cs="Times New Roman"/>
          <w:b/>
          <w:i/>
          <w:sz w:val="28"/>
          <w:szCs w:val="28"/>
        </w:rPr>
        <w:t>(с изм. и доп., вступившими в силу с 24.07.2015)</w:t>
      </w:r>
    </w:p>
    <w:p w:rsidR="002C4370" w:rsidRPr="002C4370" w:rsidRDefault="002C4370" w:rsidP="002C4370">
      <w:pPr>
        <w:jc w:val="both"/>
        <w:rPr>
          <w:rFonts w:ascii="Times New Roman" w:hAnsi="Times New Roman" w:cs="Times New Roman"/>
          <w:sz w:val="28"/>
          <w:szCs w:val="28"/>
        </w:rPr>
      </w:pPr>
    </w:p>
    <w:p w:rsidR="002C4370" w:rsidRPr="00F335DD" w:rsidRDefault="002C4370" w:rsidP="002C4370">
      <w:pPr>
        <w:jc w:val="both"/>
        <w:rPr>
          <w:rFonts w:ascii="Times New Roman" w:hAnsi="Times New Roman" w:cs="Times New Roman"/>
          <w:b/>
          <w:i/>
          <w:sz w:val="28"/>
          <w:szCs w:val="28"/>
        </w:rPr>
      </w:pPr>
      <w:r w:rsidRPr="00F335DD">
        <w:rPr>
          <w:rFonts w:ascii="Times New Roman" w:hAnsi="Times New Roman" w:cs="Times New Roman"/>
          <w:b/>
          <w:i/>
          <w:sz w:val="28"/>
          <w:szCs w:val="28"/>
        </w:rPr>
        <w:t xml:space="preserve">Статья 44. Права, обязанности и ответственность в сфере образования родителей (законных представителей) несовершеннолетних обучающихся </w:t>
      </w:r>
    </w:p>
    <w:p w:rsidR="002C4370" w:rsidRPr="002C4370" w:rsidRDefault="002C4370" w:rsidP="002C4370">
      <w:pPr>
        <w:jc w:val="both"/>
        <w:rPr>
          <w:rFonts w:ascii="Times New Roman" w:hAnsi="Times New Roman" w:cs="Times New Roman"/>
          <w:sz w:val="28"/>
          <w:szCs w:val="28"/>
        </w:rPr>
      </w:pP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 xml:space="preserve">3. Родители (законные представители) несовершеннолетних обучающихся имеют право: </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w:t>
      </w:r>
      <w:r w:rsidRPr="002C4370">
        <w:rPr>
          <w:rFonts w:ascii="Times New Roman" w:hAnsi="Times New Roman" w:cs="Times New Roman"/>
          <w:sz w:val="28"/>
          <w:szCs w:val="28"/>
        </w:rPr>
        <w:lastRenderedPageBreak/>
        <w:t xml:space="preserve">родителей (законных представителей) с учетом его мнения на любом этапе обучения вправе продолжить образование в образовательной организации; </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5) защищать права и законные интересы обучающихся;</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 xml:space="preserve">4. Родители (законные представители) несовершеннолетних обучающихся обязаны: </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обеспечить получение детьми общего образования;</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3) уважать честь и достоинство обучающихся и работников организации, осуществляющей образовательную деятельность.</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lastRenderedPageBreak/>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 </w:t>
      </w:r>
    </w:p>
    <w:p w:rsidR="002C4370" w:rsidRPr="002C4370" w:rsidRDefault="002C4370" w:rsidP="002C4370">
      <w:pPr>
        <w:jc w:val="both"/>
        <w:rPr>
          <w:rFonts w:ascii="Times New Roman" w:hAnsi="Times New Roman" w:cs="Times New Roman"/>
          <w:sz w:val="28"/>
          <w:szCs w:val="28"/>
        </w:rPr>
      </w:pPr>
    </w:p>
    <w:p w:rsidR="002C4370" w:rsidRPr="00F335DD" w:rsidRDefault="002C4370" w:rsidP="00F335DD">
      <w:pPr>
        <w:jc w:val="center"/>
        <w:rPr>
          <w:rFonts w:ascii="Times New Roman" w:hAnsi="Times New Roman" w:cs="Times New Roman"/>
          <w:b/>
          <w:sz w:val="28"/>
          <w:szCs w:val="28"/>
        </w:rPr>
      </w:pPr>
      <w:r w:rsidRPr="00F335DD">
        <w:rPr>
          <w:rFonts w:ascii="Times New Roman" w:hAnsi="Times New Roman" w:cs="Times New Roman"/>
          <w:b/>
          <w:sz w:val="28"/>
          <w:szCs w:val="28"/>
        </w:rPr>
        <w:t>ПРАВОВОЙ СТАТУС НЕСОВЕРШЕННОЛЕТНЕГО</w:t>
      </w:r>
    </w:p>
    <w:p w:rsidR="002C4370" w:rsidRPr="00F335DD" w:rsidRDefault="002C4370" w:rsidP="00F335DD">
      <w:pPr>
        <w:jc w:val="center"/>
        <w:rPr>
          <w:rFonts w:ascii="Times New Roman" w:hAnsi="Times New Roman" w:cs="Times New Roman"/>
          <w:b/>
          <w:sz w:val="28"/>
          <w:szCs w:val="28"/>
        </w:rPr>
      </w:pPr>
      <w:r w:rsidRPr="00F335DD">
        <w:rPr>
          <w:rFonts w:ascii="Times New Roman" w:hAnsi="Times New Roman" w:cs="Times New Roman"/>
          <w:b/>
          <w:sz w:val="28"/>
          <w:szCs w:val="28"/>
        </w:rPr>
        <w:t>В УГОЛОВНОМ КОДЕКСЕ РФ</w:t>
      </w:r>
    </w:p>
    <w:p w:rsidR="002C4370" w:rsidRPr="00F335DD" w:rsidRDefault="002C4370" w:rsidP="00F335DD">
      <w:pPr>
        <w:jc w:val="center"/>
        <w:rPr>
          <w:rFonts w:ascii="Times New Roman" w:hAnsi="Times New Roman" w:cs="Times New Roman"/>
          <w:b/>
          <w:i/>
          <w:sz w:val="28"/>
          <w:szCs w:val="28"/>
        </w:rPr>
      </w:pPr>
      <w:r w:rsidRPr="00F335DD">
        <w:rPr>
          <w:rFonts w:ascii="Times New Roman" w:hAnsi="Times New Roman" w:cs="Times New Roman"/>
          <w:b/>
          <w:i/>
          <w:sz w:val="28"/>
          <w:szCs w:val="28"/>
        </w:rPr>
        <w:t>(с изменениями на 16.07.2015)</w:t>
      </w:r>
    </w:p>
    <w:p w:rsidR="002C4370" w:rsidRPr="002C4370" w:rsidRDefault="002C4370" w:rsidP="002C4370">
      <w:pPr>
        <w:jc w:val="both"/>
        <w:rPr>
          <w:rFonts w:ascii="Times New Roman" w:hAnsi="Times New Roman" w:cs="Times New Roman"/>
          <w:sz w:val="28"/>
          <w:szCs w:val="28"/>
        </w:rPr>
      </w:pP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В некоторых составах преступлений несовершеннолетний выделяется как специальный объект преступного посягательства.</w:t>
      </w:r>
    </w:p>
    <w:p w:rsidR="002C4370" w:rsidRPr="00F335DD" w:rsidRDefault="002C4370" w:rsidP="002C4370">
      <w:pPr>
        <w:jc w:val="both"/>
        <w:rPr>
          <w:rFonts w:ascii="Times New Roman" w:hAnsi="Times New Roman" w:cs="Times New Roman"/>
          <w:b/>
          <w:i/>
          <w:sz w:val="28"/>
          <w:szCs w:val="28"/>
        </w:rPr>
      </w:pPr>
      <w:r w:rsidRPr="00F335DD">
        <w:rPr>
          <w:rFonts w:ascii="Times New Roman" w:hAnsi="Times New Roman" w:cs="Times New Roman"/>
          <w:b/>
          <w:i/>
          <w:sz w:val="28"/>
          <w:szCs w:val="28"/>
        </w:rPr>
        <w:t>В главе 20 УК РФ рассматриваются преступления против семьи и несовершеннолетних:</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 ст. 150 УК РФ «Вовлечение несовершеннолетнего в совершение преступления»;</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 ст. 151 УК РФ «Вовлечение несовершеннолетнего в совершение антиобщественных действий»</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 ст. 151.1 «Розничная продажа несовершеннолетним алкогольной продукции»</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 ст. 153 УК РФ «Подмена ребенка»;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 ст. 154 УК РФ «Незаконное усыновление (удочерение)»;</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 ст. 155 УК РФ «Разглашение тайны усыновления (удочерения);</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 ст. 156 УК РФ «Неисполнение обязанностей по воспитанию несовершеннолетнего»;</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 ст. 157 УК РФ «Злостное уклонение от уплаты средств на содержание детей или нетрудоспособных родителей».</w:t>
      </w:r>
    </w:p>
    <w:p w:rsidR="002C4370" w:rsidRPr="00F335DD" w:rsidRDefault="002C4370" w:rsidP="002C4370">
      <w:pPr>
        <w:jc w:val="both"/>
        <w:rPr>
          <w:rFonts w:ascii="Times New Roman" w:hAnsi="Times New Roman" w:cs="Times New Roman"/>
          <w:b/>
          <w:i/>
          <w:sz w:val="28"/>
          <w:szCs w:val="28"/>
        </w:rPr>
      </w:pPr>
      <w:r w:rsidRPr="00F335DD">
        <w:rPr>
          <w:rFonts w:ascii="Times New Roman" w:hAnsi="Times New Roman" w:cs="Times New Roman"/>
          <w:b/>
          <w:i/>
          <w:sz w:val="28"/>
          <w:szCs w:val="28"/>
        </w:rPr>
        <w:t>Ст.156 Уголовного кодекса РФ. Неисполнение обязанностей по воспитанию несовершеннолетнего.</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 xml:space="preserve">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педагогическими работниками или другими работниками образовательной организации, медицинской организации, организации, оказывающей социальные услуги, либо иной организации, обязанной осуществлять надзор за несовершеннолетним, если это деяние соединено с жестоким обращением с несовершеннолетним, - наказывается штрафом в размере до 100 тысяч рублей или в размере заработной платы или иного дохода осужденного за период до 1-го года, либо </w:t>
      </w:r>
      <w:r w:rsidRPr="002C4370">
        <w:rPr>
          <w:rFonts w:ascii="Times New Roman" w:hAnsi="Times New Roman" w:cs="Times New Roman"/>
          <w:sz w:val="28"/>
          <w:szCs w:val="28"/>
        </w:rPr>
        <w:lastRenderedPageBreak/>
        <w:t>обязательными работами на срок до 440 часов, либо исправительными работами на срок до 2-х лет, либо принудительными работами на срок до  3-х лет с лишением права занимать определенные должности или заниматься определенной деятельностью на срок до 5-ти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5-ти лет или без такового.</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Преступление состоит в невыполнении или ненадлежащем выполнении обязанности заботиться о воспитании несовершеннолетнего, грубо нарушающих его права и свободы, в сочетании с жестоким обращением с несовершеннолетним. Неисполнение или ненадлежащее исполнение обязанностей по воспитанию несовершеннолетнего состоит в неисполнении или халатном исполнении обязанностей, возложенных на лицо законом и подзаконными актами, которое должно быть связано с жестоким обращением с несовершеннолетним.</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Под жестоким обращением понимается:</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 лишение питания, одежды, обуви, грубое нарушение режима дня, обусловленного психофизическими потребностями ребенка определенного возраста, лишение сна, отдыха, невыполнение элементарных гигиенических норм, невыполнение рекомендаций и предписаний врача по лечению ребенка, отказ или уклонение от оказания необходимой медицинской помощи ребенку;</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 активные действия, грубо попирающие основные права и интересы ребенка, состоящие в применении к нему недопустимых методов воспитания и обращения: все виды физического, психического и эмоционального насилия над детьми, предъявление явно завышенных требований к ребенку, демонстрация нелюбви, неприязни к нему;</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 систематическое проявление физического и психического насилия к близким родственникам ребенка (например, избиение матери в присутствии детей).</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Любые действия родителей, связанные с неисполнением обязанностей по обучению и воспитанию, наносящие вред психическому и физическому здоровью ребенка, причиняющие ему нравственные и физические страдания, можно считать жестокими.</w:t>
      </w:r>
    </w:p>
    <w:p w:rsidR="002C4370" w:rsidRPr="002C4370" w:rsidRDefault="002C4370" w:rsidP="002C4370">
      <w:pPr>
        <w:jc w:val="both"/>
        <w:rPr>
          <w:rFonts w:ascii="Times New Roman" w:hAnsi="Times New Roman" w:cs="Times New Roman"/>
          <w:sz w:val="28"/>
          <w:szCs w:val="28"/>
        </w:rPr>
      </w:pPr>
    </w:p>
    <w:p w:rsidR="002C4370" w:rsidRPr="00F335DD" w:rsidRDefault="002C4370" w:rsidP="002C4370">
      <w:pPr>
        <w:jc w:val="both"/>
        <w:rPr>
          <w:rFonts w:ascii="Times New Roman" w:hAnsi="Times New Roman" w:cs="Times New Roman"/>
          <w:b/>
          <w:i/>
          <w:sz w:val="28"/>
          <w:szCs w:val="28"/>
        </w:rPr>
      </w:pPr>
      <w:r w:rsidRPr="00F335DD">
        <w:rPr>
          <w:rFonts w:ascii="Times New Roman" w:hAnsi="Times New Roman" w:cs="Times New Roman"/>
          <w:b/>
          <w:i/>
          <w:sz w:val="28"/>
          <w:szCs w:val="28"/>
        </w:rPr>
        <w:t>Ст.150 Уголовного кодекса РФ. Вовлечение несовершеннолетнего в совершение преступления:</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 наказывается лишением свободы на срок до пяти лет.</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 xml:space="preserve">2. То же деяние, совершенное родителем, педагогическим работником либо иным лицом, на которое законом возложены обязанности по воспитанию </w:t>
      </w:r>
      <w:r w:rsidRPr="002C4370">
        <w:rPr>
          <w:rFonts w:ascii="Times New Roman" w:hAnsi="Times New Roman" w:cs="Times New Roman"/>
          <w:sz w:val="28"/>
          <w:szCs w:val="28"/>
        </w:rPr>
        <w:lastRenderedPageBreak/>
        <w:t>несовершеннолетнего, -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от двух до семи лет.</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4. Деяния, предусмотренные частями первой, второй или третьей настоящей статьи, связанные с вовлечением несовершеннолетнего в преступную группу или в совершение тяжкого или особо тяжкого преступления, а также в совершении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наказываются лишением свободы на срок от пяти до восьми лет с ограничением свободы на срок до двух лет либо без такового.</w:t>
      </w:r>
    </w:p>
    <w:p w:rsidR="002C4370" w:rsidRPr="002C4370" w:rsidRDefault="002C4370" w:rsidP="002C4370">
      <w:pPr>
        <w:jc w:val="both"/>
        <w:rPr>
          <w:rFonts w:ascii="Times New Roman" w:hAnsi="Times New Roman" w:cs="Times New Roman"/>
          <w:sz w:val="28"/>
          <w:szCs w:val="28"/>
        </w:rPr>
      </w:pPr>
    </w:p>
    <w:p w:rsidR="002C4370" w:rsidRPr="00F335DD" w:rsidRDefault="002C4370" w:rsidP="002C4370">
      <w:pPr>
        <w:jc w:val="both"/>
        <w:rPr>
          <w:rFonts w:ascii="Times New Roman" w:hAnsi="Times New Roman" w:cs="Times New Roman"/>
          <w:b/>
          <w:i/>
          <w:sz w:val="28"/>
          <w:szCs w:val="28"/>
        </w:rPr>
      </w:pPr>
      <w:r w:rsidRPr="00F335DD">
        <w:rPr>
          <w:rFonts w:ascii="Times New Roman" w:hAnsi="Times New Roman" w:cs="Times New Roman"/>
          <w:b/>
          <w:i/>
          <w:sz w:val="28"/>
          <w:szCs w:val="28"/>
        </w:rPr>
        <w:t>Ст.151 Уголовного кодекса РФ. Вовлечение несовершеннолетнего в совершение антиобщественных действий:</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 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 наказывается обязательными работами на срок до 480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 наказывается ограничением свободы на срок от 2-х до 4-х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от 2-х до 6-ти лет с ограничением свободы на срок до 2-х лет либо без такового.</w:t>
      </w:r>
    </w:p>
    <w:p w:rsidR="009B5991" w:rsidRDefault="009B5991" w:rsidP="009B5991">
      <w:pPr>
        <w:jc w:val="center"/>
        <w:rPr>
          <w:rFonts w:ascii="Times New Roman" w:hAnsi="Times New Roman" w:cs="Times New Roman"/>
          <w:b/>
          <w:sz w:val="28"/>
          <w:szCs w:val="28"/>
        </w:rPr>
      </w:pPr>
      <w:r>
        <w:rPr>
          <w:rFonts w:ascii="Times New Roman" w:hAnsi="Times New Roman" w:cs="Times New Roman"/>
          <w:b/>
          <w:sz w:val="28"/>
          <w:szCs w:val="28"/>
        </w:rPr>
        <w:t>«КОДЕКС РОССИЙСКО ФЕДЕРАЦИИ ОБ АДМИНИСТРАТИВНЫХ ПРАВОНАРУШЕНИЯХ» ОТ 30.12.2001 №195-ФЗ</w:t>
      </w:r>
    </w:p>
    <w:p w:rsidR="009B5991" w:rsidRPr="009B5991" w:rsidRDefault="009B5991" w:rsidP="009B5991">
      <w:pPr>
        <w:jc w:val="both"/>
        <w:rPr>
          <w:rFonts w:ascii="Times New Roman" w:hAnsi="Times New Roman" w:cs="Times New Roman"/>
          <w:b/>
          <w:i/>
          <w:sz w:val="28"/>
          <w:szCs w:val="28"/>
        </w:rPr>
      </w:pPr>
      <w:r w:rsidRPr="009B5991">
        <w:rPr>
          <w:rFonts w:ascii="Times New Roman" w:hAnsi="Times New Roman" w:cs="Times New Roman"/>
          <w:b/>
          <w:i/>
          <w:sz w:val="28"/>
          <w:szCs w:val="28"/>
        </w:rPr>
        <w:t>Статья 2.3. Возраст, по достижении которого наступает административная ответственность</w:t>
      </w:r>
    </w:p>
    <w:p w:rsidR="009B5991" w:rsidRPr="009B5991" w:rsidRDefault="009B5991" w:rsidP="009B5991">
      <w:pPr>
        <w:jc w:val="both"/>
        <w:rPr>
          <w:rFonts w:ascii="Times New Roman" w:hAnsi="Times New Roman" w:cs="Times New Roman"/>
          <w:sz w:val="28"/>
          <w:szCs w:val="28"/>
        </w:rPr>
      </w:pPr>
    </w:p>
    <w:p w:rsidR="009B5991" w:rsidRPr="009B5991" w:rsidRDefault="009B5991" w:rsidP="009B5991">
      <w:pPr>
        <w:jc w:val="both"/>
        <w:rPr>
          <w:rFonts w:ascii="Times New Roman" w:hAnsi="Times New Roman" w:cs="Times New Roman"/>
          <w:sz w:val="28"/>
          <w:szCs w:val="28"/>
        </w:rPr>
      </w:pPr>
      <w:r w:rsidRPr="009B5991">
        <w:rPr>
          <w:rFonts w:ascii="Times New Roman" w:hAnsi="Times New Roman" w:cs="Times New Roman"/>
          <w:sz w:val="28"/>
          <w:szCs w:val="28"/>
        </w:rP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9B5991" w:rsidRPr="009B5991" w:rsidRDefault="009B5991" w:rsidP="009B5991">
      <w:pPr>
        <w:jc w:val="both"/>
        <w:rPr>
          <w:rFonts w:ascii="Times New Roman" w:hAnsi="Times New Roman" w:cs="Times New Roman"/>
          <w:sz w:val="28"/>
          <w:szCs w:val="28"/>
        </w:rPr>
      </w:pPr>
      <w:r w:rsidRPr="009B5991">
        <w:rPr>
          <w:rFonts w:ascii="Times New Roman" w:hAnsi="Times New Roman" w:cs="Times New Roman"/>
          <w:sz w:val="28"/>
          <w:szCs w:val="28"/>
        </w:rP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F354E0" w:rsidRPr="00F354E0" w:rsidRDefault="00F354E0" w:rsidP="00F354E0">
      <w:pPr>
        <w:jc w:val="both"/>
        <w:rPr>
          <w:rFonts w:ascii="Times New Roman" w:hAnsi="Times New Roman" w:cs="Times New Roman"/>
          <w:b/>
          <w:i/>
          <w:sz w:val="28"/>
          <w:szCs w:val="28"/>
        </w:rPr>
      </w:pPr>
      <w:r w:rsidRPr="00F354E0">
        <w:rPr>
          <w:rFonts w:ascii="Times New Roman" w:hAnsi="Times New Roman" w:cs="Times New Roman"/>
          <w:b/>
          <w:i/>
          <w:sz w:val="28"/>
          <w:szCs w:val="28"/>
        </w:rPr>
        <w:t>Статья 3.2. Виды административных наказаний</w:t>
      </w:r>
    </w:p>
    <w:p w:rsidR="00F354E0" w:rsidRPr="00F354E0" w:rsidRDefault="00F354E0" w:rsidP="00F354E0">
      <w:pPr>
        <w:jc w:val="both"/>
        <w:rPr>
          <w:rFonts w:ascii="Times New Roman" w:hAnsi="Times New Roman" w:cs="Times New Roman"/>
          <w:sz w:val="28"/>
          <w:szCs w:val="28"/>
        </w:rPr>
      </w:pPr>
      <w:r w:rsidRPr="00F354E0">
        <w:rPr>
          <w:rFonts w:ascii="Times New Roman" w:hAnsi="Times New Roman" w:cs="Times New Roman"/>
          <w:sz w:val="28"/>
          <w:szCs w:val="28"/>
        </w:rPr>
        <w:t>1. За совершение административных правонарушений могут устанавливаться и применяться следующие административные наказания:</w:t>
      </w:r>
    </w:p>
    <w:p w:rsidR="00F354E0" w:rsidRPr="00F354E0" w:rsidRDefault="00F354E0" w:rsidP="00F354E0">
      <w:pPr>
        <w:jc w:val="both"/>
        <w:rPr>
          <w:rFonts w:ascii="Times New Roman" w:hAnsi="Times New Roman" w:cs="Times New Roman"/>
          <w:sz w:val="28"/>
          <w:szCs w:val="28"/>
        </w:rPr>
      </w:pPr>
      <w:r w:rsidRPr="00F354E0">
        <w:rPr>
          <w:rFonts w:ascii="Times New Roman" w:hAnsi="Times New Roman" w:cs="Times New Roman"/>
          <w:sz w:val="28"/>
          <w:szCs w:val="28"/>
        </w:rPr>
        <w:t>1) предупреждение;</w:t>
      </w:r>
    </w:p>
    <w:p w:rsidR="00F354E0" w:rsidRPr="00F354E0" w:rsidRDefault="00F354E0" w:rsidP="00F354E0">
      <w:pPr>
        <w:jc w:val="both"/>
        <w:rPr>
          <w:rFonts w:ascii="Times New Roman" w:hAnsi="Times New Roman" w:cs="Times New Roman"/>
          <w:sz w:val="28"/>
          <w:szCs w:val="28"/>
        </w:rPr>
      </w:pPr>
      <w:r w:rsidRPr="00F354E0">
        <w:rPr>
          <w:rFonts w:ascii="Times New Roman" w:hAnsi="Times New Roman" w:cs="Times New Roman"/>
          <w:sz w:val="28"/>
          <w:szCs w:val="28"/>
        </w:rPr>
        <w:t>2) административный штраф;</w:t>
      </w:r>
    </w:p>
    <w:p w:rsidR="00F354E0" w:rsidRPr="00F354E0" w:rsidRDefault="00F354E0" w:rsidP="00F354E0">
      <w:pPr>
        <w:jc w:val="both"/>
        <w:rPr>
          <w:rFonts w:ascii="Times New Roman" w:hAnsi="Times New Roman" w:cs="Times New Roman"/>
          <w:sz w:val="28"/>
          <w:szCs w:val="28"/>
        </w:rPr>
      </w:pPr>
      <w:r w:rsidRPr="00F354E0">
        <w:rPr>
          <w:rFonts w:ascii="Times New Roman" w:hAnsi="Times New Roman" w:cs="Times New Roman"/>
          <w:sz w:val="28"/>
          <w:szCs w:val="28"/>
        </w:rPr>
        <w:t>6) административный арест;</w:t>
      </w:r>
    </w:p>
    <w:p w:rsidR="00F354E0" w:rsidRPr="00F354E0" w:rsidRDefault="00F354E0" w:rsidP="00F354E0">
      <w:pPr>
        <w:jc w:val="both"/>
        <w:rPr>
          <w:rFonts w:ascii="Times New Roman" w:hAnsi="Times New Roman" w:cs="Times New Roman"/>
          <w:b/>
          <w:i/>
          <w:sz w:val="28"/>
          <w:szCs w:val="28"/>
        </w:rPr>
      </w:pPr>
      <w:r w:rsidRPr="00F354E0">
        <w:rPr>
          <w:rFonts w:ascii="Times New Roman" w:hAnsi="Times New Roman" w:cs="Times New Roman"/>
          <w:b/>
          <w:i/>
          <w:sz w:val="28"/>
          <w:szCs w:val="28"/>
        </w:rPr>
        <w:t>Статья 3.4. Предупреждение</w:t>
      </w:r>
    </w:p>
    <w:p w:rsidR="00F354E0" w:rsidRPr="00F354E0" w:rsidRDefault="00F354E0" w:rsidP="00F354E0">
      <w:pPr>
        <w:jc w:val="both"/>
        <w:rPr>
          <w:rFonts w:ascii="Times New Roman" w:hAnsi="Times New Roman" w:cs="Times New Roman"/>
          <w:sz w:val="28"/>
          <w:szCs w:val="28"/>
        </w:rPr>
      </w:pPr>
      <w:r w:rsidRPr="00F354E0">
        <w:rPr>
          <w:rFonts w:ascii="Times New Roman" w:hAnsi="Times New Roman" w:cs="Times New Roman"/>
          <w:sz w:val="28"/>
          <w:szCs w:val="28"/>
        </w:rP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354E0" w:rsidRPr="00F354E0" w:rsidRDefault="00F354E0" w:rsidP="00F354E0">
      <w:pPr>
        <w:jc w:val="both"/>
        <w:rPr>
          <w:rFonts w:ascii="Times New Roman" w:hAnsi="Times New Roman" w:cs="Times New Roman"/>
          <w:b/>
          <w:i/>
          <w:sz w:val="28"/>
          <w:szCs w:val="28"/>
        </w:rPr>
      </w:pPr>
      <w:r w:rsidRPr="00F354E0">
        <w:rPr>
          <w:rFonts w:ascii="Times New Roman" w:hAnsi="Times New Roman" w:cs="Times New Roman"/>
          <w:b/>
          <w:i/>
          <w:sz w:val="28"/>
          <w:szCs w:val="28"/>
        </w:rPr>
        <w:t>Статья 3.5. Административный штраф</w:t>
      </w:r>
    </w:p>
    <w:p w:rsidR="00F354E0" w:rsidRPr="00F354E0" w:rsidRDefault="00F354E0" w:rsidP="00F354E0">
      <w:pPr>
        <w:jc w:val="both"/>
        <w:rPr>
          <w:rFonts w:ascii="Times New Roman" w:hAnsi="Times New Roman" w:cs="Times New Roman"/>
          <w:sz w:val="28"/>
          <w:szCs w:val="28"/>
        </w:rPr>
      </w:pPr>
      <w:r w:rsidRPr="00F354E0">
        <w:rPr>
          <w:rFonts w:ascii="Times New Roman" w:hAnsi="Times New Roman" w:cs="Times New Roman"/>
          <w:sz w:val="28"/>
          <w:szCs w:val="28"/>
        </w:rPr>
        <w:t>1. Административный штраф является денежным взысканием, выражается в рублях и устанавливается для граждан в размере, не превышающем пяти тысяч рублей или может выражаться в величине, кратной:</w:t>
      </w:r>
      <w:r>
        <w:rPr>
          <w:rFonts w:ascii="Times New Roman" w:hAnsi="Times New Roman" w:cs="Times New Roman"/>
          <w:sz w:val="28"/>
          <w:szCs w:val="28"/>
        </w:rPr>
        <w:t xml:space="preserve"> </w:t>
      </w:r>
      <w:r w:rsidRPr="00F354E0">
        <w:rPr>
          <w:rFonts w:ascii="Times New Roman" w:hAnsi="Times New Roman" w:cs="Times New Roman"/>
          <w:sz w:val="28"/>
          <w:szCs w:val="28"/>
        </w:rPr>
        <w:t>стоимости предмета административного правонарушения на момент окончания или пресечения административного правонарушения;</w:t>
      </w:r>
    </w:p>
    <w:p w:rsidR="00F354E0" w:rsidRPr="00F354E0" w:rsidRDefault="00F354E0" w:rsidP="00F354E0">
      <w:pPr>
        <w:jc w:val="both"/>
        <w:rPr>
          <w:rFonts w:ascii="Times New Roman" w:hAnsi="Times New Roman" w:cs="Times New Roman"/>
          <w:sz w:val="28"/>
          <w:szCs w:val="28"/>
        </w:rPr>
      </w:pPr>
      <w:r w:rsidRPr="00F354E0">
        <w:rPr>
          <w:rFonts w:ascii="Times New Roman" w:hAnsi="Times New Roman" w:cs="Times New Roman"/>
          <w:sz w:val="28"/>
          <w:szCs w:val="28"/>
        </w:rPr>
        <w:t>2. Размер административного штрафа не может быть менее ста рублей.</w:t>
      </w:r>
    </w:p>
    <w:p w:rsidR="00F354E0" w:rsidRPr="00F354E0" w:rsidRDefault="00F354E0" w:rsidP="00F354E0">
      <w:pPr>
        <w:jc w:val="both"/>
        <w:rPr>
          <w:rFonts w:ascii="Times New Roman" w:hAnsi="Times New Roman" w:cs="Times New Roman"/>
          <w:sz w:val="28"/>
          <w:szCs w:val="28"/>
        </w:rPr>
      </w:pPr>
      <w:r w:rsidRPr="00F354E0">
        <w:rPr>
          <w:rFonts w:ascii="Times New Roman" w:hAnsi="Times New Roman" w:cs="Times New Roman"/>
          <w:sz w:val="28"/>
          <w:szCs w:val="28"/>
        </w:rPr>
        <w:t>3. Размер административного штрафа, исчисляемого исходя из стоимости предмета административного правонарушения не может превышать трехкратный размер стоимости предмета административного правонарушения либо соответствующей суммы или стоимости.</w:t>
      </w:r>
    </w:p>
    <w:p w:rsidR="00F354E0" w:rsidRPr="00F354E0" w:rsidRDefault="00F354E0" w:rsidP="00F354E0">
      <w:pPr>
        <w:jc w:val="both"/>
        <w:rPr>
          <w:rFonts w:ascii="Times New Roman" w:hAnsi="Times New Roman" w:cs="Times New Roman"/>
          <w:b/>
          <w:i/>
          <w:sz w:val="28"/>
          <w:szCs w:val="28"/>
        </w:rPr>
      </w:pPr>
      <w:r w:rsidRPr="00F354E0">
        <w:rPr>
          <w:rFonts w:ascii="Times New Roman" w:hAnsi="Times New Roman" w:cs="Times New Roman"/>
          <w:b/>
          <w:i/>
          <w:sz w:val="28"/>
          <w:szCs w:val="28"/>
        </w:rPr>
        <w:t>Статья 3.9. Административный арест</w:t>
      </w:r>
    </w:p>
    <w:p w:rsidR="00F354E0" w:rsidRPr="00F354E0" w:rsidRDefault="00F354E0" w:rsidP="00F354E0">
      <w:pPr>
        <w:jc w:val="both"/>
        <w:rPr>
          <w:rFonts w:ascii="Times New Roman" w:hAnsi="Times New Roman" w:cs="Times New Roman"/>
          <w:sz w:val="28"/>
          <w:szCs w:val="28"/>
        </w:rPr>
      </w:pPr>
      <w:r w:rsidRPr="00F354E0">
        <w:rPr>
          <w:rFonts w:ascii="Times New Roman" w:hAnsi="Times New Roman" w:cs="Times New Roman"/>
          <w:sz w:val="28"/>
          <w:szCs w:val="28"/>
        </w:rP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w:t>
      </w:r>
      <w:r w:rsidRPr="00F354E0">
        <w:rPr>
          <w:rFonts w:ascii="Times New Roman" w:hAnsi="Times New Roman" w:cs="Times New Roman"/>
          <w:sz w:val="28"/>
          <w:szCs w:val="28"/>
        </w:rPr>
        <w:lastRenderedPageBreak/>
        <w:t xml:space="preserve">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законодательства о наркотических средствах, психотропных веществах и об их </w:t>
      </w:r>
      <w:proofErr w:type="spellStart"/>
      <w:r w:rsidRPr="00F354E0">
        <w:rPr>
          <w:rFonts w:ascii="Times New Roman" w:hAnsi="Times New Roman" w:cs="Times New Roman"/>
          <w:sz w:val="28"/>
          <w:szCs w:val="28"/>
        </w:rPr>
        <w:t>прекурсорах</w:t>
      </w:r>
      <w:proofErr w:type="spellEnd"/>
      <w:r w:rsidRPr="00F354E0">
        <w:rPr>
          <w:rFonts w:ascii="Times New Roman" w:hAnsi="Times New Roman" w:cs="Times New Roman"/>
          <w:sz w:val="28"/>
          <w:szCs w:val="28"/>
        </w:rPr>
        <w:t xml:space="preserve"> до тридцати суток. Административный арест назначается судьей.</w:t>
      </w:r>
    </w:p>
    <w:p w:rsidR="00F354E0" w:rsidRPr="00F354E0" w:rsidRDefault="00F354E0" w:rsidP="00F354E0">
      <w:pPr>
        <w:jc w:val="both"/>
        <w:rPr>
          <w:rFonts w:ascii="Times New Roman" w:hAnsi="Times New Roman" w:cs="Times New Roman"/>
          <w:sz w:val="28"/>
          <w:szCs w:val="28"/>
        </w:rPr>
      </w:pPr>
      <w:r w:rsidRPr="00F354E0">
        <w:rPr>
          <w:rFonts w:ascii="Times New Roman" w:hAnsi="Times New Roman" w:cs="Times New Roman"/>
          <w:sz w:val="28"/>
          <w:szCs w:val="28"/>
        </w:rP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F354E0" w:rsidRPr="00F354E0" w:rsidRDefault="00F354E0" w:rsidP="00F354E0">
      <w:pPr>
        <w:jc w:val="both"/>
        <w:rPr>
          <w:rFonts w:ascii="Times New Roman" w:hAnsi="Times New Roman" w:cs="Times New Roman"/>
          <w:sz w:val="28"/>
          <w:szCs w:val="28"/>
        </w:rPr>
      </w:pPr>
      <w:r w:rsidRPr="00F354E0">
        <w:rPr>
          <w:rFonts w:ascii="Times New Roman" w:hAnsi="Times New Roman" w:cs="Times New Roman"/>
          <w:sz w:val="28"/>
          <w:szCs w:val="28"/>
        </w:rPr>
        <w:t>3. Срок административного задержания включается в срок административного ареста.</w:t>
      </w:r>
    </w:p>
    <w:p w:rsidR="00F354E0" w:rsidRPr="00F354E0" w:rsidRDefault="00F354E0" w:rsidP="00F354E0">
      <w:pPr>
        <w:jc w:val="both"/>
        <w:rPr>
          <w:rFonts w:ascii="Times New Roman" w:hAnsi="Times New Roman" w:cs="Times New Roman"/>
          <w:b/>
          <w:i/>
          <w:sz w:val="28"/>
          <w:szCs w:val="28"/>
        </w:rPr>
      </w:pPr>
      <w:r w:rsidRPr="00F354E0">
        <w:rPr>
          <w:rFonts w:ascii="Times New Roman" w:hAnsi="Times New Roman" w:cs="Times New Roman"/>
          <w:b/>
          <w:i/>
          <w:sz w:val="28"/>
          <w:szCs w:val="28"/>
        </w:rPr>
        <w:t>Статья 6.24. Нарушение установленного федеральным законом запрета курения табака на отдельных территориях, в помещениях и на объектах</w:t>
      </w:r>
    </w:p>
    <w:p w:rsidR="00F354E0" w:rsidRPr="00F354E0" w:rsidRDefault="00F354E0" w:rsidP="00F354E0">
      <w:pPr>
        <w:jc w:val="both"/>
        <w:rPr>
          <w:rFonts w:ascii="Times New Roman" w:hAnsi="Times New Roman" w:cs="Times New Roman"/>
          <w:sz w:val="28"/>
          <w:szCs w:val="28"/>
        </w:rPr>
      </w:pPr>
      <w:r w:rsidRPr="00F354E0">
        <w:rPr>
          <w:rFonts w:ascii="Times New Roman" w:hAnsi="Times New Roman" w:cs="Times New Roman"/>
          <w:sz w:val="28"/>
          <w:szCs w:val="28"/>
        </w:rPr>
        <w:t>1. Нарушение установленного федеральным законом запрета курения табака на отдельных территориях, в помещениях и на объектах, за исключением случаев, предусмотренных частью 2 настоящей статьи, -</w:t>
      </w:r>
      <w:r>
        <w:rPr>
          <w:rFonts w:ascii="Times New Roman" w:hAnsi="Times New Roman" w:cs="Times New Roman"/>
          <w:sz w:val="28"/>
          <w:szCs w:val="28"/>
        </w:rPr>
        <w:t xml:space="preserve"> </w:t>
      </w:r>
      <w:r w:rsidRPr="00F354E0">
        <w:rPr>
          <w:rFonts w:ascii="Times New Roman" w:hAnsi="Times New Roman" w:cs="Times New Roman"/>
          <w:sz w:val="28"/>
          <w:szCs w:val="28"/>
        </w:rPr>
        <w:t>влечет наложение административного штрафа на граждан в размере от пятисот до одной тысячи пятисот рублей.</w:t>
      </w:r>
    </w:p>
    <w:p w:rsidR="00F354E0" w:rsidRPr="00F354E0" w:rsidRDefault="00F354E0" w:rsidP="00F354E0">
      <w:pPr>
        <w:jc w:val="both"/>
        <w:rPr>
          <w:rFonts w:ascii="Times New Roman" w:hAnsi="Times New Roman" w:cs="Times New Roman"/>
          <w:sz w:val="28"/>
          <w:szCs w:val="28"/>
        </w:rPr>
      </w:pPr>
      <w:r w:rsidRPr="00F354E0">
        <w:rPr>
          <w:rFonts w:ascii="Times New Roman" w:hAnsi="Times New Roman" w:cs="Times New Roman"/>
          <w:sz w:val="28"/>
          <w:szCs w:val="28"/>
        </w:rPr>
        <w:t>2. Нарушение установленного федеральным законом запрета курения табака на детских площадках -</w:t>
      </w:r>
      <w:r>
        <w:rPr>
          <w:rFonts w:ascii="Times New Roman" w:hAnsi="Times New Roman" w:cs="Times New Roman"/>
          <w:sz w:val="28"/>
          <w:szCs w:val="28"/>
        </w:rPr>
        <w:t xml:space="preserve"> </w:t>
      </w:r>
      <w:r w:rsidRPr="00F354E0">
        <w:rPr>
          <w:rFonts w:ascii="Times New Roman" w:hAnsi="Times New Roman" w:cs="Times New Roman"/>
          <w:sz w:val="28"/>
          <w:szCs w:val="28"/>
        </w:rPr>
        <w:t>влечет наложение административного штрафа на граждан в размере от двух тысяч до трех тысяч рублей.</w:t>
      </w:r>
    </w:p>
    <w:p w:rsidR="00F354E0" w:rsidRPr="00F354E0" w:rsidRDefault="00F354E0" w:rsidP="00F354E0">
      <w:pPr>
        <w:jc w:val="both"/>
        <w:rPr>
          <w:rFonts w:ascii="Times New Roman" w:hAnsi="Times New Roman" w:cs="Times New Roman"/>
          <w:b/>
          <w:i/>
          <w:sz w:val="28"/>
          <w:szCs w:val="28"/>
        </w:rPr>
      </w:pPr>
      <w:r w:rsidRPr="00F354E0">
        <w:rPr>
          <w:rFonts w:ascii="Times New Roman" w:hAnsi="Times New Roman" w:cs="Times New Roman"/>
          <w:b/>
          <w:i/>
          <w:sz w:val="28"/>
          <w:szCs w:val="28"/>
        </w:rP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F354E0" w:rsidRPr="00F354E0" w:rsidRDefault="00F354E0" w:rsidP="00F354E0">
      <w:pPr>
        <w:jc w:val="both"/>
        <w:rPr>
          <w:rFonts w:ascii="Times New Roman" w:hAnsi="Times New Roman" w:cs="Times New Roman"/>
          <w:sz w:val="28"/>
          <w:szCs w:val="28"/>
        </w:rPr>
      </w:pPr>
      <w:r w:rsidRPr="00F354E0">
        <w:rPr>
          <w:rFonts w:ascii="Times New Roman" w:hAnsi="Times New Roman" w:cs="Times New Roman"/>
          <w:sz w:val="28"/>
          <w:szCs w:val="28"/>
        </w:rPr>
        <w:t>1. Потребление (распитие) алкогольной продукции в местах, запрещенных федеральным законом, -</w:t>
      </w:r>
      <w:r>
        <w:rPr>
          <w:rFonts w:ascii="Times New Roman" w:hAnsi="Times New Roman" w:cs="Times New Roman"/>
          <w:sz w:val="28"/>
          <w:szCs w:val="28"/>
        </w:rPr>
        <w:t xml:space="preserve"> </w:t>
      </w:r>
      <w:r w:rsidRPr="00F354E0">
        <w:rPr>
          <w:rFonts w:ascii="Times New Roman" w:hAnsi="Times New Roman" w:cs="Times New Roman"/>
          <w:sz w:val="28"/>
          <w:szCs w:val="28"/>
        </w:rPr>
        <w:t>влечет наложение административного штрафа в размере от пятисот до одной тысячи пятисот рублей.</w:t>
      </w:r>
    </w:p>
    <w:p w:rsidR="00F354E0" w:rsidRPr="00F354E0" w:rsidRDefault="00F354E0" w:rsidP="00F354E0">
      <w:pPr>
        <w:jc w:val="both"/>
        <w:rPr>
          <w:rFonts w:ascii="Times New Roman" w:hAnsi="Times New Roman" w:cs="Times New Roman"/>
          <w:sz w:val="28"/>
          <w:szCs w:val="28"/>
        </w:rPr>
      </w:pPr>
      <w:r w:rsidRPr="00F354E0">
        <w:rPr>
          <w:rFonts w:ascii="Times New Roman" w:hAnsi="Times New Roman" w:cs="Times New Roman"/>
          <w:sz w:val="28"/>
          <w:szCs w:val="28"/>
        </w:rPr>
        <w:t xml:space="preserve">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w:t>
      </w:r>
      <w:r w:rsidRPr="00F354E0">
        <w:rPr>
          <w:rFonts w:ascii="Times New Roman" w:hAnsi="Times New Roman" w:cs="Times New Roman"/>
          <w:sz w:val="28"/>
          <w:szCs w:val="28"/>
        </w:rPr>
        <w:lastRenderedPageBreak/>
        <w:t xml:space="preserve">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w:t>
      </w:r>
      <w:proofErr w:type="spellStart"/>
      <w:r w:rsidRPr="00F354E0">
        <w:rPr>
          <w:rFonts w:ascii="Times New Roman" w:hAnsi="Times New Roman" w:cs="Times New Roman"/>
          <w:sz w:val="28"/>
          <w:szCs w:val="28"/>
        </w:rPr>
        <w:t>психоактивные</w:t>
      </w:r>
      <w:proofErr w:type="spellEnd"/>
      <w:r w:rsidRPr="00F354E0">
        <w:rPr>
          <w:rFonts w:ascii="Times New Roman" w:hAnsi="Times New Roman" w:cs="Times New Roman"/>
          <w:sz w:val="28"/>
          <w:szCs w:val="28"/>
        </w:rPr>
        <w:t xml:space="preserve">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r>
        <w:rPr>
          <w:rFonts w:ascii="Times New Roman" w:hAnsi="Times New Roman" w:cs="Times New Roman"/>
          <w:sz w:val="28"/>
          <w:szCs w:val="28"/>
        </w:rPr>
        <w:t xml:space="preserve"> </w:t>
      </w:r>
      <w:r w:rsidRPr="00F354E0">
        <w:rPr>
          <w:rFonts w:ascii="Times New Roman" w:hAnsi="Times New Roman" w:cs="Times New Roman"/>
          <w:sz w:val="28"/>
          <w:szCs w:val="28"/>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F354E0" w:rsidRPr="00F354E0" w:rsidRDefault="00F354E0" w:rsidP="00F354E0">
      <w:pPr>
        <w:jc w:val="both"/>
        <w:rPr>
          <w:rFonts w:ascii="Times New Roman" w:hAnsi="Times New Roman" w:cs="Times New Roman"/>
          <w:sz w:val="28"/>
          <w:szCs w:val="28"/>
        </w:rPr>
      </w:pPr>
      <w:r w:rsidRPr="00F354E0">
        <w:rPr>
          <w:rFonts w:ascii="Times New Roman" w:hAnsi="Times New Roman" w:cs="Times New Roman"/>
          <w:sz w:val="28"/>
          <w:szCs w:val="28"/>
        </w:rPr>
        <w:t>3. Действия, указанные в части 2 настоящей статьи, совершенные иностранным гражданином или лицом без гражданства, -</w:t>
      </w:r>
      <w:r>
        <w:rPr>
          <w:rFonts w:ascii="Times New Roman" w:hAnsi="Times New Roman" w:cs="Times New Roman"/>
          <w:sz w:val="28"/>
          <w:szCs w:val="28"/>
        </w:rPr>
        <w:t xml:space="preserve"> </w:t>
      </w:r>
      <w:r w:rsidRPr="00F354E0">
        <w:rPr>
          <w:rFonts w:ascii="Times New Roman" w:hAnsi="Times New Roman" w:cs="Times New Roman"/>
          <w:sz w:val="28"/>
          <w:szCs w:val="28"/>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354E0" w:rsidRPr="00F354E0" w:rsidRDefault="00F354E0" w:rsidP="00F354E0">
      <w:pPr>
        <w:jc w:val="both"/>
        <w:rPr>
          <w:rFonts w:ascii="Times New Roman" w:hAnsi="Times New Roman" w:cs="Times New Roman"/>
          <w:b/>
          <w:i/>
          <w:sz w:val="28"/>
          <w:szCs w:val="28"/>
        </w:rPr>
      </w:pPr>
      <w:r w:rsidRPr="00F354E0">
        <w:rPr>
          <w:rFonts w:ascii="Times New Roman" w:hAnsi="Times New Roman" w:cs="Times New Roman"/>
          <w:b/>
          <w:i/>
          <w:sz w:val="28"/>
          <w:szCs w:val="28"/>
        </w:rPr>
        <w:t>Статья 20.21. Появление в общественных местах в состоянии опьянения</w:t>
      </w:r>
    </w:p>
    <w:p w:rsidR="00F354E0" w:rsidRPr="00F354E0" w:rsidRDefault="00F354E0" w:rsidP="00F354E0">
      <w:pPr>
        <w:jc w:val="both"/>
        <w:rPr>
          <w:rFonts w:ascii="Times New Roman" w:hAnsi="Times New Roman" w:cs="Times New Roman"/>
          <w:sz w:val="28"/>
          <w:szCs w:val="28"/>
        </w:rPr>
      </w:pPr>
      <w:r w:rsidRPr="00F354E0">
        <w:rPr>
          <w:rFonts w:ascii="Times New Roman" w:hAnsi="Times New Roman" w:cs="Times New Roman"/>
          <w:sz w:val="28"/>
          <w:szCs w:val="28"/>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r>
        <w:rPr>
          <w:rFonts w:ascii="Times New Roman" w:hAnsi="Times New Roman" w:cs="Times New Roman"/>
          <w:sz w:val="28"/>
          <w:szCs w:val="28"/>
        </w:rPr>
        <w:t xml:space="preserve"> </w:t>
      </w:r>
      <w:r w:rsidRPr="00F354E0">
        <w:rPr>
          <w:rFonts w:ascii="Times New Roman" w:hAnsi="Times New Roman" w:cs="Times New Roman"/>
          <w:sz w:val="28"/>
          <w:szCs w:val="28"/>
        </w:rP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F354E0" w:rsidRPr="00F354E0" w:rsidRDefault="00F354E0" w:rsidP="00F354E0">
      <w:pPr>
        <w:jc w:val="both"/>
        <w:rPr>
          <w:rFonts w:ascii="Times New Roman" w:hAnsi="Times New Roman" w:cs="Times New Roman"/>
          <w:b/>
          <w:i/>
          <w:sz w:val="28"/>
          <w:szCs w:val="28"/>
        </w:rPr>
      </w:pPr>
      <w:r w:rsidRPr="00F354E0">
        <w:rPr>
          <w:rFonts w:ascii="Times New Roman" w:hAnsi="Times New Roman" w:cs="Times New Roman"/>
          <w:b/>
          <w:i/>
          <w:sz w:val="28"/>
          <w:szCs w:val="28"/>
        </w:rP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2C4370" w:rsidRDefault="00F354E0" w:rsidP="00F354E0">
      <w:pPr>
        <w:jc w:val="both"/>
        <w:rPr>
          <w:rFonts w:ascii="Times New Roman" w:hAnsi="Times New Roman" w:cs="Times New Roman"/>
          <w:sz w:val="28"/>
          <w:szCs w:val="28"/>
        </w:rPr>
      </w:pPr>
      <w:r w:rsidRPr="00F354E0">
        <w:rPr>
          <w:rFonts w:ascii="Times New Roman" w:hAnsi="Times New Roman" w:cs="Times New Roman"/>
          <w:sz w:val="28"/>
          <w:szCs w:val="28"/>
        </w:rP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r>
        <w:rPr>
          <w:rFonts w:ascii="Times New Roman" w:hAnsi="Times New Roman" w:cs="Times New Roman"/>
          <w:sz w:val="28"/>
          <w:szCs w:val="28"/>
        </w:rPr>
        <w:t xml:space="preserve"> </w:t>
      </w:r>
      <w:r w:rsidRPr="00F354E0">
        <w:rPr>
          <w:rFonts w:ascii="Times New Roman" w:hAnsi="Times New Roman" w:cs="Times New Roman"/>
          <w:sz w:val="28"/>
          <w:szCs w:val="28"/>
        </w:rP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EC0F94" w:rsidRDefault="00EC0F94" w:rsidP="00F354E0">
      <w:pPr>
        <w:jc w:val="both"/>
        <w:rPr>
          <w:rFonts w:ascii="Times New Roman" w:hAnsi="Times New Roman" w:cs="Times New Roman"/>
          <w:sz w:val="28"/>
          <w:szCs w:val="28"/>
        </w:rPr>
      </w:pPr>
    </w:p>
    <w:p w:rsidR="00EC0F94" w:rsidRPr="00EC0F94" w:rsidRDefault="00EC0F94" w:rsidP="00EC0F94">
      <w:pPr>
        <w:jc w:val="center"/>
        <w:rPr>
          <w:rFonts w:ascii="Times New Roman" w:hAnsi="Times New Roman" w:cs="Times New Roman"/>
          <w:b/>
          <w:sz w:val="28"/>
          <w:szCs w:val="28"/>
        </w:rPr>
      </w:pPr>
      <w:r>
        <w:rPr>
          <w:rFonts w:ascii="Times New Roman" w:hAnsi="Times New Roman" w:cs="Times New Roman"/>
          <w:b/>
          <w:sz w:val="28"/>
          <w:szCs w:val="28"/>
        </w:rPr>
        <w:t>УГОЛОВНЫЙ КОДЕКС РФ ОТ 13.06.1996 О УГОЛОВНОЙ ОТВЕТСТВЕННОСТИ НЕСОВЕРШЕННОЛЕТНИХ</w:t>
      </w:r>
    </w:p>
    <w:p w:rsidR="00EC0F94" w:rsidRDefault="00EC0F94" w:rsidP="00EC0F94">
      <w:pPr>
        <w:shd w:val="clear" w:color="auto" w:fill="FFFFFF"/>
        <w:spacing w:after="144" w:line="315" w:lineRule="atLeast"/>
        <w:jc w:val="both"/>
        <w:outlineLvl w:val="0"/>
        <w:rPr>
          <w:rFonts w:ascii="Times New Roman" w:eastAsia="Times New Roman" w:hAnsi="Times New Roman" w:cs="Times New Roman"/>
          <w:b/>
          <w:bCs/>
          <w:i/>
          <w:color w:val="000000"/>
          <w:kern w:val="36"/>
          <w:sz w:val="28"/>
          <w:szCs w:val="28"/>
        </w:rPr>
      </w:pPr>
      <w:bookmarkStart w:id="0" w:name="dst100083"/>
      <w:bookmarkEnd w:id="0"/>
      <w:r w:rsidRPr="00EC0F94">
        <w:rPr>
          <w:rFonts w:ascii="Times New Roman" w:eastAsia="Times New Roman" w:hAnsi="Times New Roman" w:cs="Times New Roman"/>
          <w:b/>
          <w:bCs/>
          <w:i/>
          <w:color w:val="000000"/>
          <w:kern w:val="36"/>
          <w:sz w:val="28"/>
          <w:szCs w:val="28"/>
        </w:rPr>
        <w:t>УК РФ</w:t>
      </w:r>
      <w:r w:rsidRPr="00EC0F94">
        <w:rPr>
          <w:rFonts w:ascii="Times New Roman" w:eastAsia="Times New Roman" w:hAnsi="Times New Roman" w:cs="Times New Roman"/>
          <w:b/>
          <w:bCs/>
          <w:i/>
          <w:color w:val="000000"/>
          <w:kern w:val="36"/>
          <w:sz w:val="28"/>
          <w:szCs w:val="28"/>
          <w:lang w:val="en-US"/>
        </w:rPr>
        <w:t> </w:t>
      </w:r>
      <w:r w:rsidRPr="00EC0F94">
        <w:rPr>
          <w:rFonts w:ascii="Times New Roman" w:eastAsia="Times New Roman" w:hAnsi="Times New Roman" w:cs="Times New Roman"/>
          <w:b/>
          <w:bCs/>
          <w:i/>
          <w:color w:val="000000"/>
          <w:kern w:val="36"/>
          <w:sz w:val="28"/>
          <w:szCs w:val="28"/>
        </w:rPr>
        <w:t>Статья 20. Возраст, с которого наступает уголовная ответственность</w:t>
      </w:r>
    </w:p>
    <w:p w:rsidR="005D251D" w:rsidRPr="005D251D" w:rsidRDefault="005D251D" w:rsidP="005D251D">
      <w:pPr>
        <w:shd w:val="clear" w:color="auto" w:fill="FFFFFF"/>
        <w:spacing w:after="144" w:line="315" w:lineRule="atLeast"/>
        <w:jc w:val="both"/>
        <w:outlineLvl w:val="0"/>
        <w:rPr>
          <w:rFonts w:ascii="Times New Roman" w:eastAsia="Times New Roman" w:hAnsi="Times New Roman" w:cs="Times New Roman"/>
          <w:bCs/>
          <w:color w:val="000000"/>
          <w:kern w:val="36"/>
          <w:sz w:val="28"/>
          <w:szCs w:val="28"/>
        </w:rPr>
      </w:pPr>
      <w:r w:rsidRPr="005D251D">
        <w:rPr>
          <w:rFonts w:ascii="Times New Roman" w:eastAsia="Times New Roman" w:hAnsi="Times New Roman" w:cs="Times New Roman"/>
          <w:bCs/>
          <w:color w:val="000000"/>
          <w:kern w:val="36"/>
          <w:sz w:val="28"/>
          <w:szCs w:val="28"/>
        </w:rPr>
        <w:t>1. Уголовной ответственности подлежит лицо, достигшее ко времени совершения преступления шестнадцатилетнего возраста.</w:t>
      </w:r>
    </w:p>
    <w:p w:rsidR="005D251D" w:rsidRPr="005D251D" w:rsidRDefault="005D251D" w:rsidP="005D251D">
      <w:pPr>
        <w:shd w:val="clear" w:color="auto" w:fill="FFFFFF"/>
        <w:spacing w:after="144" w:line="315" w:lineRule="atLeast"/>
        <w:jc w:val="both"/>
        <w:outlineLvl w:val="0"/>
        <w:rPr>
          <w:rFonts w:ascii="Times New Roman" w:eastAsia="Times New Roman" w:hAnsi="Times New Roman" w:cs="Times New Roman"/>
          <w:bCs/>
          <w:kern w:val="36"/>
          <w:sz w:val="28"/>
          <w:szCs w:val="28"/>
        </w:rPr>
      </w:pPr>
      <w:bookmarkStart w:id="1" w:name="dst2110"/>
      <w:bookmarkStart w:id="2" w:name="dst1684"/>
      <w:bookmarkStart w:id="3" w:name="dst100085"/>
      <w:bookmarkStart w:id="4" w:name="dst103162"/>
      <w:bookmarkStart w:id="5" w:name="dst103208"/>
      <w:bookmarkEnd w:id="1"/>
      <w:bookmarkEnd w:id="2"/>
      <w:bookmarkEnd w:id="3"/>
      <w:bookmarkEnd w:id="4"/>
      <w:bookmarkEnd w:id="5"/>
      <w:r w:rsidRPr="005D251D">
        <w:rPr>
          <w:rFonts w:ascii="Times New Roman" w:eastAsia="Times New Roman" w:hAnsi="Times New Roman" w:cs="Times New Roman"/>
          <w:bCs/>
          <w:color w:val="000000"/>
          <w:kern w:val="36"/>
          <w:sz w:val="28"/>
          <w:szCs w:val="28"/>
        </w:rPr>
        <w:lastRenderedPageBreak/>
        <w:t xml:space="preserve">2. </w:t>
      </w:r>
      <w:r w:rsidRPr="005D251D">
        <w:rPr>
          <w:rFonts w:ascii="Times New Roman" w:eastAsia="Times New Roman" w:hAnsi="Times New Roman" w:cs="Times New Roman"/>
          <w:bCs/>
          <w:kern w:val="36"/>
          <w:sz w:val="28"/>
          <w:szCs w:val="28"/>
        </w:rPr>
        <w:t>Лица, достигшие ко времени совершения преступления четырнадцатилетнего возраста, подлежат уголовной ответственности за убийство (</w:t>
      </w:r>
      <w:hyperlink r:id="rId10" w:anchor="dst100534" w:history="1">
        <w:r w:rsidRPr="005D251D">
          <w:rPr>
            <w:rStyle w:val="a5"/>
            <w:rFonts w:ascii="Times New Roman" w:eastAsia="Times New Roman" w:hAnsi="Times New Roman" w:cs="Times New Roman"/>
            <w:bCs/>
            <w:color w:val="auto"/>
            <w:kern w:val="36"/>
            <w:sz w:val="28"/>
            <w:szCs w:val="28"/>
            <w:u w:val="none"/>
          </w:rPr>
          <w:t>статья 105</w:t>
        </w:r>
      </w:hyperlink>
      <w:r w:rsidRPr="005D251D">
        <w:rPr>
          <w:rFonts w:ascii="Times New Roman" w:eastAsia="Times New Roman" w:hAnsi="Times New Roman" w:cs="Times New Roman"/>
          <w:bCs/>
          <w:kern w:val="36"/>
          <w:sz w:val="28"/>
          <w:szCs w:val="28"/>
        </w:rPr>
        <w:t>), умышленное причинение тяжкого вреда здоровью (</w:t>
      </w:r>
      <w:hyperlink r:id="rId11" w:anchor="dst100573" w:history="1">
        <w:r w:rsidRPr="005D251D">
          <w:rPr>
            <w:rStyle w:val="a5"/>
            <w:rFonts w:ascii="Times New Roman" w:eastAsia="Times New Roman" w:hAnsi="Times New Roman" w:cs="Times New Roman"/>
            <w:bCs/>
            <w:color w:val="auto"/>
            <w:kern w:val="36"/>
            <w:sz w:val="28"/>
            <w:szCs w:val="28"/>
            <w:u w:val="none"/>
          </w:rPr>
          <w:t>статья 111</w:t>
        </w:r>
      </w:hyperlink>
      <w:r w:rsidRPr="005D251D">
        <w:rPr>
          <w:rFonts w:ascii="Times New Roman" w:eastAsia="Times New Roman" w:hAnsi="Times New Roman" w:cs="Times New Roman"/>
          <w:bCs/>
          <w:kern w:val="36"/>
          <w:sz w:val="28"/>
          <w:szCs w:val="28"/>
        </w:rPr>
        <w:t>), умышленное причинение средней тяжести вреда здоровью (</w:t>
      </w:r>
      <w:hyperlink r:id="rId12" w:anchor="dst100592" w:history="1">
        <w:r w:rsidRPr="005D251D">
          <w:rPr>
            <w:rStyle w:val="a5"/>
            <w:rFonts w:ascii="Times New Roman" w:eastAsia="Times New Roman" w:hAnsi="Times New Roman" w:cs="Times New Roman"/>
            <w:bCs/>
            <w:color w:val="auto"/>
            <w:kern w:val="36"/>
            <w:sz w:val="28"/>
            <w:szCs w:val="28"/>
            <w:u w:val="none"/>
          </w:rPr>
          <w:t>статья 112</w:t>
        </w:r>
      </w:hyperlink>
      <w:r w:rsidRPr="005D251D">
        <w:rPr>
          <w:rFonts w:ascii="Times New Roman" w:eastAsia="Times New Roman" w:hAnsi="Times New Roman" w:cs="Times New Roman"/>
          <w:bCs/>
          <w:kern w:val="36"/>
          <w:sz w:val="28"/>
          <w:szCs w:val="28"/>
        </w:rPr>
        <w:t>), похищение человека (</w:t>
      </w:r>
      <w:hyperlink r:id="rId13" w:anchor="dst100678" w:history="1">
        <w:r w:rsidRPr="005D251D">
          <w:rPr>
            <w:rStyle w:val="a5"/>
            <w:rFonts w:ascii="Times New Roman" w:eastAsia="Times New Roman" w:hAnsi="Times New Roman" w:cs="Times New Roman"/>
            <w:bCs/>
            <w:color w:val="auto"/>
            <w:kern w:val="36"/>
            <w:sz w:val="28"/>
            <w:szCs w:val="28"/>
            <w:u w:val="none"/>
          </w:rPr>
          <w:t>статья 126</w:t>
        </w:r>
      </w:hyperlink>
      <w:r w:rsidRPr="005D251D">
        <w:rPr>
          <w:rFonts w:ascii="Times New Roman" w:eastAsia="Times New Roman" w:hAnsi="Times New Roman" w:cs="Times New Roman"/>
          <w:bCs/>
          <w:kern w:val="36"/>
          <w:sz w:val="28"/>
          <w:szCs w:val="28"/>
        </w:rPr>
        <w:t>), изнасилование (</w:t>
      </w:r>
      <w:hyperlink r:id="rId14" w:anchor="dst103398" w:history="1">
        <w:r w:rsidRPr="005D251D">
          <w:rPr>
            <w:rStyle w:val="a5"/>
            <w:rFonts w:ascii="Times New Roman" w:eastAsia="Times New Roman" w:hAnsi="Times New Roman" w:cs="Times New Roman"/>
            <w:bCs/>
            <w:color w:val="auto"/>
            <w:kern w:val="36"/>
            <w:sz w:val="28"/>
            <w:szCs w:val="28"/>
            <w:u w:val="none"/>
          </w:rPr>
          <w:t>статья 131</w:t>
        </w:r>
      </w:hyperlink>
      <w:r w:rsidRPr="005D251D">
        <w:rPr>
          <w:rFonts w:ascii="Times New Roman" w:eastAsia="Times New Roman" w:hAnsi="Times New Roman" w:cs="Times New Roman"/>
          <w:bCs/>
          <w:kern w:val="36"/>
          <w:sz w:val="28"/>
          <w:szCs w:val="28"/>
        </w:rPr>
        <w:t>), насильственные действия сексуального характера (</w:t>
      </w:r>
      <w:hyperlink r:id="rId15" w:anchor="dst103414" w:history="1">
        <w:r w:rsidRPr="005D251D">
          <w:rPr>
            <w:rStyle w:val="a5"/>
            <w:rFonts w:ascii="Times New Roman" w:eastAsia="Times New Roman" w:hAnsi="Times New Roman" w:cs="Times New Roman"/>
            <w:bCs/>
            <w:color w:val="auto"/>
            <w:kern w:val="36"/>
            <w:sz w:val="28"/>
            <w:szCs w:val="28"/>
            <w:u w:val="none"/>
          </w:rPr>
          <w:t>статья 132</w:t>
        </w:r>
      </w:hyperlink>
      <w:r w:rsidRPr="005D251D">
        <w:rPr>
          <w:rFonts w:ascii="Times New Roman" w:eastAsia="Times New Roman" w:hAnsi="Times New Roman" w:cs="Times New Roman"/>
          <w:bCs/>
          <w:kern w:val="36"/>
          <w:sz w:val="28"/>
          <w:szCs w:val="28"/>
        </w:rPr>
        <w:t>), кражу (</w:t>
      </w:r>
      <w:hyperlink r:id="rId16" w:anchor="dst102580" w:history="1">
        <w:r w:rsidRPr="005D251D">
          <w:rPr>
            <w:rStyle w:val="a5"/>
            <w:rFonts w:ascii="Times New Roman" w:eastAsia="Times New Roman" w:hAnsi="Times New Roman" w:cs="Times New Roman"/>
            <w:bCs/>
            <w:color w:val="auto"/>
            <w:kern w:val="36"/>
            <w:sz w:val="28"/>
            <w:szCs w:val="28"/>
            <w:u w:val="none"/>
          </w:rPr>
          <w:t>статья 158</w:t>
        </w:r>
      </w:hyperlink>
      <w:r w:rsidRPr="005D251D">
        <w:rPr>
          <w:rFonts w:ascii="Times New Roman" w:eastAsia="Times New Roman" w:hAnsi="Times New Roman" w:cs="Times New Roman"/>
          <w:bCs/>
          <w:kern w:val="36"/>
          <w:sz w:val="28"/>
          <w:szCs w:val="28"/>
        </w:rPr>
        <w:t>), грабеж (</w:t>
      </w:r>
      <w:hyperlink r:id="rId17" w:anchor="dst100939" w:history="1">
        <w:r w:rsidRPr="005D251D">
          <w:rPr>
            <w:rStyle w:val="a5"/>
            <w:rFonts w:ascii="Times New Roman" w:eastAsia="Times New Roman" w:hAnsi="Times New Roman" w:cs="Times New Roman"/>
            <w:bCs/>
            <w:color w:val="auto"/>
            <w:kern w:val="36"/>
            <w:sz w:val="28"/>
            <w:szCs w:val="28"/>
            <w:u w:val="none"/>
          </w:rPr>
          <w:t>статья 161</w:t>
        </w:r>
      </w:hyperlink>
      <w:r w:rsidRPr="005D251D">
        <w:rPr>
          <w:rFonts w:ascii="Times New Roman" w:eastAsia="Times New Roman" w:hAnsi="Times New Roman" w:cs="Times New Roman"/>
          <w:bCs/>
          <w:kern w:val="36"/>
          <w:sz w:val="28"/>
          <w:szCs w:val="28"/>
        </w:rPr>
        <w:t>), разбой (</w:t>
      </w:r>
      <w:hyperlink r:id="rId18" w:anchor="dst102627" w:history="1">
        <w:r w:rsidRPr="005D251D">
          <w:rPr>
            <w:rStyle w:val="a5"/>
            <w:rFonts w:ascii="Times New Roman" w:eastAsia="Times New Roman" w:hAnsi="Times New Roman" w:cs="Times New Roman"/>
            <w:bCs/>
            <w:color w:val="auto"/>
            <w:kern w:val="36"/>
            <w:sz w:val="28"/>
            <w:szCs w:val="28"/>
            <w:u w:val="none"/>
          </w:rPr>
          <w:t>статья 162</w:t>
        </w:r>
      </w:hyperlink>
      <w:r w:rsidRPr="005D251D">
        <w:rPr>
          <w:rFonts w:ascii="Times New Roman" w:eastAsia="Times New Roman" w:hAnsi="Times New Roman" w:cs="Times New Roman"/>
          <w:bCs/>
          <w:kern w:val="36"/>
          <w:sz w:val="28"/>
          <w:szCs w:val="28"/>
        </w:rPr>
        <w:t>), вымогательство (</w:t>
      </w:r>
      <w:hyperlink r:id="rId19" w:anchor="dst100969" w:history="1">
        <w:r w:rsidRPr="005D251D">
          <w:rPr>
            <w:rStyle w:val="a5"/>
            <w:rFonts w:ascii="Times New Roman" w:eastAsia="Times New Roman" w:hAnsi="Times New Roman" w:cs="Times New Roman"/>
            <w:bCs/>
            <w:color w:val="auto"/>
            <w:kern w:val="36"/>
            <w:sz w:val="28"/>
            <w:szCs w:val="28"/>
            <w:u w:val="none"/>
          </w:rPr>
          <w:t>статья 163</w:t>
        </w:r>
      </w:hyperlink>
      <w:r w:rsidRPr="005D251D">
        <w:rPr>
          <w:rFonts w:ascii="Times New Roman" w:eastAsia="Times New Roman" w:hAnsi="Times New Roman" w:cs="Times New Roman"/>
          <w:bCs/>
          <w:kern w:val="36"/>
          <w:sz w:val="28"/>
          <w:szCs w:val="28"/>
        </w:rPr>
        <w:t>), неправомерное завладение автомобилем или иным транспортным средством без цели хищения (</w:t>
      </w:r>
      <w:hyperlink r:id="rId20" w:anchor="dst101001" w:history="1">
        <w:r w:rsidRPr="005D251D">
          <w:rPr>
            <w:rStyle w:val="a5"/>
            <w:rFonts w:ascii="Times New Roman" w:eastAsia="Times New Roman" w:hAnsi="Times New Roman" w:cs="Times New Roman"/>
            <w:bCs/>
            <w:color w:val="auto"/>
            <w:kern w:val="36"/>
            <w:sz w:val="28"/>
            <w:szCs w:val="28"/>
            <w:u w:val="none"/>
          </w:rPr>
          <w:t>статья 166</w:t>
        </w:r>
      </w:hyperlink>
      <w:r w:rsidRPr="005D251D">
        <w:rPr>
          <w:rFonts w:ascii="Times New Roman" w:eastAsia="Times New Roman" w:hAnsi="Times New Roman" w:cs="Times New Roman"/>
          <w:bCs/>
          <w:kern w:val="36"/>
          <w:sz w:val="28"/>
          <w:szCs w:val="28"/>
        </w:rPr>
        <w:t>), умышленные уничтожение или повреждение имущества при отягчающих обстоятельствах (</w:t>
      </w:r>
      <w:hyperlink r:id="rId21" w:anchor="dst102663" w:history="1">
        <w:r w:rsidRPr="005D251D">
          <w:rPr>
            <w:rStyle w:val="a5"/>
            <w:rFonts w:ascii="Times New Roman" w:eastAsia="Times New Roman" w:hAnsi="Times New Roman" w:cs="Times New Roman"/>
            <w:bCs/>
            <w:color w:val="auto"/>
            <w:kern w:val="36"/>
            <w:sz w:val="28"/>
            <w:szCs w:val="28"/>
            <w:u w:val="none"/>
          </w:rPr>
          <w:t>часть вторая статьи 167</w:t>
        </w:r>
      </w:hyperlink>
      <w:r w:rsidRPr="005D251D">
        <w:rPr>
          <w:rFonts w:ascii="Times New Roman" w:eastAsia="Times New Roman" w:hAnsi="Times New Roman" w:cs="Times New Roman"/>
          <w:bCs/>
          <w:kern w:val="36"/>
          <w:sz w:val="28"/>
          <w:szCs w:val="28"/>
        </w:rPr>
        <w:t>), террористический акт (</w:t>
      </w:r>
      <w:hyperlink r:id="rId22" w:anchor="dst103226" w:history="1">
        <w:r w:rsidRPr="005D251D">
          <w:rPr>
            <w:rStyle w:val="a5"/>
            <w:rFonts w:ascii="Times New Roman" w:eastAsia="Times New Roman" w:hAnsi="Times New Roman" w:cs="Times New Roman"/>
            <w:bCs/>
            <w:color w:val="auto"/>
            <w:kern w:val="36"/>
            <w:sz w:val="28"/>
            <w:szCs w:val="28"/>
            <w:u w:val="none"/>
          </w:rPr>
          <w:t>статья 205</w:t>
        </w:r>
      </w:hyperlink>
      <w:r w:rsidRPr="005D251D">
        <w:rPr>
          <w:rFonts w:ascii="Times New Roman" w:eastAsia="Times New Roman" w:hAnsi="Times New Roman" w:cs="Times New Roman"/>
          <w:bCs/>
          <w:kern w:val="36"/>
          <w:sz w:val="28"/>
          <w:szCs w:val="28"/>
        </w:rPr>
        <w:t>), прохождение обучения в целях осуществления террористической деятельности (</w:t>
      </w:r>
      <w:hyperlink r:id="rId23" w:anchor="dst1429" w:history="1">
        <w:r w:rsidRPr="005D251D">
          <w:rPr>
            <w:rStyle w:val="a5"/>
            <w:rFonts w:ascii="Times New Roman" w:eastAsia="Times New Roman" w:hAnsi="Times New Roman" w:cs="Times New Roman"/>
            <w:bCs/>
            <w:color w:val="auto"/>
            <w:kern w:val="36"/>
            <w:sz w:val="28"/>
            <w:szCs w:val="28"/>
            <w:u w:val="none"/>
          </w:rPr>
          <w:t>статья 205.3</w:t>
        </w:r>
      </w:hyperlink>
      <w:r w:rsidRPr="005D251D">
        <w:rPr>
          <w:rFonts w:ascii="Times New Roman" w:eastAsia="Times New Roman" w:hAnsi="Times New Roman" w:cs="Times New Roman"/>
          <w:bCs/>
          <w:kern w:val="36"/>
          <w:sz w:val="28"/>
          <w:szCs w:val="28"/>
        </w:rPr>
        <w:t>), участие в террористическом сообществе (</w:t>
      </w:r>
      <w:hyperlink r:id="rId24" w:anchor="dst1436" w:history="1">
        <w:r w:rsidRPr="005D251D">
          <w:rPr>
            <w:rStyle w:val="a5"/>
            <w:rFonts w:ascii="Times New Roman" w:eastAsia="Times New Roman" w:hAnsi="Times New Roman" w:cs="Times New Roman"/>
            <w:bCs/>
            <w:color w:val="auto"/>
            <w:kern w:val="36"/>
            <w:sz w:val="28"/>
            <w:szCs w:val="28"/>
            <w:u w:val="none"/>
          </w:rPr>
          <w:t>часть вторая статьи 205.4</w:t>
        </w:r>
      </w:hyperlink>
      <w:r w:rsidRPr="005D251D">
        <w:rPr>
          <w:rFonts w:ascii="Times New Roman" w:eastAsia="Times New Roman" w:hAnsi="Times New Roman" w:cs="Times New Roman"/>
          <w:bCs/>
          <w:kern w:val="36"/>
          <w:sz w:val="28"/>
          <w:szCs w:val="28"/>
        </w:rPr>
        <w:t>), участие в деятельности террористической организации (</w:t>
      </w:r>
      <w:hyperlink r:id="rId25" w:anchor="dst1443" w:history="1">
        <w:r w:rsidRPr="005D251D">
          <w:rPr>
            <w:rStyle w:val="a5"/>
            <w:rFonts w:ascii="Times New Roman" w:eastAsia="Times New Roman" w:hAnsi="Times New Roman" w:cs="Times New Roman"/>
            <w:bCs/>
            <w:color w:val="auto"/>
            <w:kern w:val="36"/>
            <w:sz w:val="28"/>
            <w:szCs w:val="28"/>
            <w:u w:val="none"/>
          </w:rPr>
          <w:t>часть вторая статьи 205.5</w:t>
        </w:r>
      </w:hyperlink>
      <w:r w:rsidRPr="005D251D">
        <w:rPr>
          <w:rFonts w:ascii="Times New Roman" w:eastAsia="Times New Roman" w:hAnsi="Times New Roman" w:cs="Times New Roman"/>
          <w:bCs/>
          <w:kern w:val="36"/>
          <w:sz w:val="28"/>
          <w:szCs w:val="28"/>
        </w:rPr>
        <w:t>), несообщение о преступлении (</w:t>
      </w:r>
      <w:hyperlink r:id="rId26" w:anchor="dst2137" w:history="1">
        <w:r w:rsidRPr="005D251D">
          <w:rPr>
            <w:rStyle w:val="a5"/>
            <w:rFonts w:ascii="Times New Roman" w:eastAsia="Times New Roman" w:hAnsi="Times New Roman" w:cs="Times New Roman"/>
            <w:bCs/>
            <w:color w:val="auto"/>
            <w:kern w:val="36"/>
            <w:sz w:val="28"/>
            <w:szCs w:val="28"/>
            <w:u w:val="none"/>
          </w:rPr>
          <w:t>статья 205.6</w:t>
        </w:r>
      </w:hyperlink>
      <w:r w:rsidRPr="005D251D">
        <w:rPr>
          <w:rFonts w:ascii="Times New Roman" w:eastAsia="Times New Roman" w:hAnsi="Times New Roman" w:cs="Times New Roman"/>
          <w:bCs/>
          <w:kern w:val="36"/>
          <w:sz w:val="28"/>
          <w:szCs w:val="28"/>
        </w:rPr>
        <w:t>), захват заложника (</w:t>
      </w:r>
      <w:hyperlink r:id="rId27" w:anchor="dst101321" w:history="1">
        <w:r w:rsidRPr="005D251D">
          <w:rPr>
            <w:rStyle w:val="a5"/>
            <w:rFonts w:ascii="Times New Roman" w:eastAsia="Times New Roman" w:hAnsi="Times New Roman" w:cs="Times New Roman"/>
            <w:bCs/>
            <w:color w:val="auto"/>
            <w:kern w:val="36"/>
            <w:sz w:val="28"/>
            <w:szCs w:val="28"/>
            <w:u w:val="none"/>
          </w:rPr>
          <w:t>статья 206</w:t>
        </w:r>
      </w:hyperlink>
      <w:r w:rsidRPr="005D251D">
        <w:rPr>
          <w:rFonts w:ascii="Times New Roman" w:eastAsia="Times New Roman" w:hAnsi="Times New Roman" w:cs="Times New Roman"/>
          <w:bCs/>
          <w:kern w:val="36"/>
          <w:sz w:val="28"/>
          <w:szCs w:val="28"/>
        </w:rPr>
        <w:t>), заведомо ложное сообщение об акте терроризма (</w:t>
      </w:r>
      <w:hyperlink r:id="rId28" w:anchor="dst2382" w:history="1">
        <w:r w:rsidRPr="005D251D">
          <w:rPr>
            <w:rStyle w:val="a5"/>
            <w:rFonts w:ascii="Times New Roman" w:eastAsia="Times New Roman" w:hAnsi="Times New Roman" w:cs="Times New Roman"/>
            <w:bCs/>
            <w:color w:val="auto"/>
            <w:kern w:val="36"/>
            <w:sz w:val="28"/>
            <w:szCs w:val="28"/>
            <w:u w:val="none"/>
          </w:rPr>
          <w:t>статья 207</w:t>
        </w:r>
      </w:hyperlink>
      <w:r w:rsidRPr="005D251D">
        <w:rPr>
          <w:rFonts w:ascii="Times New Roman" w:eastAsia="Times New Roman" w:hAnsi="Times New Roman" w:cs="Times New Roman"/>
          <w:bCs/>
          <w:kern w:val="36"/>
          <w:sz w:val="28"/>
          <w:szCs w:val="28"/>
        </w:rPr>
        <w:t>), участие в незаконном вооруженном формировании (</w:t>
      </w:r>
      <w:hyperlink r:id="rId29" w:anchor="dst1447" w:history="1">
        <w:r w:rsidRPr="005D251D">
          <w:rPr>
            <w:rStyle w:val="a5"/>
            <w:rFonts w:ascii="Times New Roman" w:eastAsia="Times New Roman" w:hAnsi="Times New Roman" w:cs="Times New Roman"/>
            <w:bCs/>
            <w:color w:val="auto"/>
            <w:kern w:val="36"/>
            <w:sz w:val="28"/>
            <w:szCs w:val="28"/>
            <w:u w:val="none"/>
          </w:rPr>
          <w:t>часть вторая статьи 208</w:t>
        </w:r>
      </w:hyperlink>
      <w:r w:rsidRPr="005D251D">
        <w:rPr>
          <w:rFonts w:ascii="Times New Roman" w:eastAsia="Times New Roman" w:hAnsi="Times New Roman" w:cs="Times New Roman"/>
          <w:bCs/>
          <w:kern w:val="36"/>
          <w:sz w:val="28"/>
          <w:szCs w:val="28"/>
        </w:rPr>
        <w:t>), угон судна воздушного или водного транспорта либо железнодорожного подвижного состава (</w:t>
      </w:r>
      <w:hyperlink r:id="rId30" w:anchor="dst101360" w:history="1">
        <w:r w:rsidRPr="005D251D">
          <w:rPr>
            <w:rStyle w:val="a5"/>
            <w:rFonts w:ascii="Times New Roman" w:eastAsia="Times New Roman" w:hAnsi="Times New Roman" w:cs="Times New Roman"/>
            <w:bCs/>
            <w:color w:val="auto"/>
            <w:kern w:val="36"/>
            <w:sz w:val="28"/>
            <w:szCs w:val="28"/>
            <w:u w:val="none"/>
          </w:rPr>
          <w:t>статья 211</w:t>
        </w:r>
      </w:hyperlink>
      <w:r w:rsidRPr="005D251D">
        <w:rPr>
          <w:rFonts w:ascii="Times New Roman" w:eastAsia="Times New Roman" w:hAnsi="Times New Roman" w:cs="Times New Roman"/>
          <w:bCs/>
          <w:kern w:val="36"/>
          <w:sz w:val="28"/>
          <w:szCs w:val="28"/>
        </w:rPr>
        <w:t>), участие в массовых беспорядках (</w:t>
      </w:r>
      <w:hyperlink r:id="rId31" w:anchor="dst101374" w:history="1">
        <w:r w:rsidRPr="005D251D">
          <w:rPr>
            <w:rStyle w:val="a5"/>
            <w:rFonts w:ascii="Times New Roman" w:eastAsia="Times New Roman" w:hAnsi="Times New Roman" w:cs="Times New Roman"/>
            <w:bCs/>
            <w:color w:val="auto"/>
            <w:kern w:val="36"/>
            <w:sz w:val="28"/>
            <w:szCs w:val="28"/>
            <w:u w:val="none"/>
          </w:rPr>
          <w:t>часть вторая статьи 212</w:t>
        </w:r>
      </w:hyperlink>
      <w:r w:rsidRPr="005D251D">
        <w:rPr>
          <w:rFonts w:ascii="Times New Roman" w:eastAsia="Times New Roman" w:hAnsi="Times New Roman" w:cs="Times New Roman"/>
          <w:bCs/>
          <w:kern w:val="36"/>
          <w:sz w:val="28"/>
          <w:szCs w:val="28"/>
        </w:rPr>
        <w:t>), хулиганство при отягчающих обстоятельствах (</w:t>
      </w:r>
      <w:hyperlink r:id="rId32" w:anchor="dst102843" w:history="1">
        <w:r w:rsidRPr="005D251D">
          <w:rPr>
            <w:rStyle w:val="a5"/>
            <w:rFonts w:ascii="Times New Roman" w:eastAsia="Times New Roman" w:hAnsi="Times New Roman" w:cs="Times New Roman"/>
            <w:bCs/>
            <w:color w:val="auto"/>
            <w:kern w:val="36"/>
            <w:sz w:val="28"/>
            <w:szCs w:val="28"/>
            <w:u w:val="none"/>
          </w:rPr>
          <w:t>части вторая</w:t>
        </w:r>
      </w:hyperlink>
      <w:r w:rsidRPr="005D251D">
        <w:rPr>
          <w:rFonts w:ascii="Times New Roman" w:eastAsia="Times New Roman" w:hAnsi="Times New Roman" w:cs="Times New Roman"/>
          <w:bCs/>
          <w:kern w:val="36"/>
          <w:sz w:val="28"/>
          <w:szCs w:val="28"/>
          <w:lang w:val="en-US"/>
        </w:rPr>
        <w:t> </w:t>
      </w:r>
      <w:r w:rsidRPr="005D251D">
        <w:rPr>
          <w:rFonts w:ascii="Times New Roman" w:eastAsia="Times New Roman" w:hAnsi="Times New Roman" w:cs="Times New Roman"/>
          <w:bCs/>
          <w:kern w:val="36"/>
          <w:sz w:val="28"/>
          <w:szCs w:val="28"/>
        </w:rPr>
        <w:t>и</w:t>
      </w:r>
      <w:r w:rsidRPr="005D251D">
        <w:rPr>
          <w:rFonts w:ascii="Times New Roman" w:eastAsia="Times New Roman" w:hAnsi="Times New Roman" w:cs="Times New Roman"/>
          <w:bCs/>
          <w:kern w:val="36"/>
          <w:sz w:val="28"/>
          <w:szCs w:val="28"/>
          <w:lang w:val="en-US"/>
        </w:rPr>
        <w:t> </w:t>
      </w:r>
      <w:hyperlink r:id="rId33" w:anchor="dst1686" w:history="1">
        <w:r w:rsidRPr="005D251D">
          <w:rPr>
            <w:rStyle w:val="a5"/>
            <w:rFonts w:ascii="Times New Roman" w:eastAsia="Times New Roman" w:hAnsi="Times New Roman" w:cs="Times New Roman"/>
            <w:bCs/>
            <w:color w:val="auto"/>
            <w:kern w:val="36"/>
            <w:sz w:val="28"/>
            <w:szCs w:val="28"/>
            <w:u w:val="none"/>
          </w:rPr>
          <w:t>третья статьи 213</w:t>
        </w:r>
      </w:hyperlink>
      <w:r w:rsidRPr="005D251D">
        <w:rPr>
          <w:rFonts w:ascii="Times New Roman" w:eastAsia="Times New Roman" w:hAnsi="Times New Roman" w:cs="Times New Roman"/>
          <w:bCs/>
          <w:kern w:val="36"/>
          <w:sz w:val="28"/>
          <w:szCs w:val="28"/>
        </w:rPr>
        <w:t>), вандализм (</w:t>
      </w:r>
      <w:hyperlink r:id="rId34" w:anchor="dst101388" w:history="1">
        <w:r w:rsidRPr="005D251D">
          <w:rPr>
            <w:rStyle w:val="a5"/>
            <w:rFonts w:ascii="Times New Roman" w:eastAsia="Times New Roman" w:hAnsi="Times New Roman" w:cs="Times New Roman"/>
            <w:bCs/>
            <w:color w:val="auto"/>
            <w:kern w:val="36"/>
            <w:sz w:val="28"/>
            <w:szCs w:val="28"/>
            <w:u w:val="none"/>
          </w:rPr>
          <w:t>статья 214</w:t>
        </w:r>
      </w:hyperlink>
      <w:r w:rsidRPr="005D251D">
        <w:rPr>
          <w:rFonts w:ascii="Times New Roman" w:eastAsia="Times New Roman" w:hAnsi="Times New Roman" w:cs="Times New Roman"/>
          <w:bCs/>
          <w:kern w:val="36"/>
          <w:sz w:val="28"/>
          <w:szCs w:val="28"/>
        </w:rPr>
        <w:t>), незаконные приобретение, передачу, сбыт, хранение, перевозку или ношение взрывчатых веществ или взрывных устройств (</w:t>
      </w:r>
      <w:hyperlink r:id="rId35" w:anchor="dst1693" w:history="1">
        <w:r w:rsidRPr="005D251D">
          <w:rPr>
            <w:rStyle w:val="a5"/>
            <w:rFonts w:ascii="Times New Roman" w:eastAsia="Times New Roman" w:hAnsi="Times New Roman" w:cs="Times New Roman"/>
            <w:bCs/>
            <w:color w:val="auto"/>
            <w:kern w:val="36"/>
            <w:sz w:val="28"/>
            <w:szCs w:val="28"/>
            <w:u w:val="none"/>
          </w:rPr>
          <w:t>статья 222.1</w:t>
        </w:r>
      </w:hyperlink>
      <w:r w:rsidRPr="005D251D">
        <w:rPr>
          <w:rFonts w:ascii="Times New Roman" w:eastAsia="Times New Roman" w:hAnsi="Times New Roman" w:cs="Times New Roman"/>
          <w:bCs/>
          <w:kern w:val="36"/>
          <w:sz w:val="28"/>
          <w:szCs w:val="28"/>
        </w:rPr>
        <w:t>), незаконное изготовление взрывчатых веществ или взрывных устройств (</w:t>
      </w:r>
      <w:hyperlink r:id="rId36" w:anchor="dst1705" w:history="1">
        <w:r w:rsidRPr="005D251D">
          <w:rPr>
            <w:rStyle w:val="a5"/>
            <w:rFonts w:ascii="Times New Roman" w:eastAsia="Times New Roman" w:hAnsi="Times New Roman" w:cs="Times New Roman"/>
            <w:bCs/>
            <w:color w:val="auto"/>
            <w:kern w:val="36"/>
            <w:sz w:val="28"/>
            <w:szCs w:val="28"/>
            <w:u w:val="none"/>
          </w:rPr>
          <w:t>статья 223.1</w:t>
        </w:r>
      </w:hyperlink>
      <w:r w:rsidRPr="005D251D">
        <w:rPr>
          <w:rFonts w:ascii="Times New Roman" w:eastAsia="Times New Roman" w:hAnsi="Times New Roman" w:cs="Times New Roman"/>
          <w:bCs/>
          <w:kern w:val="36"/>
          <w:sz w:val="28"/>
          <w:szCs w:val="28"/>
        </w:rPr>
        <w:t>), хищение либо вымогательство оружия, боеприпасов, взрывчатых веществ и взрывных устройств (</w:t>
      </w:r>
      <w:hyperlink r:id="rId37" w:anchor="dst101479" w:history="1">
        <w:r w:rsidRPr="005D251D">
          <w:rPr>
            <w:rStyle w:val="a5"/>
            <w:rFonts w:ascii="Times New Roman" w:eastAsia="Times New Roman" w:hAnsi="Times New Roman" w:cs="Times New Roman"/>
            <w:bCs/>
            <w:color w:val="auto"/>
            <w:kern w:val="36"/>
            <w:sz w:val="28"/>
            <w:szCs w:val="28"/>
            <w:u w:val="none"/>
          </w:rPr>
          <w:t>статья 226</w:t>
        </w:r>
      </w:hyperlink>
      <w:r w:rsidRPr="005D251D">
        <w:rPr>
          <w:rFonts w:ascii="Times New Roman" w:eastAsia="Times New Roman" w:hAnsi="Times New Roman" w:cs="Times New Roman"/>
          <w:bCs/>
          <w:kern w:val="36"/>
          <w:sz w:val="28"/>
          <w:szCs w:val="28"/>
        </w:rPr>
        <w:t>), хищение либо вымогательство наркотических средств или психотропных веществ (</w:t>
      </w:r>
      <w:hyperlink r:id="rId38" w:anchor="dst157" w:history="1">
        <w:r w:rsidRPr="005D251D">
          <w:rPr>
            <w:rStyle w:val="a5"/>
            <w:rFonts w:ascii="Times New Roman" w:eastAsia="Times New Roman" w:hAnsi="Times New Roman" w:cs="Times New Roman"/>
            <w:bCs/>
            <w:color w:val="auto"/>
            <w:kern w:val="36"/>
            <w:sz w:val="28"/>
            <w:szCs w:val="28"/>
            <w:u w:val="none"/>
          </w:rPr>
          <w:t>статья 229</w:t>
        </w:r>
      </w:hyperlink>
      <w:r w:rsidRPr="005D251D">
        <w:rPr>
          <w:rFonts w:ascii="Times New Roman" w:eastAsia="Times New Roman" w:hAnsi="Times New Roman" w:cs="Times New Roman"/>
          <w:bCs/>
          <w:kern w:val="36"/>
          <w:sz w:val="28"/>
          <w:szCs w:val="28"/>
        </w:rPr>
        <w:t>), приведение в негодность транспортных средств или путей сообщения (</w:t>
      </w:r>
      <w:hyperlink r:id="rId39" w:anchor="dst101759" w:history="1">
        <w:r w:rsidRPr="005D251D">
          <w:rPr>
            <w:rStyle w:val="a5"/>
            <w:rFonts w:ascii="Times New Roman" w:eastAsia="Times New Roman" w:hAnsi="Times New Roman" w:cs="Times New Roman"/>
            <w:bCs/>
            <w:color w:val="auto"/>
            <w:kern w:val="36"/>
            <w:sz w:val="28"/>
            <w:szCs w:val="28"/>
            <w:u w:val="none"/>
          </w:rPr>
          <w:t>статья 267</w:t>
        </w:r>
      </w:hyperlink>
      <w:r w:rsidRPr="005D251D">
        <w:rPr>
          <w:rFonts w:ascii="Times New Roman" w:eastAsia="Times New Roman" w:hAnsi="Times New Roman" w:cs="Times New Roman"/>
          <w:bCs/>
          <w:kern w:val="36"/>
          <w:sz w:val="28"/>
          <w:szCs w:val="28"/>
        </w:rPr>
        <w:t>), посягательство на жизнь государственного или общественного деятеля (</w:t>
      </w:r>
      <w:hyperlink r:id="rId40" w:anchor="dst101811" w:history="1">
        <w:r w:rsidRPr="005D251D">
          <w:rPr>
            <w:rStyle w:val="a5"/>
            <w:rFonts w:ascii="Times New Roman" w:eastAsia="Times New Roman" w:hAnsi="Times New Roman" w:cs="Times New Roman"/>
            <w:bCs/>
            <w:color w:val="auto"/>
            <w:kern w:val="36"/>
            <w:sz w:val="28"/>
            <w:szCs w:val="28"/>
            <w:u w:val="none"/>
          </w:rPr>
          <w:t>статья 277</w:t>
        </w:r>
      </w:hyperlink>
      <w:r w:rsidRPr="005D251D">
        <w:rPr>
          <w:rFonts w:ascii="Times New Roman" w:eastAsia="Times New Roman" w:hAnsi="Times New Roman" w:cs="Times New Roman"/>
          <w:bCs/>
          <w:kern w:val="36"/>
          <w:sz w:val="28"/>
          <w:szCs w:val="28"/>
        </w:rPr>
        <w:t>), нападение на лиц или учреждения, которые пользуются международной защитой (</w:t>
      </w:r>
      <w:hyperlink r:id="rId41" w:anchor="dst103155" w:history="1">
        <w:r w:rsidRPr="005D251D">
          <w:rPr>
            <w:rStyle w:val="a5"/>
            <w:rFonts w:ascii="Times New Roman" w:eastAsia="Times New Roman" w:hAnsi="Times New Roman" w:cs="Times New Roman"/>
            <w:bCs/>
            <w:color w:val="auto"/>
            <w:kern w:val="36"/>
            <w:sz w:val="28"/>
            <w:szCs w:val="28"/>
            <w:u w:val="none"/>
          </w:rPr>
          <w:t>статья 360</w:t>
        </w:r>
      </w:hyperlink>
      <w:r w:rsidRPr="005D251D">
        <w:rPr>
          <w:rFonts w:ascii="Times New Roman" w:eastAsia="Times New Roman" w:hAnsi="Times New Roman" w:cs="Times New Roman"/>
          <w:bCs/>
          <w:kern w:val="36"/>
          <w:sz w:val="28"/>
          <w:szCs w:val="28"/>
        </w:rPr>
        <w:t>), акт международного терроризма (</w:t>
      </w:r>
      <w:hyperlink r:id="rId42" w:anchor="dst2163" w:history="1">
        <w:r w:rsidRPr="005D251D">
          <w:rPr>
            <w:rStyle w:val="a5"/>
            <w:rFonts w:ascii="Times New Roman" w:eastAsia="Times New Roman" w:hAnsi="Times New Roman" w:cs="Times New Roman"/>
            <w:bCs/>
            <w:color w:val="auto"/>
            <w:kern w:val="36"/>
            <w:sz w:val="28"/>
            <w:szCs w:val="28"/>
            <w:u w:val="none"/>
          </w:rPr>
          <w:t>статья 361</w:t>
        </w:r>
      </w:hyperlink>
      <w:r w:rsidRPr="005D251D">
        <w:rPr>
          <w:rFonts w:ascii="Times New Roman" w:eastAsia="Times New Roman" w:hAnsi="Times New Roman" w:cs="Times New Roman"/>
          <w:bCs/>
          <w:kern w:val="36"/>
          <w:sz w:val="28"/>
          <w:szCs w:val="28"/>
        </w:rPr>
        <w:t>).</w:t>
      </w:r>
      <w:r w:rsidR="00D610CF">
        <w:rPr>
          <w:rFonts w:ascii="Times New Roman" w:eastAsia="Times New Roman" w:hAnsi="Times New Roman" w:cs="Times New Roman"/>
          <w:bCs/>
          <w:kern w:val="36"/>
          <w:sz w:val="28"/>
          <w:szCs w:val="28"/>
        </w:rPr>
        <w:t xml:space="preserve"> </w:t>
      </w:r>
    </w:p>
    <w:p w:rsidR="005D251D" w:rsidRPr="005D251D" w:rsidRDefault="005D251D" w:rsidP="005D251D">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5D251D">
        <w:rPr>
          <w:rFonts w:ascii="Times New Roman" w:eastAsia="Times New Roman" w:hAnsi="Times New Roman" w:cs="Times New Roman"/>
          <w:bCs/>
          <w:kern w:val="36"/>
          <w:sz w:val="28"/>
          <w:szCs w:val="28"/>
        </w:rPr>
        <w:t>(часть 2 в ред. Федерального</w:t>
      </w:r>
      <w:r w:rsidRPr="005D251D">
        <w:rPr>
          <w:rFonts w:ascii="Times New Roman" w:eastAsia="Times New Roman" w:hAnsi="Times New Roman" w:cs="Times New Roman"/>
          <w:bCs/>
          <w:kern w:val="36"/>
          <w:sz w:val="28"/>
          <w:szCs w:val="28"/>
          <w:lang w:val="en-US"/>
        </w:rPr>
        <w:t> </w:t>
      </w:r>
      <w:hyperlink r:id="rId43" w:anchor="dst100011" w:history="1">
        <w:r w:rsidRPr="005D251D">
          <w:rPr>
            <w:rStyle w:val="a5"/>
            <w:rFonts w:ascii="Times New Roman" w:eastAsia="Times New Roman" w:hAnsi="Times New Roman" w:cs="Times New Roman"/>
            <w:bCs/>
            <w:color w:val="auto"/>
            <w:kern w:val="36"/>
            <w:sz w:val="28"/>
            <w:szCs w:val="28"/>
            <w:u w:val="none"/>
          </w:rPr>
          <w:t>закона</w:t>
        </w:r>
      </w:hyperlink>
      <w:r w:rsidRPr="005D251D">
        <w:rPr>
          <w:rFonts w:ascii="Times New Roman" w:eastAsia="Times New Roman" w:hAnsi="Times New Roman" w:cs="Times New Roman"/>
          <w:bCs/>
          <w:kern w:val="36"/>
          <w:sz w:val="28"/>
          <w:szCs w:val="28"/>
          <w:lang w:val="en-US"/>
        </w:rPr>
        <w:t> </w:t>
      </w:r>
      <w:r w:rsidRPr="005D251D">
        <w:rPr>
          <w:rFonts w:ascii="Times New Roman" w:eastAsia="Times New Roman" w:hAnsi="Times New Roman" w:cs="Times New Roman"/>
          <w:bCs/>
          <w:kern w:val="36"/>
          <w:sz w:val="28"/>
          <w:szCs w:val="28"/>
        </w:rPr>
        <w:t xml:space="preserve">от 06.07.2016 </w:t>
      </w:r>
      <w:r w:rsidRPr="005D251D">
        <w:rPr>
          <w:rFonts w:ascii="Times New Roman" w:eastAsia="Times New Roman" w:hAnsi="Times New Roman" w:cs="Times New Roman"/>
          <w:bCs/>
          <w:kern w:val="36"/>
          <w:sz w:val="28"/>
          <w:szCs w:val="28"/>
          <w:lang w:val="en-US"/>
        </w:rPr>
        <w:t>N</w:t>
      </w:r>
      <w:r w:rsidRPr="005D251D">
        <w:rPr>
          <w:rFonts w:ascii="Times New Roman" w:eastAsia="Times New Roman" w:hAnsi="Times New Roman" w:cs="Times New Roman"/>
          <w:bCs/>
          <w:kern w:val="36"/>
          <w:sz w:val="28"/>
          <w:szCs w:val="28"/>
        </w:rPr>
        <w:t xml:space="preserve"> 375-ФЗ)</w:t>
      </w:r>
    </w:p>
    <w:p w:rsidR="005D251D" w:rsidRPr="005D251D" w:rsidRDefault="005D251D" w:rsidP="005D251D">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5D251D">
        <w:rPr>
          <w:rFonts w:ascii="Times New Roman" w:eastAsia="Times New Roman" w:hAnsi="Times New Roman" w:cs="Times New Roman"/>
          <w:bCs/>
          <w:kern w:val="36"/>
          <w:sz w:val="28"/>
          <w:szCs w:val="28"/>
        </w:rPr>
        <w:t>(см. текст в предыдущей</w:t>
      </w:r>
      <w:r w:rsidRPr="005D251D">
        <w:rPr>
          <w:rFonts w:ascii="Times New Roman" w:eastAsia="Times New Roman" w:hAnsi="Times New Roman" w:cs="Times New Roman"/>
          <w:bCs/>
          <w:kern w:val="36"/>
          <w:sz w:val="28"/>
          <w:szCs w:val="28"/>
          <w:lang w:val="en-US"/>
        </w:rPr>
        <w:t> </w:t>
      </w:r>
      <w:r w:rsidRPr="005D251D">
        <w:rPr>
          <w:rFonts w:ascii="Times New Roman" w:eastAsia="Times New Roman" w:hAnsi="Times New Roman" w:cs="Times New Roman"/>
          <w:bCs/>
          <w:kern w:val="36"/>
          <w:sz w:val="28"/>
          <w:szCs w:val="28"/>
        </w:rPr>
        <w:t>редакции)</w:t>
      </w:r>
    </w:p>
    <w:p w:rsidR="005D251D" w:rsidRDefault="005D251D" w:rsidP="005D251D">
      <w:pPr>
        <w:shd w:val="clear" w:color="auto" w:fill="FFFFFF"/>
        <w:spacing w:after="144" w:line="315" w:lineRule="atLeast"/>
        <w:jc w:val="both"/>
        <w:outlineLvl w:val="0"/>
        <w:rPr>
          <w:rFonts w:ascii="Times New Roman" w:eastAsia="Times New Roman" w:hAnsi="Times New Roman" w:cs="Times New Roman"/>
          <w:bCs/>
          <w:kern w:val="36"/>
          <w:sz w:val="28"/>
          <w:szCs w:val="28"/>
        </w:rPr>
      </w:pPr>
      <w:bookmarkStart w:id="6" w:name="dst100086"/>
      <w:bookmarkEnd w:id="6"/>
      <w:r w:rsidRPr="005D251D">
        <w:rPr>
          <w:rFonts w:ascii="Times New Roman" w:eastAsia="Times New Roman" w:hAnsi="Times New Roman" w:cs="Times New Roman"/>
          <w:bCs/>
          <w:kern w:val="36"/>
          <w:sz w:val="28"/>
          <w:szCs w:val="28"/>
        </w:rPr>
        <w:t>3. Если несовершеннолетний достиг возраста, предусмотренного</w:t>
      </w:r>
      <w:r w:rsidRPr="005D251D">
        <w:rPr>
          <w:rFonts w:ascii="Times New Roman" w:eastAsia="Times New Roman" w:hAnsi="Times New Roman" w:cs="Times New Roman"/>
          <w:bCs/>
          <w:kern w:val="36"/>
          <w:sz w:val="28"/>
          <w:szCs w:val="28"/>
          <w:lang w:val="en-US"/>
        </w:rPr>
        <w:t> </w:t>
      </w:r>
      <w:hyperlink r:id="rId44" w:anchor="dst100084" w:history="1">
        <w:r w:rsidRPr="005D251D">
          <w:rPr>
            <w:rStyle w:val="a5"/>
            <w:rFonts w:ascii="Times New Roman" w:eastAsia="Times New Roman" w:hAnsi="Times New Roman" w:cs="Times New Roman"/>
            <w:bCs/>
            <w:color w:val="auto"/>
            <w:kern w:val="36"/>
            <w:sz w:val="28"/>
            <w:szCs w:val="28"/>
            <w:u w:val="none"/>
          </w:rPr>
          <w:t>частями первой</w:t>
        </w:r>
      </w:hyperlink>
      <w:r w:rsidRPr="005D251D">
        <w:rPr>
          <w:rFonts w:ascii="Times New Roman" w:eastAsia="Times New Roman" w:hAnsi="Times New Roman" w:cs="Times New Roman"/>
          <w:bCs/>
          <w:kern w:val="36"/>
          <w:sz w:val="28"/>
          <w:szCs w:val="28"/>
          <w:lang w:val="en-US"/>
        </w:rPr>
        <w:t> </w:t>
      </w:r>
      <w:r w:rsidRPr="005D251D">
        <w:rPr>
          <w:rFonts w:ascii="Times New Roman" w:eastAsia="Times New Roman" w:hAnsi="Times New Roman" w:cs="Times New Roman"/>
          <w:bCs/>
          <w:kern w:val="36"/>
          <w:sz w:val="28"/>
          <w:szCs w:val="28"/>
        </w:rPr>
        <w:t>или</w:t>
      </w:r>
      <w:r w:rsidRPr="005D251D">
        <w:rPr>
          <w:rFonts w:ascii="Times New Roman" w:eastAsia="Times New Roman" w:hAnsi="Times New Roman" w:cs="Times New Roman"/>
          <w:bCs/>
          <w:kern w:val="36"/>
          <w:sz w:val="28"/>
          <w:szCs w:val="28"/>
          <w:lang w:val="en-US"/>
        </w:rPr>
        <w:t> </w:t>
      </w:r>
      <w:hyperlink r:id="rId45" w:anchor="dst2110" w:history="1">
        <w:r w:rsidRPr="005D251D">
          <w:rPr>
            <w:rStyle w:val="a5"/>
            <w:rFonts w:ascii="Times New Roman" w:eastAsia="Times New Roman" w:hAnsi="Times New Roman" w:cs="Times New Roman"/>
            <w:bCs/>
            <w:color w:val="auto"/>
            <w:kern w:val="36"/>
            <w:sz w:val="28"/>
            <w:szCs w:val="28"/>
            <w:u w:val="none"/>
          </w:rPr>
          <w:t>второй</w:t>
        </w:r>
      </w:hyperlink>
      <w:r w:rsidRPr="005D251D">
        <w:rPr>
          <w:rFonts w:ascii="Times New Roman" w:eastAsia="Times New Roman" w:hAnsi="Times New Roman" w:cs="Times New Roman"/>
          <w:bCs/>
          <w:kern w:val="36"/>
          <w:sz w:val="28"/>
          <w:szCs w:val="28"/>
          <w:lang w:val="en-US"/>
        </w:rPr>
        <w:t> </w:t>
      </w:r>
      <w:r w:rsidRPr="005D251D">
        <w:rPr>
          <w:rFonts w:ascii="Times New Roman" w:eastAsia="Times New Roman" w:hAnsi="Times New Roman" w:cs="Times New Roman"/>
          <w:bCs/>
          <w:kern w:val="36"/>
          <w:sz w:val="28"/>
          <w:szCs w:val="28"/>
        </w:rPr>
        <w:t>настоящей статьи, но вследствие отставания в психическом развитии, не связанном с психическим расстройством, во время совершения</w:t>
      </w:r>
      <w:r w:rsidRPr="005D251D">
        <w:rPr>
          <w:rFonts w:ascii="Times New Roman" w:eastAsia="Times New Roman" w:hAnsi="Times New Roman" w:cs="Times New Roman"/>
          <w:bCs/>
          <w:kern w:val="36"/>
          <w:sz w:val="28"/>
          <w:szCs w:val="28"/>
          <w:lang w:val="en-US"/>
        </w:rPr>
        <w:t> </w:t>
      </w:r>
      <w:r w:rsidRPr="005D251D">
        <w:rPr>
          <w:rFonts w:ascii="Times New Roman" w:eastAsia="Times New Roman" w:hAnsi="Times New Roman" w:cs="Times New Roman"/>
          <w:bCs/>
          <w:kern w:val="36"/>
          <w:sz w:val="28"/>
          <w:szCs w:val="28"/>
        </w:rPr>
        <w:t>общественно опасного деяния</w:t>
      </w:r>
      <w:r w:rsidRPr="005D251D">
        <w:rPr>
          <w:rFonts w:ascii="Times New Roman" w:eastAsia="Times New Roman" w:hAnsi="Times New Roman" w:cs="Times New Roman"/>
          <w:bCs/>
          <w:kern w:val="36"/>
          <w:sz w:val="28"/>
          <w:szCs w:val="28"/>
          <w:lang w:val="en-US"/>
        </w:rPr>
        <w:t> </w:t>
      </w:r>
      <w:r w:rsidRPr="005D251D">
        <w:rPr>
          <w:rFonts w:ascii="Times New Roman" w:eastAsia="Times New Roman" w:hAnsi="Times New Roman" w:cs="Times New Roman"/>
          <w:bCs/>
          <w:kern w:val="36"/>
          <w:sz w:val="28"/>
          <w:szCs w:val="28"/>
        </w:rPr>
        <w:t>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357C40" w:rsidRPr="00357C40" w:rsidRDefault="00357C40" w:rsidP="00357C40">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57C40">
        <w:rPr>
          <w:rFonts w:ascii="Times New Roman" w:eastAsia="Times New Roman" w:hAnsi="Times New Roman" w:cs="Times New Roman"/>
          <w:bCs/>
          <w:kern w:val="36"/>
          <w:sz w:val="28"/>
          <w:szCs w:val="28"/>
        </w:rPr>
        <w:t>Достижение установленного УК РФ возраста - одно из общих обязательных условий уголовной ответственности лица (ст. 19 УК РФ). Возрастной критерий ответственности в любой правовой системе неразрывно связан со способностью лица осознавать значение своих действий и руководить ими, т.е. с его вменяемостью. Привлечение малолетнего к ответственности за действия, опасность которых он не сознает, исключает вменяемость и не соответствует целям наказания.</w:t>
      </w:r>
    </w:p>
    <w:p w:rsidR="00357C40" w:rsidRPr="00357C40" w:rsidRDefault="00357C40" w:rsidP="00357C40">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57C40">
        <w:rPr>
          <w:rFonts w:ascii="Times New Roman" w:eastAsia="Times New Roman" w:hAnsi="Times New Roman" w:cs="Times New Roman"/>
          <w:bCs/>
          <w:kern w:val="36"/>
          <w:sz w:val="28"/>
          <w:szCs w:val="28"/>
        </w:rPr>
        <w:lastRenderedPageBreak/>
        <w:t>Юридически возраст субъекта преступления определяется не в день его рождения, а по его истечении, т.е. с ноля часов следующих суток. При отсутствии документов возраст лица может быть определен на основе заключения судебно-медицинского эксперта и днем рождения считается последний день года, указанного в заключении. При невозможности определения года рождения и установлении возраста в пределах минимального и максимального числа лет возраст определяется исходя из их минимального числа, т.е. сомнения толкуются в пользу лица.</w:t>
      </w:r>
    </w:p>
    <w:p w:rsidR="00357C40" w:rsidRPr="00357C40" w:rsidRDefault="00357C40" w:rsidP="00357C40">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57C40">
        <w:rPr>
          <w:rFonts w:ascii="Times New Roman" w:eastAsia="Times New Roman" w:hAnsi="Times New Roman" w:cs="Times New Roman"/>
          <w:bCs/>
          <w:kern w:val="36"/>
          <w:sz w:val="28"/>
          <w:szCs w:val="28"/>
        </w:rPr>
        <w:t>В п. 4.1 Минимальных стандартных правил ООН, касающихся отправления правосудия в отношении несовершеннолетних («Пекинские правила» от 29 ноября 1985</w:t>
      </w:r>
      <w:r w:rsidRPr="00357C40">
        <w:rPr>
          <w:rFonts w:ascii="Times New Roman" w:eastAsia="Times New Roman" w:hAnsi="Times New Roman" w:cs="Times New Roman"/>
          <w:bCs/>
          <w:kern w:val="36"/>
          <w:sz w:val="28"/>
          <w:szCs w:val="28"/>
          <w:lang w:val="en-US"/>
        </w:rPr>
        <w:t> </w:t>
      </w:r>
      <w:r w:rsidRPr="00357C40">
        <w:rPr>
          <w:rFonts w:ascii="Times New Roman" w:eastAsia="Times New Roman" w:hAnsi="Times New Roman" w:cs="Times New Roman"/>
          <w:bCs/>
          <w:kern w:val="36"/>
          <w:sz w:val="28"/>
          <w:szCs w:val="28"/>
        </w:rPr>
        <w:t>г.), отмечено, что в правовых системах, в которых признается понятие возраста уголовной ответственности для несовершеннолетних, нижний предел такого возраста не должен устанавливаться на слишком низком возрастном уровне, учитывая аспекты эмоциональной, духовной и интеллектуальной зрелости. То есть минимальный предел возраста уголовной ответственности не может быть ниже возраста, когда у человека образуются определенные правовые представления, когда он в состоянии уяснить и усвоить уголовно-правовые запреты.</w:t>
      </w:r>
    </w:p>
    <w:p w:rsidR="00357C40" w:rsidRPr="00357C40" w:rsidRDefault="00357C40" w:rsidP="00357C40">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57C40">
        <w:rPr>
          <w:rFonts w:ascii="Times New Roman" w:eastAsia="Times New Roman" w:hAnsi="Times New Roman" w:cs="Times New Roman"/>
          <w:bCs/>
          <w:kern w:val="36"/>
          <w:sz w:val="28"/>
          <w:szCs w:val="28"/>
        </w:rPr>
        <w:t>Уголовный кодекс традиционно сохраняет дифференцированный подход к установлению возраста уголовной ответственности.</w:t>
      </w:r>
    </w:p>
    <w:p w:rsidR="00357C40" w:rsidRPr="00357C40" w:rsidRDefault="00357C40" w:rsidP="00357C40">
      <w:pPr>
        <w:shd w:val="clear" w:color="auto" w:fill="FFFFFF"/>
        <w:spacing w:after="144" w:line="315" w:lineRule="atLeast"/>
        <w:jc w:val="both"/>
        <w:outlineLvl w:val="0"/>
        <w:rPr>
          <w:rFonts w:ascii="Times New Roman" w:eastAsia="Times New Roman" w:hAnsi="Times New Roman" w:cs="Times New Roman"/>
          <w:b/>
          <w:bCs/>
          <w:i/>
          <w:kern w:val="36"/>
          <w:sz w:val="28"/>
          <w:szCs w:val="28"/>
        </w:rPr>
      </w:pPr>
      <w:r w:rsidRPr="00357C40">
        <w:rPr>
          <w:rFonts w:ascii="Times New Roman" w:eastAsia="Times New Roman" w:hAnsi="Times New Roman" w:cs="Times New Roman"/>
          <w:b/>
          <w:bCs/>
          <w:i/>
          <w:kern w:val="36"/>
          <w:sz w:val="28"/>
          <w:szCs w:val="28"/>
        </w:rPr>
        <w:t>Согласно общему правилу, определенному в ч. 1 ст. 20 УК РФ, уголовной ответственности подлежит лицо, достигшее 16-летнего возраста ко времени совершения преступления.</w:t>
      </w:r>
    </w:p>
    <w:p w:rsidR="00357C40" w:rsidRPr="00357C40" w:rsidRDefault="00357C40" w:rsidP="00357C40">
      <w:pPr>
        <w:shd w:val="clear" w:color="auto" w:fill="FFFFFF"/>
        <w:spacing w:after="144" w:line="315" w:lineRule="atLeast"/>
        <w:jc w:val="both"/>
        <w:outlineLvl w:val="0"/>
        <w:rPr>
          <w:rFonts w:ascii="Times New Roman" w:eastAsia="Times New Roman" w:hAnsi="Times New Roman" w:cs="Times New Roman"/>
          <w:b/>
          <w:bCs/>
          <w:i/>
          <w:kern w:val="36"/>
          <w:sz w:val="28"/>
          <w:szCs w:val="28"/>
        </w:rPr>
      </w:pPr>
      <w:r w:rsidRPr="00357C40">
        <w:rPr>
          <w:rFonts w:ascii="Times New Roman" w:eastAsia="Times New Roman" w:hAnsi="Times New Roman" w:cs="Times New Roman"/>
          <w:b/>
          <w:bCs/>
          <w:i/>
          <w:kern w:val="36"/>
          <w:sz w:val="28"/>
          <w:szCs w:val="28"/>
        </w:rPr>
        <w:t>В ч. 2 ст. 20 УК РФ исчерпывающе перечислены составы преступлений, за которые ответственность наступает с 14-летнего возраста.</w:t>
      </w:r>
    </w:p>
    <w:p w:rsidR="00357C40" w:rsidRPr="00357C40" w:rsidRDefault="00357C40" w:rsidP="00357C40">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57C40">
        <w:rPr>
          <w:rFonts w:ascii="Times New Roman" w:eastAsia="Times New Roman" w:hAnsi="Times New Roman" w:cs="Times New Roman"/>
          <w:b/>
          <w:bCs/>
          <w:i/>
          <w:kern w:val="36"/>
          <w:sz w:val="28"/>
          <w:szCs w:val="28"/>
        </w:rPr>
        <w:t>Выделение преступлений с более низким возрастом уголовной ответственности осуществляется по определенным критериям</w:t>
      </w:r>
      <w:r w:rsidRPr="00357C40">
        <w:rPr>
          <w:rFonts w:ascii="Times New Roman" w:eastAsia="Times New Roman" w:hAnsi="Times New Roman" w:cs="Times New Roman"/>
          <w:bCs/>
          <w:kern w:val="36"/>
          <w:sz w:val="28"/>
          <w:szCs w:val="28"/>
        </w:rPr>
        <w:t xml:space="preserve">. При этом высокая степень общественной опасности является не единственным и не основным из них. При дифференциации возраста ответственности учитывается возможность несовершеннолетних по-разному воспринимать и оценивать различные правовые запреты. Поэтому в число преступлений, ответственность за которые наступает с 14 лет, включены лишь такие деяния, общественная опасность которых доступна пониманию в этом возрасте. Как видно из перечня, речь идет о посягательствах на жизнь, здоровье, половую свободу, отношения собственности и общественную безопасность, т.е. преимущественно об </w:t>
      </w:r>
      <w:proofErr w:type="spellStart"/>
      <w:r w:rsidRPr="00357C40">
        <w:rPr>
          <w:rFonts w:ascii="Times New Roman" w:eastAsia="Times New Roman" w:hAnsi="Times New Roman" w:cs="Times New Roman"/>
          <w:bCs/>
          <w:kern w:val="36"/>
          <w:sz w:val="28"/>
          <w:szCs w:val="28"/>
        </w:rPr>
        <w:t>однообъектных</w:t>
      </w:r>
      <w:proofErr w:type="spellEnd"/>
      <w:r w:rsidRPr="00357C40">
        <w:rPr>
          <w:rFonts w:ascii="Times New Roman" w:eastAsia="Times New Roman" w:hAnsi="Times New Roman" w:cs="Times New Roman"/>
          <w:bCs/>
          <w:kern w:val="36"/>
          <w:sz w:val="28"/>
          <w:szCs w:val="28"/>
        </w:rPr>
        <w:t xml:space="preserve"> преступлениях, выражающихся в активных действиях, повлекших материальные последствия по объективной стороне, общественная опасность которых носит очевидный характер.</w:t>
      </w:r>
    </w:p>
    <w:p w:rsidR="00357C40" w:rsidRPr="00357C40" w:rsidRDefault="00357C40" w:rsidP="00357C40">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57C40">
        <w:rPr>
          <w:rFonts w:ascii="Times New Roman" w:eastAsia="Times New Roman" w:hAnsi="Times New Roman" w:cs="Times New Roman"/>
          <w:bCs/>
          <w:kern w:val="36"/>
          <w:sz w:val="28"/>
          <w:szCs w:val="28"/>
        </w:rPr>
        <w:t>Другим критерием является форма вины: лица в возрасте от 14 до 16 лет не несут ответственности за неосторожные преступления. Исключением может считаться ст. 267 УК РФ об ответственности за приведение в негодность транспортных средств или путей сообщения, если эти деяния повлекли по неосторожности причинение смерти или тяжкого вреда здоровью человека.</w:t>
      </w:r>
    </w:p>
    <w:p w:rsidR="00357C40" w:rsidRPr="00357C40" w:rsidRDefault="00357C40" w:rsidP="00357C40">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57C40">
        <w:rPr>
          <w:rFonts w:ascii="Times New Roman" w:eastAsia="Times New Roman" w:hAnsi="Times New Roman" w:cs="Times New Roman"/>
          <w:bCs/>
          <w:kern w:val="36"/>
          <w:sz w:val="28"/>
          <w:szCs w:val="28"/>
        </w:rPr>
        <w:lastRenderedPageBreak/>
        <w:t>Существенную роль играет также и относительная распространенность преступлений, совершаемых в подростковом возрасте: перечисленные в ч. 2 ст. 20 УК РФ составы представляют основную долю в структуре преступности несовершеннолетних.</w:t>
      </w:r>
    </w:p>
    <w:p w:rsidR="00357C40" w:rsidRPr="00357C40" w:rsidRDefault="00357C40" w:rsidP="00357C40">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57C40">
        <w:rPr>
          <w:rFonts w:ascii="Times New Roman" w:eastAsia="Times New Roman" w:hAnsi="Times New Roman" w:cs="Times New Roman"/>
          <w:bCs/>
          <w:kern w:val="36"/>
          <w:sz w:val="28"/>
          <w:szCs w:val="28"/>
        </w:rPr>
        <w:t>Некоторые преступления со сложным составом сопряжены с действиями, которые сами по себе образуют другие преступления. Например, состав бандитизма является оконченным с момента создания банды, и поэтому совершенное бандой разбойное нападение требует квалификации по правилам реальной совокупности этих преступлений, как это предусмотрено ст. 17 УК РФ.</w:t>
      </w:r>
    </w:p>
    <w:p w:rsidR="00357C40" w:rsidRPr="00357C40" w:rsidRDefault="00357C40" w:rsidP="00357C40">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57C40">
        <w:rPr>
          <w:rFonts w:ascii="Times New Roman" w:eastAsia="Times New Roman" w:hAnsi="Times New Roman" w:cs="Times New Roman"/>
          <w:bCs/>
          <w:kern w:val="36"/>
          <w:sz w:val="28"/>
          <w:szCs w:val="28"/>
        </w:rPr>
        <w:t>Если ответственность за составное преступление наступает с 16 лет, а за действия, входящие в него в качестве элемента, - с 14 лет, то при совершении этих действий субъектом в возрасте от 14 до 16 лет их следует квалифицировать с учетом правил ст. 20 УК РФ. Так, если банда совершила разбойное нападение, то ее участники в возрасте старше 16 лет несут ответственность как за бандитизм, так и разбой, а в возрасте от 14 до 16 - только за разбой (см. п. 14 Постановления Пленума Верховного Суда РФ от 1 февраля 2011 года № 1 «О судебной практике применения законодательства, регламентирующего особенности уголовной ответственности и наказания несовершеннолетних»).</w:t>
      </w:r>
    </w:p>
    <w:p w:rsidR="00357C40" w:rsidRPr="00357C40" w:rsidRDefault="00357C40" w:rsidP="00357C40">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57C40">
        <w:rPr>
          <w:rFonts w:ascii="Times New Roman" w:eastAsia="Times New Roman" w:hAnsi="Times New Roman" w:cs="Times New Roman"/>
          <w:bCs/>
          <w:kern w:val="36"/>
          <w:sz w:val="28"/>
          <w:szCs w:val="28"/>
        </w:rPr>
        <w:t>Иногда в самом тексте УК прямо указывается, что субъектом конкретного преступления может быть только лицо, достигшее 18-летнего возраста, например, в ст. 134 УК РФ (половое сношение и иные действия сексуального характера с лицом, не достигшим 16-летнего возраста), ст. 150 УК РФ (вовлечение несовершеннолетнего в совершение преступления), ч. 2 ст. 157 УК РФ (злостное уклонение совершеннолетних трудоспособных детей от уплаты средств на содержание нетрудоспособных родителей).</w:t>
      </w:r>
    </w:p>
    <w:p w:rsidR="00357C40" w:rsidRPr="00357C40" w:rsidRDefault="00357C40" w:rsidP="00357C40">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57C40">
        <w:rPr>
          <w:rFonts w:ascii="Times New Roman" w:eastAsia="Times New Roman" w:hAnsi="Times New Roman" w:cs="Times New Roman"/>
          <w:bCs/>
          <w:kern w:val="36"/>
          <w:sz w:val="28"/>
          <w:szCs w:val="28"/>
        </w:rPr>
        <w:t>В других случаях преступление в силу его особенностей не может быть выполнено несовершеннолетним, например, фальсификация избирательных документов (ст. 142 УК РФ), неисполнение обязанностей по воспитанию несовершеннолетнего (ст. 156 УК РФ), злоупотребление полномочиями частными нотариусами и аудиторами (ст. 202 УК РФ), а также все преступления, субъектом которых является военнослужащий или лицо, занимающее государственную должность. Сюда же относятся преступные нарушения различных правил безопасности на транспорте, во взрывоопасных производствах и т.д., поскольку законодательством о труде запрещается применение труда лиц моложе 18 лет на работах, связанных с такими вредными или опасными условиями труда.</w:t>
      </w:r>
    </w:p>
    <w:p w:rsidR="00357C40" w:rsidRPr="00357C40" w:rsidRDefault="00357C40" w:rsidP="00357C40">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57C40">
        <w:rPr>
          <w:rFonts w:ascii="Times New Roman" w:eastAsia="Times New Roman" w:hAnsi="Times New Roman" w:cs="Times New Roman"/>
          <w:bCs/>
          <w:kern w:val="36"/>
          <w:sz w:val="28"/>
          <w:szCs w:val="28"/>
        </w:rPr>
        <w:t>Часть 3 ст. 20 УК РФ устанавливает, что не подлежит уголовной ответственности несовершеннолетний, который в силу такого отставания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В связи с этим в число обстоятельств, подлежащих установлению при расследовании и судебном рассмотрении дела о преступлении, совершенном несовершеннолетним, входит также вопрос о том, мог ли несовершеннолетний в полной мере осознавать фактический характер и общественную опасность своих действий (бездействия) либо руководить ими (ч. 2 ст. 421 УПК РФ).</w:t>
      </w:r>
    </w:p>
    <w:p w:rsidR="00357C40" w:rsidRPr="00357C40" w:rsidRDefault="00357C40" w:rsidP="00357C40">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57C40">
        <w:rPr>
          <w:rFonts w:ascii="Times New Roman" w:eastAsia="Times New Roman" w:hAnsi="Times New Roman" w:cs="Times New Roman"/>
          <w:bCs/>
          <w:kern w:val="36"/>
          <w:sz w:val="28"/>
          <w:szCs w:val="28"/>
        </w:rPr>
        <w:lastRenderedPageBreak/>
        <w:t>Пленум ВС РФ указал, что при наличии данных, свидетельствующих об отставании в психическом развитии несовершеннолетнего, в силу ст. ст. 195 и 196, ч. 2 ст. 421 УПК РФ следует назначать комплексную психолого-психиатрическую экспертизу в целях решения вопроса о его психическом состоянии и способности правильно воспринимать обстоятельства, имеющие значение для уголовного дела.</w:t>
      </w:r>
    </w:p>
    <w:p w:rsidR="003674EC" w:rsidRPr="003674EC" w:rsidRDefault="003674EC" w:rsidP="003674EC">
      <w:pPr>
        <w:spacing w:after="144" w:line="315" w:lineRule="atLeast"/>
        <w:jc w:val="center"/>
        <w:outlineLvl w:val="0"/>
        <w:rPr>
          <w:rFonts w:ascii="Times New Roman" w:hAnsi="Times New Roman" w:cs="Times New Roman"/>
          <w:bCs/>
          <w:kern w:val="36"/>
          <w:sz w:val="28"/>
          <w:szCs w:val="28"/>
        </w:rPr>
      </w:pPr>
      <w:r w:rsidRPr="003674EC">
        <w:rPr>
          <w:rFonts w:ascii="Times New Roman" w:hAnsi="Times New Roman" w:cs="Times New Roman"/>
          <w:b/>
          <w:bCs/>
          <w:kern w:val="36"/>
          <w:sz w:val="28"/>
          <w:szCs w:val="28"/>
        </w:rPr>
        <w:t>Применение принудительных мер воспитательного воздействия (статья 90 Уголовного кодекса Российской Федерации).</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1.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2. Несовершеннолетнему могут быть назначены следующие принудительные меры воспитательного воздействия:</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а) предупреждение;</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б) передача под надзор родителей или лиц, их заменяющих, либо специализированного государственного органа;</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в) возложение обязанности загладить причиненный вред;</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г) ограничение досуга и установление особых требований к поведению несовершеннолетнего.</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пунктами "б" и "г" части второй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lang w:val="en-US"/>
        </w:rPr>
        <w:t> </w:t>
      </w:r>
      <w:r w:rsidRPr="003674EC">
        <w:rPr>
          <w:rFonts w:ascii="Times New Roman" w:eastAsia="Times New Roman" w:hAnsi="Times New Roman" w:cs="Times New Roman"/>
          <w:bCs/>
          <w:kern w:val="36"/>
          <w:sz w:val="28"/>
          <w:szCs w:val="28"/>
        </w:rPr>
        <w:t>Принудительные меры не являются уголовным наказанием, однако существуют они и реализуются в рамках уголовно-правовых отношений и являются формой государственного реагирования на совершение преступления несовершеннолетними. Ст. 90 УК РФ предусматривает специальный вид освобождения от уголовной ответственности, который применяется в отношении несовершеннолетних, а в исключительных случаях в отношении лиц, совершивших преступления в возрасте от 18 до 20 лет (ст. 96 УК РФ). Пленум ВС РФ ориентирует суды не допускать случаев применения уголовного наказания к несовершеннолетним, совершившим преступления, не представляющие большой общественной опасности, если их исправление и перевоспитание может быть достигнуто путем применения ПМВВ.</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lastRenderedPageBreak/>
        <w:t>При передаче несовершеннолетнего под надзор родителей или лиц, их заменяющих, суд должен убедиться в том, что указанные лица имеют положительное влияние на подростка, правильно оценивают содеянное им, могут обеспечить надлежащее поведение и повседневный контроль за несовершеннолетним.</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 xml:space="preserve">Предупреждение и возложение обязанности загладить причиненный вред относятся к безусловным видам освобождения от уголовной ответственности, а передача под надзор родителей или лиц, их заменяющих, либо специализированного государственного органа и </w:t>
      </w:r>
      <w:proofErr w:type="gramStart"/>
      <w:r w:rsidRPr="003674EC">
        <w:rPr>
          <w:rFonts w:ascii="Times New Roman" w:eastAsia="Times New Roman" w:hAnsi="Times New Roman" w:cs="Times New Roman"/>
          <w:bCs/>
          <w:kern w:val="36"/>
          <w:sz w:val="28"/>
          <w:szCs w:val="28"/>
        </w:rPr>
        <w:t>ограничение досуга</w:t>
      </w:r>
      <w:proofErr w:type="gramEnd"/>
      <w:r w:rsidRPr="003674EC">
        <w:rPr>
          <w:rFonts w:ascii="Times New Roman" w:eastAsia="Times New Roman" w:hAnsi="Times New Roman" w:cs="Times New Roman"/>
          <w:bCs/>
          <w:kern w:val="36"/>
          <w:sz w:val="28"/>
          <w:szCs w:val="28"/>
        </w:rPr>
        <w:t xml:space="preserve"> и установление особых требований к поведению несовершеннолетнего - к условным (т.е. освобождение может быть впоследствии отменено, а несовершеннолетний, соответственно, привлечен к уголовной ответственности). Субъектом освобождения от уголовной ответственности в данном случае может выступить только суд (ст. ст. 427, 431 УПК РФ).</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Основанием освобождения от уголовной ответственности в связи с применением ПМВВ является совершение несовершеннолетним преступления небольшой или средней тяжести (независимо от того, совершено преступление впервые или нет), а условием - вывод суда о том, что исправление несовершеннолетнего может быть достигнуто путем применения ПМВВ без применения уголовного наказания.</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Закон (ч. 2 ст. 90 УК РФ) предусматривает возможность назначения четырех видов ПМВВ, специально оговаривая при этом, что несовершеннолетнему может быть назначено одновременно несколько ПМВВ.</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Основанием отмены меры воспитательного воздействия, в соответствии с ч. 4 ст. 90 УК РФ, является систематическое неисполнение несовершеннолетним назначенной ему меры воздействия, за исключением предупреждения. Под систематическим неисполнением следует понимать неоднократное несоблюдение несовершеннолетним в течение года требований, предъявляемых к нему в связи с применением данной меры, если его поведение явно указывает на пренебрежение этими требованиями.</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В случае отмены решения об освобождении несовершеннолетнего от уголовной ответственности он может быть привлечен к уголовной ответственности при условии, что не истекли сроки давности уголовного преследования, установленные ст. 78 УК РФ (с учетом положений ст. 94 УК РФ).</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lang w:val="en-US"/>
        </w:rPr>
        <w:t> </w:t>
      </w:r>
    </w:p>
    <w:p w:rsidR="003674EC" w:rsidRPr="003674EC" w:rsidRDefault="003674EC" w:rsidP="003674EC">
      <w:pPr>
        <w:shd w:val="clear" w:color="auto" w:fill="FFFFFF"/>
        <w:spacing w:after="144" w:line="315" w:lineRule="atLeast"/>
        <w:jc w:val="center"/>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
          <w:bCs/>
          <w:kern w:val="36"/>
          <w:sz w:val="28"/>
          <w:szCs w:val="28"/>
        </w:rPr>
        <w:t>Освобождение от наказания несовершеннолетних (статья 92 Уголовного кодекса Российской Федерации).</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1.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частью второй статьи 90 настоящего Кодекса.</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 xml:space="preserve">2. 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w:t>
      </w:r>
      <w:r w:rsidRPr="003674EC">
        <w:rPr>
          <w:rFonts w:ascii="Times New Roman" w:eastAsia="Times New Roman" w:hAnsi="Times New Roman" w:cs="Times New Roman"/>
          <w:bCs/>
          <w:kern w:val="36"/>
          <w:sz w:val="28"/>
          <w:szCs w:val="28"/>
        </w:rPr>
        <w:lastRenderedPageBreak/>
        <w:t>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3. Пребывание несовершеннолетнего в специальном учебно-воспитательном учреждении закрытого типа прекращается до истечения срока, установленного судом, если судом будет признано, что несовершеннолетний не нуждается более в применении данной меры, либо если у него выявлено заболевание, препятствующее его содержанию и обучению в указанном учреждении.</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4. Суд вправе восстановить срок пребывания несовершеннолетнего в специальном учебно-воспитательном учреждении закрытого типа, пропущенный в результате уклонения его от пребывания в указанном учреждении, а также продлить срок пребывания несовершеннолетнего в специальном учебно-воспитательном учреждении закрытого типа по истечении срока, установленного судом, в случае, если судом будет признано, что несовершеннолетний нуждается в дальнейшем применении данной меры. При этом общий срок пребывания несовершеннолетнего в указанном учреждении не может превышать трех лет. 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допускается только по ходатайству несовершеннолетнего.</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5. Несовершеннолетние, совершившие преступления, предусмотренные частями первой и второй статьи 111, частью второй статьи 117, частью третьей статьи 122, статьей 126, частью третьей статьи 127, частью второй статьи 131, частью второй статьи 132, частью четвертой статьи 158, частью второй статьи 161, частями первой и второй статьи 162, частью второй статьи 163, частью первой статьи 205, частью первой статьи 205.1, статьей 205.3, частью второй статьи 205.4, частью второй статьи 205.5, частью первой статьи 206, статьей 208, частью второй статьи 210, частью первой статьи 211, частями второй и третьей статьи 223, частями первой и второй статьи 226, частью первой статьи 228.1, частями первой и второй статьи 229 настоящего Кодекса, освобождению от наказания в порядке, предусмотренном частью второй настоящей статьи, не подлежат.</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lang w:val="en-US"/>
        </w:rPr>
        <w:t> </w:t>
      </w:r>
      <w:r w:rsidRPr="003674EC">
        <w:rPr>
          <w:rFonts w:ascii="Times New Roman" w:eastAsia="Times New Roman" w:hAnsi="Times New Roman" w:cs="Times New Roman"/>
          <w:bCs/>
          <w:kern w:val="36"/>
          <w:sz w:val="28"/>
          <w:szCs w:val="28"/>
        </w:rPr>
        <w:t xml:space="preserve">Институт освобождения несовершеннолетних от наказания, равно как и институт освобождения от уголовной ответственности, обусловлен гуманным отношением государства по отношению к лицам, совершившим преступления в несовершеннолетнем возрасте. Освобождение несовершеннолетнего от наказания является одной из форм реализации уголовной ответственности, при которой суд, постановляя приговор, дает уголовно-правовую оценку действиям виновного, но тем не менее находит возможным освободить лицо от наказания с применением ПМВВ. Ст. 92 УК РФ предусматривает два самостоятельных вида освобождения от наказания </w:t>
      </w:r>
      <w:r w:rsidRPr="003674EC">
        <w:rPr>
          <w:rFonts w:ascii="Times New Roman" w:eastAsia="Times New Roman" w:hAnsi="Times New Roman" w:cs="Times New Roman"/>
          <w:bCs/>
          <w:kern w:val="36"/>
          <w:sz w:val="28"/>
          <w:szCs w:val="28"/>
        </w:rPr>
        <w:lastRenderedPageBreak/>
        <w:t>несовершеннолетних: освобождение от наказания в связи с применением ПМВВ и освобождение от наказания в связи с применением особой ПМВВ - помещения в специальное учебно-воспитательное учреждение закрытого типа органа управления образованием.</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Освобождение несовершеннолетнего от наказания с применением ПМВВ может иметь место при постановлении обвинительного приговора за совершение преступления небольшой или средней тяжести. При этом суд в приговоре, если он придет к убеждению о необходимости применения принудительных мер воспитательного характера, должен привести мотивы принятия такого решения (привлечение несовершеннолетнего к уголовной ответственности впервые, положительные данные о его личности, критическое отношение к содеянному, случайное стечение обстоятельств, которые повлияли на поведение подростка, и др.).</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Помещение несовершеннолетнего, совершившего преступление, в специальное учебно-воспитательное учреждение закрытого типа органа управления образованием - одно из оснований освобождения несовершеннолетнего от наказания при совершении им преступления средней тяжести, а также тяжкого преступления. Такая мера воздействия применяется в целях исправления несовершеннолетнего, нуждающегося в особых условиях воспитания, обучения и требующего специального педагогического подхода.</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Помещение несовершеннолетнего в специальное учреждение может применяться как после применения ПМВВ, предусмотренных ч. 2 ст. 90 УК РФ, так и вместо названных мер, если суд придет к выводу о необходимости помещения несовершеннолетнего в специальное учреждение (неоднократное совершение преступных деяний до достижения возраста уголовной ответственности, отсутствие контроля со стороны родителей, игнорирование общепризнанных правил поведения, употребление алкогольных напитков или наркотических средств и т.д.). При постановлении приговора суд может дать специализированному учебно-воспитательному учреждению указание: учесть определенные особенности личности несовершеннолетнего при обращении с ним.</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Пребывание несовершеннолетнего в специальном учреждении может быть прекращено до истечения указанного в решении суда срока, если поведение несовершеннолетнего свидетельствует об отсутствии необходимости в дальнейшем пребывании в данном учреждении (добросовестное отношение к учебе и работе, отсутствие нарушений дисциплины, положительные характеристики от администрации учреждения и т.д.). Психолого-медико-педагогическая комиссия каждые шесть месяцев рассматривает динамику реабилитационного процесса и вносит коррективы в индивидуальный план работы с воспитанником. При положительных результатах администрация учреждения вносит в комиссию по делам несовершеннолетних по месту нахождения этого учреждения предложение о досрочном выпуске воспитанника из учреждения. Выпуск воспитанника из учреждения закрытого типа производится по решению суда по месту нахождения этого учреждения на основании заключения администрации учреждения.</w:t>
      </w:r>
    </w:p>
    <w:p w:rsidR="003674EC" w:rsidRPr="003674EC" w:rsidRDefault="003674EC" w:rsidP="003674EC">
      <w:pPr>
        <w:shd w:val="clear" w:color="auto" w:fill="FFFFFF"/>
        <w:spacing w:after="144" w:line="315" w:lineRule="atLeast"/>
        <w:jc w:val="both"/>
        <w:outlineLvl w:val="0"/>
        <w:rPr>
          <w:rFonts w:ascii="Times New Roman" w:eastAsia="Times New Roman" w:hAnsi="Times New Roman" w:cs="Times New Roman"/>
          <w:bCs/>
          <w:kern w:val="36"/>
          <w:sz w:val="28"/>
          <w:szCs w:val="28"/>
        </w:rPr>
      </w:pPr>
      <w:r w:rsidRPr="003674EC">
        <w:rPr>
          <w:rFonts w:ascii="Times New Roman" w:eastAsia="Times New Roman" w:hAnsi="Times New Roman" w:cs="Times New Roman"/>
          <w:bCs/>
          <w:kern w:val="36"/>
          <w:sz w:val="28"/>
          <w:szCs w:val="28"/>
        </w:rPr>
        <w:t xml:space="preserve">Самостоятельным основанием для досрочного прекращения пребывания несовершеннолетнего в специализированном учебно-воспитательном учреждении </w:t>
      </w:r>
      <w:r w:rsidRPr="003674EC">
        <w:rPr>
          <w:rFonts w:ascii="Times New Roman" w:eastAsia="Times New Roman" w:hAnsi="Times New Roman" w:cs="Times New Roman"/>
          <w:bCs/>
          <w:kern w:val="36"/>
          <w:sz w:val="28"/>
          <w:szCs w:val="28"/>
        </w:rPr>
        <w:lastRenderedPageBreak/>
        <w:t>закрытого типа является выявление заболевания, препятствующего содержанию и обучению несовершеннолетнего в названном учреждении. Перечень таких заболеваний установлен Постановлением Правительства РФ от 11 июля 2002 года № 518 «Об утверждении перечня заболеваний, препятствующих содержанию и обучению несовершеннолетних в специализированных учебно-воспитательных учреждениях закрытого типа органов управления образованием».</w:t>
      </w:r>
    </w:p>
    <w:p w:rsidR="00357C40" w:rsidRPr="00357C40" w:rsidRDefault="00357C40" w:rsidP="00357C40">
      <w:pPr>
        <w:shd w:val="clear" w:color="auto" w:fill="FFFFFF"/>
        <w:spacing w:after="144" w:line="315" w:lineRule="atLeast"/>
        <w:jc w:val="both"/>
        <w:outlineLvl w:val="0"/>
        <w:rPr>
          <w:rFonts w:ascii="Times New Roman" w:eastAsia="Times New Roman" w:hAnsi="Times New Roman" w:cs="Times New Roman"/>
          <w:bCs/>
          <w:kern w:val="36"/>
          <w:sz w:val="28"/>
          <w:szCs w:val="28"/>
        </w:rPr>
      </w:pPr>
    </w:p>
    <w:p w:rsidR="002C4370" w:rsidRPr="00F335DD" w:rsidRDefault="002C4370" w:rsidP="00F335DD">
      <w:pPr>
        <w:jc w:val="center"/>
        <w:rPr>
          <w:rFonts w:ascii="Times New Roman" w:hAnsi="Times New Roman" w:cs="Times New Roman"/>
          <w:b/>
          <w:sz w:val="28"/>
          <w:szCs w:val="28"/>
        </w:rPr>
      </w:pPr>
      <w:r w:rsidRPr="00F335DD">
        <w:rPr>
          <w:rFonts w:ascii="Times New Roman" w:hAnsi="Times New Roman" w:cs="Times New Roman"/>
          <w:b/>
          <w:sz w:val="28"/>
          <w:szCs w:val="28"/>
        </w:rPr>
        <w:t>ПРАВОВОЕ РЕГУЛИРОВАНИЕ АДМИНИСТРАТИВНЫХ</w:t>
      </w:r>
    </w:p>
    <w:p w:rsidR="002C4370" w:rsidRPr="00F335DD" w:rsidRDefault="002C4370" w:rsidP="00F335DD">
      <w:pPr>
        <w:jc w:val="center"/>
        <w:rPr>
          <w:rFonts w:ascii="Times New Roman" w:hAnsi="Times New Roman" w:cs="Times New Roman"/>
          <w:b/>
          <w:sz w:val="28"/>
          <w:szCs w:val="28"/>
        </w:rPr>
      </w:pPr>
      <w:r w:rsidRPr="00F335DD">
        <w:rPr>
          <w:rFonts w:ascii="Times New Roman" w:hAnsi="Times New Roman" w:cs="Times New Roman"/>
          <w:b/>
          <w:sz w:val="28"/>
          <w:szCs w:val="28"/>
        </w:rPr>
        <w:t>ПРАВОНАРУШЕНИЙ НЕСОВЕРШЕННОЛЕТНИХ</w:t>
      </w:r>
    </w:p>
    <w:p w:rsidR="002C4370" w:rsidRPr="00F335DD" w:rsidRDefault="002C4370" w:rsidP="00F335DD">
      <w:pPr>
        <w:jc w:val="center"/>
        <w:rPr>
          <w:rFonts w:ascii="Times New Roman" w:hAnsi="Times New Roman" w:cs="Times New Roman"/>
          <w:b/>
          <w:i/>
          <w:sz w:val="28"/>
          <w:szCs w:val="28"/>
        </w:rPr>
      </w:pPr>
      <w:r w:rsidRPr="00F335DD">
        <w:rPr>
          <w:rFonts w:ascii="Times New Roman" w:hAnsi="Times New Roman" w:cs="Times New Roman"/>
          <w:b/>
          <w:i/>
          <w:sz w:val="28"/>
          <w:szCs w:val="28"/>
        </w:rPr>
        <w:t>(перечень документов)</w:t>
      </w:r>
    </w:p>
    <w:p w:rsidR="002C4370" w:rsidRPr="002C4370" w:rsidRDefault="002C4370" w:rsidP="002C4370">
      <w:pPr>
        <w:jc w:val="both"/>
        <w:rPr>
          <w:rFonts w:ascii="Times New Roman" w:hAnsi="Times New Roman" w:cs="Times New Roman"/>
          <w:sz w:val="28"/>
          <w:szCs w:val="28"/>
        </w:rPr>
      </w:pP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1.</w:t>
      </w:r>
      <w:r w:rsidRPr="002C4370">
        <w:rPr>
          <w:rFonts w:ascii="Times New Roman" w:hAnsi="Times New Roman" w:cs="Times New Roman"/>
          <w:sz w:val="28"/>
          <w:szCs w:val="28"/>
        </w:rPr>
        <w:tab/>
        <w:t xml:space="preserve">Федеральный закон от 24 июня 1999 г. № 120 – ФЗ «Об основах системы профилактики безнадзорности и правонарушений несовершеннолетних» (с изменениями на 13 июля 2015 г.). </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2.</w:t>
      </w:r>
      <w:r w:rsidRPr="002C4370">
        <w:rPr>
          <w:rFonts w:ascii="Times New Roman" w:hAnsi="Times New Roman" w:cs="Times New Roman"/>
          <w:sz w:val="28"/>
          <w:szCs w:val="28"/>
        </w:rPr>
        <w:tab/>
        <w:t>Федеральный закон от 10 июля 2001 г. № 87-ФЗ «Об ограничении курения табака»;</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3.</w:t>
      </w:r>
      <w:r w:rsidRPr="002C4370">
        <w:rPr>
          <w:rFonts w:ascii="Times New Roman" w:hAnsi="Times New Roman" w:cs="Times New Roman"/>
          <w:sz w:val="28"/>
          <w:szCs w:val="28"/>
        </w:rPr>
        <w:tab/>
        <w:t>Закон Алтайского края от 10 июля 2002года №46-ЗС «Об административной ответственности за совершение правонарушений на территории Алтайского края» (с изменениями на 12.05.2015);</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4.</w:t>
      </w:r>
      <w:r w:rsidRPr="002C4370">
        <w:rPr>
          <w:rFonts w:ascii="Times New Roman" w:hAnsi="Times New Roman" w:cs="Times New Roman"/>
          <w:sz w:val="28"/>
          <w:szCs w:val="28"/>
        </w:rPr>
        <w:tab/>
        <w:t>Закон Алтайского края от 07.12.2009 № 99-ЗС «Об ограничении пребывания несовершеннолетних в общественных местах на территории Алтайского края»;</w:t>
      </w:r>
    </w:p>
    <w:p w:rsidR="002C4370" w:rsidRP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5.</w:t>
      </w:r>
      <w:r w:rsidRPr="002C4370">
        <w:rPr>
          <w:rFonts w:ascii="Times New Roman" w:hAnsi="Times New Roman" w:cs="Times New Roman"/>
          <w:sz w:val="28"/>
          <w:szCs w:val="28"/>
        </w:rPr>
        <w:tab/>
        <w:t>Федеральный закон от 18.07.2011 № 218-ФЗ (ред. от 30.12.2012)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отдельные законодательные акты Российской Федерации и признании утратившим силу Федерального закона "Об ограничениях розничной продажи и потребления (распития) пива и напитков, изготавливаемых на его основе» (с изм. и доп., вступающими в силу с 01.03.2013);</w:t>
      </w:r>
    </w:p>
    <w:p w:rsidR="002C4370" w:rsidRDefault="002C4370" w:rsidP="002C4370">
      <w:pPr>
        <w:jc w:val="both"/>
        <w:rPr>
          <w:rFonts w:ascii="Times New Roman" w:hAnsi="Times New Roman" w:cs="Times New Roman"/>
          <w:sz w:val="28"/>
          <w:szCs w:val="28"/>
        </w:rPr>
      </w:pPr>
      <w:r w:rsidRPr="002C4370">
        <w:rPr>
          <w:rFonts w:ascii="Times New Roman" w:hAnsi="Times New Roman" w:cs="Times New Roman"/>
          <w:sz w:val="28"/>
          <w:szCs w:val="28"/>
        </w:rPr>
        <w:t>6.</w:t>
      </w:r>
      <w:r w:rsidRPr="002C4370">
        <w:rPr>
          <w:rFonts w:ascii="Times New Roman" w:hAnsi="Times New Roman" w:cs="Times New Roman"/>
          <w:sz w:val="28"/>
          <w:szCs w:val="28"/>
        </w:rPr>
        <w:tab/>
        <w:t>Государственная программа Алтайского края «Комплексные меры противодействия злоупотреблению наркотиками и их незаконному обороту в Алтайском крае на 2014-2020 гг.»</w:t>
      </w:r>
    </w:p>
    <w:p w:rsidR="006123B6" w:rsidRDefault="006123B6" w:rsidP="006123B6">
      <w:pPr>
        <w:jc w:val="center"/>
        <w:rPr>
          <w:rFonts w:ascii="Times New Roman" w:hAnsi="Times New Roman" w:cs="Times New Roman"/>
          <w:b/>
          <w:sz w:val="28"/>
          <w:szCs w:val="28"/>
        </w:rPr>
      </w:pPr>
    </w:p>
    <w:p w:rsidR="00AC1828" w:rsidRDefault="00AC1828" w:rsidP="00AC1828">
      <w:pPr>
        <w:jc w:val="both"/>
        <w:rPr>
          <w:rFonts w:ascii="Times New Roman" w:hAnsi="Times New Roman" w:cs="Times New Roman"/>
          <w:b/>
          <w:sz w:val="28"/>
          <w:szCs w:val="28"/>
        </w:rPr>
      </w:pPr>
      <w:r>
        <w:rPr>
          <w:rFonts w:ascii="Times New Roman" w:hAnsi="Times New Roman" w:cs="Times New Roman"/>
          <w:b/>
          <w:sz w:val="28"/>
          <w:szCs w:val="28"/>
        </w:rPr>
        <w:t>Источники</w:t>
      </w:r>
    </w:p>
    <w:p w:rsidR="00AC1828" w:rsidRPr="00AC1828" w:rsidRDefault="009C4D1E" w:rsidP="00AC1828">
      <w:pPr>
        <w:pStyle w:val="a3"/>
        <w:numPr>
          <w:ilvl w:val="0"/>
          <w:numId w:val="26"/>
        </w:numPr>
        <w:spacing w:after="0" w:line="240" w:lineRule="auto"/>
        <w:jc w:val="both"/>
        <w:rPr>
          <w:rFonts w:ascii="Times New Roman" w:hAnsi="Times New Roman" w:cs="Times New Roman"/>
          <w:sz w:val="28"/>
          <w:szCs w:val="28"/>
        </w:rPr>
      </w:pPr>
      <w:hyperlink r:id="rId46" w:history="1">
        <w:r w:rsidR="00AC1828" w:rsidRPr="00AC1828">
          <w:rPr>
            <w:rStyle w:val="a5"/>
            <w:rFonts w:ascii="Times New Roman" w:hAnsi="Times New Roman" w:cs="Times New Roman"/>
            <w:sz w:val="28"/>
            <w:szCs w:val="28"/>
          </w:rPr>
          <w:t>http://docs.cntd.ru/document/9015517</w:t>
        </w:r>
      </w:hyperlink>
      <w:r w:rsidR="00AC1828" w:rsidRPr="00AC1828">
        <w:rPr>
          <w:rFonts w:ascii="Times New Roman" w:hAnsi="Times New Roman" w:cs="Times New Roman"/>
          <w:sz w:val="28"/>
          <w:szCs w:val="28"/>
        </w:rPr>
        <w:t xml:space="preserve"> </w:t>
      </w:r>
    </w:p>
    <w:p w:rsidR="00AC1828" w:rsidRPr="00AC1828" w:rsidRDefault="009C4D1E" w:rsidP="00AC1828">
      <w:pPr>
        <w:pStyle w:val="a3"/>
        <w:numPr>
          <w:ilvl w:val="0"/>
          <w:numId w:val="26"/>
        </w:numPr>
        <w:spacing w:after="0" w:line="240" w:lineRule="auto"/>
        <w:jc w:val="both"/>
        <w:rPr>
          <w:rFonts w:ascii="Times New Roman" w:hAnsi="Times New Roman" w:cs="Times New Roman"/>
          <w:sz w:val="28"/>
          <w:szCs w:val="28"/>
        </w:rPr>
      </w:pPr>
      <w:hyperlink r:id="rId47" w:history="1">
        <w:r w:rsidR="00AC1828" w:rsidRPr="00AC1828">
          <w:rPr>
            <w:rStyle w:val="a5"/>
            <w:rFonts w:ascii="Times New Roman" w:hAnsi="Times New Roman" w:cs="Times New Roman"/>
            <w:sz w:val="28"/>
            <w:szCs w:val="28"/>
          </w:rPr>
          <w:t>https://cbcol.mskobr.ru/files/priem_kom/273-fz-010117.pdf</w:t>
        </w:r>
      </w:hyperlink>
      <w:r w:rsidR="00AC1828" w:rsidRPr="00AC1828">
        <w:rPr>
          <w:rFonts w:ascii="Times New Roman" w:hAnsi="Times New Roman" w:cs="Times New Roman"/>
          <w:sz w:val="28"/>
          <w:szCs w:val="28"/>
        </w:rPr>
        <w:t xml:space="preserve"> </w:t>
      </w:r>
    </w:p>
    <w:p w:rsidR="00AC1828" w:rsidRDefault="009C4D1E" w:rsidP="00EB3BFA">
      <w:pPr>
        <w:pStyle w:val="a3"/>
        <w:numPr>
          <w:ilvl w:val="0"/>
          <w:numId w:val="26"/>
        </w:numPr>
        <w:jc w:val="both"/>
        <w:rPr>
          <w:rFonts w:ascii="Times New Roman" w:hAnsi="Times New Roman" w:cs="Times New Roman"/>
          <w:sz w:val="28"/>
          <w:szCs w:val="28"/>
        </w:rPr>
      </w:pPr>
      <w:hyperlink r:id="rId48" w:history="1">
        <w:r w:rsidR="00EB3BFA" w:rsidRPr="00B45CF4">
          <w:rPr>
            <w:rStyle w:val="a5"/>
            <w:rFonts w:ascii="Times New Roman" w:hAnsi="Times New Roman" w:cs="Times New Roman"/>
            <w:sz w:val="28"/>
            <w:szCs w:val="28"/>
          </w:rPr>
          <w:t>http://docs.cntd.ru/document/ugolovnyj-kodeks-rf-uk-rf</w:t>
        </w:r>
      </w:hyperlink>
      <w:r w:rsidR="00EB3BFA">
        <w:rPr>
          <w:rFonts w:ascii="Times New Roman" w:hAnsi="Times New Roman" w:cs="Times New Roman"/>
          <w:sz w:val="28"/>
          <w:szCs w:val="28"/>
        </w:rPr>
        <w:t xml:space="preserve"> </w:t>
      </w:r>
    </w:p>
    <w:p w:rsidR="00485781" w:rsidRDefault="009C4D1E" w:rsidP="00485781">
      <w:pPr>
        <w:pStyle w:val="a3"/>
        <w:numPr>
          <w:ilvl w:val="0"/>
          <w:numId w:val="26"/>
        </w:numPr>
        <w:jc w:val="both"/>
        <w:rPr>
          <w:rFonts w:ascii="Times New Roman" w:hAnsi="Times New Roman" w:cs="Times New Roman"/>
          <w:sz w:val="28"/>
          <w:szCs w:val="28"/>
        </w:rPr>
      </w:pPr>
      <w:hyperlink r:id="rId49" w:history="1">
        <w:r w:rsidR="00485781" w:rsidRPr="00A47899">
          <w:rPr>
            <w:rStyle w:val="a5"/>
            <w:rFonts w:ascii="Times New Roman" w:hAnsi="Times New Roman" w:cs="Times New Roman"/>
            <w:sz w:val="28"/>
            <w:szCs w:val="28"/>
          </w:rPr>
          <w:t>https://smedvedkovo.mos.ru/direction-of-activity/the-commission-on-affairs-of-minors-and-protection-of-their-rights/administrative-responsibility-of-minors/</w:t>
        </w:r>
      </w:hyperlink>
      <w:r w:rsidR="00485781">
        <w:rPr>
          <w:rFonts w:ascii="Times New Roman" w:hAnsi="Times New Roman" w:cs="Times New Roman"/>
          <w:sz w:val="28"/>
          <w:szCs w:val="28"/>
        </w:rPr>
        <w:t xml:space="preserve"> </w:t>
      </w:r>
    </w:p>
    <w:p w:rsidR="00835E81" w:rsidRPr="00AC1828" w:rsidRDefault="00835E81" w:rsidP="006054F0">
      <w:pPr>
        <w:pStyle w:val="a3"/>
        <w:numPr>
          <w:ilvl w:val="0"/>
          <w:numId w:val="26"/>
        </w:numPr>
        <w:jc w:val="both"/>
        <w:rPr>
          <w:rFonts w:ascii="Times New Roman" w:hAnsi="Times New Roman" w:cs="Times New Roman"/>
          <w:sz w:val="28"/>
          <w:szCs w:val="28"/>
        </w:rPr>
      </w:pPr>
      <w:r>
        <w:rPr>
          <w:rFonts w:ascii="Times New Roman" w:hAnsi="Times New Roman" w:cs="Times New Roman"/>
          <w:sz w:val="28"/>
          <w:szCs w:val="28"/>
        </w:rPr>
        <w:t xml:space="preserve">  </w:t>
      </w:r>
      <w:hyperlink r:id="rId50" w:anchor=":~:text=%D0%9B%D0%B8%D1%86%D0%B0%2C%20%D0%B4%D0%BE%D1%81%D1%82%D0%B8%D0%B3%D1%88%D0%B8%D0%B5%20%D0%BA%D0%BE%20%D0%B2%D1%80%D0%B5%D0%BC%D0%B5%D0%BD%D0%B8%20%D1%81%D0%BE%D0%B2%D0%B5%D1%80%D1%88%D0%B5%D0%BD%D0%B8%D1%8F,(%D1%81%D1%82%D0%B0%D1%82%D1%8C%D1%8F%2" w:history="1">
        <w:r w:rsidR="006054F0" w:rsidRPr="00A47899">
          <w:rPr>
            <w:rStyle w:val="a5"/>
            <w:rFonts w:ascii="Times New Roman" w:hAnsi="Times New Roman" w:cs="Times New Roman"/>
            <w:sz w:val="28"/>
            <w:szCs w:val="28"/>
          </w:rPr>
          <w:t>https://28.xn--b1aew.xn--p1ai/document/7515934#:~:text=%D0%9B%D0%B8%D1%86%D0%B0%2C%20%D0%B4%D0%BE%D1%81%D1%82%D0%B8%D0%B3%D1%88%D0%B8%D0%B5%20%D0%BA%D0%BE%20%D0%B2%D1%80%D0%B5%D0%BC%D0%B5%D0%BD%D0%B8%20%D1%81%D0%BE%D0%B2%D0%B5%D1%80%D1%88%D0%B5%D0%BD%D0%B8%D1%8F,(%D1%81%D1%82%D0%B0%D1%82%D1%8C%D1%8F%20126)%2C%20%D0%B8%D0%B7%D0%BD%D0%B0%D1%81%D0%B8%D0%BB%D0%BE%D0%B2%D0%B0%D0%BD%D0%B8%D0%B5%20</w:t>
        </w:r>
      </w:hyperlink>
      <w:r w:rsidR="006054F0" w:rsidRPr="006054F0">
        <w:rPr>
          <w:rFonts w:ascii="Times New Roman" w:hAnsi="Times New Roman" w:cs="Times New Roman"/>
          <w:sz w:val="28"/>
          <w:szCs w:val="28"/>
        </w:rPr>
        <w:t>(</w:t>
      </w:r>
      <w:r w:rsidR="006054F0">
        <w:rPr>
          <w:rFonts w:ascii="Times New Roman" w:hAnsi="Times New Roman" w:cs="Times New Roman"/>
          <w:sz w:val="28"/>
          <w:szCs w:val="28"/>
        </w:rPr>
        <w:t xml:space="preserve"> </w:t>
      </w:r>
    </w:p>
    <w:sectPr w:rsidR="00835E81" w:rsidRPr="00AC1828" w:rsidSect="00594C15">
      <w:headerReference w:type="even" r:id="rId51"/>
      <w:headerReference w:type="default" r:id="rId52"/>
      <w:footerReference w:type="even" r:id="rId53"/>
      <w:footerReference w:type="default" r:id="rId54"/>
      <w:headerReference w:type="first" r:id="rId55"/>
      <w:footerReference w:type="first" r:id="rId5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D1E" w:rsidRDefault="009C4D1E" w:rsidP="00A77339">
      <w:pPr>
        <w:spacing w:after="0" w:line="240" w:lineRule="auto"/>
      </w:pPr>
      <w:r>
        <w:separator/>
      </w:r>
    </w:p>
  </w:endnote>
  <w:endnote w:type="continuationSeparator" w:id="0">
    <w:p w:rsidR="009C4D1E" w:rsidRDefault="009C4D1E" w:rsidP="00A77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39" w:rsidRDefault="00A77339">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39" w:rsidRDefault="00A77339">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39" w:rsidRDefault="00A7733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D1E" w:rsidRDefault="009C4D1E" w:rsidP="00A77339">
      <w:pPr>
        <w:spacing w:after="0" w:line="240" w:lineRule="auto"/>
      </w:pPr>
      <w:r>
        <w:separator/>
      </w:r>
    </w:p>
  </w:footnote>
  <w:footnote w:type="continuationSeparator" w:id="0">
    <w:p w:rsidR="009C4D1E" w:rsidRDefault="009C4D1E" w:rsidP="00A77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39" w:rsidRDefault="00A77339">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39" w:rsidRDefault="00A77339" w:rsidP="00A77339">
    <w:pPr>
      <w:pStyle w:val="a7"/>
      <w:jc w:val="right"/>
    </w:pPr>
    <w:r>
      <w:t>Программа родительского просвещения «Родительская академия»</w:t>
    </w:r>
  </w:p>
  <w:p w:rsidR="00A77339" w:rsidRDefault="00A77339" w:rsidP="00A77339">
    <w:pPr>
      <w:pStyle w:val="a7"/>
      <w:jc w:val="right"/>
    </w:pPr>
    <w:r>
      <w:t xml:space="preserve">Модуль 2. </w:t>
    </w:r>
    <w:r w:rsidRPr="00A77339">
      <w:t>Современное законодательство в области обеспечения прав ребенка</w:t>
    </w:r>
    <w:r>
      <w:t>, 1</w:t>
    </w:r>
    <w:r w:rsidR="00E7711C">
      <w:t>, 5 и 10</w:t>
    </w:r>
    <w:r>
      <w:t xml:space="preserve"> класс</w:t>
    </w:r>
  </w:p>
  <w:p w:rsidR="00A77339" w:rsidRDefault="00A77339">
    <w:pPr>
      <w:pStyle w:val="a7"/>
    </w:pPr>
    <w:bookmarkStart w:id="7" w:name="_GoBack"/>
    <w:bookmarkEnd w:id="7"/>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39" w:rsidRDefault="00A7733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64A4"/>
    <w:multiLevelType w:val="multilevel"/>
    <w:tmpl w:val="82AA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6656C"/>
    <w:multiLevelType w:val="hybridMultilevel"/>
    <w:tmpl w:val="A3383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4469B"/>
    <w:multiLevelType w:val="multilevel"/>
    <w:tmpl w:val="C058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E0F"/>
    <w:multiLevelType w:val="multilevel"/>
    <w:tmpl w:val="42F0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75CBD"/>
    <w:multiLevelType w:val="multilevel"/>
    <w:tmpl w:val="0EEE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876F0"/>
    <w:multiLevelType w:val="multilevel"/>
    <w:tmpl w:val="280A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06B3A"/>
    <w:multiLevelType w:val="multilevel"/>
    <w:tmpl w:val="CD12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27412"/>
    <w:multiLevelType w:val="hybridMultilevel"/>
    <w:tmpl w:val="218EC680"/>
    <w:lvl w:ilvl="0" w:tplc="A0905270">
      <w:start w:val="1"/>
      <w:numFmt w:val="decimal"/>
      <w:lvlText w:val="%1."/>
      <w:lvlJc w:val="left"/>
      <w:pPr>
        <w:ind w:left="928" w:hanging="360"/>
      </w:pPr>
      <w:rPr>
        <w:rFonts w:hint="default"/>
        <w:b/>
        <w:color w:val="80008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FBC7686"/>
    <w:multiLevelType w:val="multilevel"/>
    <w:tmpl w:val="8930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F6393"/>
    <w:multiLevelType w:val="hybridMultilevel"/>
    <w:tmpl w:val="BA7C9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B57EAE"/>
    <w:multiLevelType w:val="multilevel"/>
    <w:tmpl w:val="7654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F1E7B"/>
    <w:multiLevelType w:val="multilevel"/>
    <w:tmpl w:val="2F34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043A8B"/>
    <w:multiLevelType w:val="hybridMultilevel"/>
    <w:tmpl w:val="37006194"/>
    <w:lvl w:ilvl="0" w:tplc="F850CF1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4510D"/>
    <w:multiLevelType w:val="hybridMultilevel"/>
    <w:tmpl w:val="746A9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63847"/>
    <w:multiLevelType w:val="hybridMultilevel"/>
    <w:tmpl w:val="126C3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00041"/>
    <w:multiLevelType w:val="multilevel"/>
    <w:tmpl w:val="5FAA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FA274E"/>
    <w:multiLevelType w:val="hybridMultilevel"/>
    <w:tmpl w:val="550AED3A"/>
    <w:lvl w:ilvl="0" w:tplc="A8CC4DCE">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8F6531F"/>
    <w:multiLevelType w:val="multilevel"/>
    <w:tmpl w:val="33F2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A1BD1"/>
    <w:multiLevelType w:val="hybridMultilevel"/>
    <w:tmpl w:val="BB6ED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4543B0"/>
    <w:multiLevelType w:val="multilevel"/>
    <w:tmpl w:val="0906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3502DD"/>
    <w:multiLevelType w:val="hybridMultilevel"/>
    <w:tmpl w:val="28A6C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A30AFA"/>
    <w:multiLevelType w:val="hybridMultilevel"/>
    <w:tmpl w:val="20CA3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3E58CB"/>
    <w:multiLevelType w:val="hybridMultilevel"/>
    <w:tmpl w:val="3BAA6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3E6E2E"/>
    <w:multiLevelType w:val="multilevel"/>
    <w:tmpl w:val="47FA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BF2DAC"/>
    <w:multiLevelType w:val="multilevel"/>
    <w:tmpl w:val="A93E5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2C761E"/>
    <w:multiLevelType w:val="multilevel"/>
    <w:tmpl w:val="6E4E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084FBE"/>
    <w:multiLevelType w:val="hybridMultilevel"/>
    <w:tmpl w:val="DF08E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3101CC"/>
    <w:multiLevelType w:val="multilevel"/>
    <w:tmpl w:val="59C43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1E2B01"/>
    <w:multiLevelType w:val="multilevel"/>
    <w:tmpl w:val="110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504183"/>
    <w:multiLevelType w:val="multilevel"/>
    <w:tmpl w:val="F77AB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6B494B"/>
    <w:multiLevelType w:val="multilevel"/>
    <w:tmpl w:val="2886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861E33"/>
    <w:multiLevelType w:val="multilevel"/>
    <w:tmpl w:val="8AB8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DE15B8"/>
    <w:multiLevelType w:val="multilevel"/>
    <w:tmpl w:val="C1A4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394524"/>
    <w:multiLevelType w:val="hybridMultilevel"/>
    <w:tmpl w:val="7B387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6"/>
  </w:num>
  <w:num w:numId="4">
    <w:abstractNumId w:val="22"/>
  </w:num>
  <w:num w:numId="5">
    <w:abstractNumId w:val="20"/>
  </w:num>
  <w:num w:numId="6">
    <w:abstractNumId w:val="7"/>
  </w:num>
  <w:num w:numId="7">
    <w:abstractNumId w:val="9"/>
  </w:num>
  <w:num w:numId="8">
    <w:abstractNumId w:val="33"/>
  </w:num>
  <w:num w:numId="9">
    <w:abstractNumId w:val="15"/>
  </w:num>
  <w:num w:numId="10">
    <w:abstractNumId w:val="18"/>
  </w:num>
  <w:num w:numId="11">
    <w:abstractNumId w:val="25"/>
  </w:num>
  <w:num w:numId="12">
    <w:abstractNumId w:val="11"/>
  </w:num>
  <w:num w:numId="13">
    <w:abstractNumId w:val="29"/>
  </w:num>
  <w:num w:numId="14">
    <w:abstractNumId w:val="5"/>
  </w:num>
  <w:num w:numId="15">
    <w:abstractNumId w:val="32"/>
  </w:num>
  <w:num w:numId="16">
    <w:abstractNumId w:val="30"/>
  </w:num>
  <w:num w:numId="17">
    <w:abstractNumId w:val="23"/>
  </w:num>
  <w:num w:numId="18">
    <w:abstractNumId w:val="17"/>
  </w:num>
  <w:num w:numId="19">
    <w:abstractNumId w:val="2"/>
  </w:num>
  <w:num w:numId="20">
    <w:abstractNumId w:val="8"/>
  </w:num>
  <w:num w:numId="21">
    <w:abstractNumId w:val="28"/>
  </w:num>
  <w:num w:numId="22">
    <w:abstractNumId w:val="31"/>
  </w:num>
  <w:num w:numId="23">
    <w:abstractNumId w:val="14"/>
  </w:num>
  <w:num w:numId="24">
    <w:abstractNumId w:val="1"/>
  </w:num>
  <w:num w:numId="25">
    <w:abstractNumId w:val="13"/>
  </w:num>
  <w:num w:numId="26">
    <w:abstractNumId w:val="12"/>
  </w:num>
  <w:num w:numId="27">
    <w:abstractNumId w:val="19"/>
  </w:num>
  <w:num w:numId="28">
    <w:abstractNumId w:val="0"/>
  </w:num>
  <w:num w:numId="29">
    <w:abstractNumId w:val="3"/>
  </w:num>
  <w:num w:numId="30">
    <w:abstractNumId w:val="10"/>
  </w:num>
  <w:num w:numId="31">
    <w:abstractNumId w:val="27"/>
  </w:num>
  <w:num w:numId="32">
    <w:abstractNumId w:val="24"/>
  </w:num>
  <w:num w:numId="33">
    <w:abstractNumId w:val="6"/>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54F"/>
    <w:rsid w:val="00007FC0"/>
    <w:rsid w:val="00024599"/>
    <w:rsid w:val="00026A53"/>
    <w:rsid w:val="00050267"/>
    <w:rsid w:val="00083DC0"/>
    <w:rsid w:val="000E66BB"/>
    <w:rsid w:val="00150179"/>
    <w:rsid w:val="001658B8"/>
    <w:rsid w:val="001A0E20"/>
    <w:rsid w:val="00272B00"/>
    <w:rsid w:val="002A08D9"/>
    <w:rsid w:val="002C4370"/>
    <w:rsid w:val="00357C40"/>
    <w:rsid w:val="003674EC"/>
    <w:rsid w:val="003B0E62"/>
    <w:rsid w:val="003B492E"/>
    <w:rsid w:val="003C7C31"/>
    <w:rsid w:val="00485781"/>
    <w:rsid w:val="00533C3B"/>
    <w:rsid w:val="00594C15"/>
    <w:rsid w:val="00596BB6"/>
    <w:rsid w:val="005D251D"/>
    <w:rsid w:val="006054F0"/>
    <w:rsid w:val="006123B6"/>
    <w:rsid w:val="00667A9C"/>
    <w:rsid w:val="00672A28"/>
    <w:rsid w:val="006D13E7"/>
    <w:rsid w:val="00731531"/>
    <w:rsid w:val="00764874"/>
    <w:rsid w:val="00815D6C"/>
    <w:rsid w:val="00835E81"/>
    <w:rsid w:val="00992D43"/>
    <w:rsid w:val="009B5991"/>
    <w:rsid w:val="009C4D1E"/>
    <w:rsid w:val="009E2A4C"/>
    <w:rsid w:val="00A77339"/>
    <w:rsid w:val="00A915B7"/>
    <w:rsid w:val="00A93752"/>
    <w:rsid w:val="00AC1828"/>
    <w:rsid w:val="00AD4270"/>
    <w:rsid w:val="00AE763E"/>
    <w:rsid w:val="00AF2F1E"/>
    <w:rsid w:val="00B95BD7"/>
    <w:rsid w:val="00BC4738"/>
    <w:rsid w:val="00D610CF"/>
    <w:rsid w:val="00D67069"/>
    <w:rsid w:val="00DF1631"/>
    <w:rsid w:val="00E66BDB"/>
    <w:rsid w:val="00E7711C"/>
    <w:rsid w:val="00E861CF"/>
    <w:rsid w:val="00EB3BFA"/>
    <w:rsid w:val="00EC0F94"/>
    <w:rsid w:val="00F335DD"/>
    <w:rsid w:val="00F354E0"/>
    <w:rsid w:val="00F43E19"/>
    <w:rsid w:val="00F61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65DE8"/>
  <w15:chartTrackingRefBased/>
  <w15:docId w15:val="{A843D002-7745-41E5-820D-6B6D34E1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8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C15"/>
    <w:pPr>
      <w:ind w:left="720"/>
      <w:contextualSpacing/>
    </w:pPr>
  </w:style>
  <w:style w:type="paragraph" w:customStyle="1" w:styleId="Style5">
    <w:name w:val="Style5"/>
    <w:basedOn w:val="a"/>
    <w:rsid w:val="00731531"/>
    <w:pPr>
      <w:widowControl w:val="0"/>
      <w:autoSpaceDE w:val="0"/>
      <w:autoSpaceDN w:val="0"/>
      <w:adjustRightInd w:val="0"/>
      <w:spacing w:after="0" w:line="269" w:lineRule="exact"/>
    </w:pPr>
    <w:rPr>
      <w:rFonts w:ascii="Times New Roman" w:eastAsiaTheme="minorEastAsia" w:hAnsi="Times New Roman" w:cs="Times New Roman"/>
      <w:sz w:val="24"/>
      <w:szCs w:val="24"/>
      <w:lang w:eastAsia="ru-RU"/>
    </w:rPr>
  </w:style>
  <w:style w:type="character" w:customStyle="1" w:styleId="FontStyle176">
    <w:name w:val="Font Style176"/>
    <w:basedOn w:val="a0"/>
    <w:uiPriority w:val="99"/>
    <w:rsid w:val="00731531"/>
    <w:rPr>
      <w:rFonts w:ascii="Calibri" w:hAnsi="Calibri" w:cs="Calibri"/>
      <w:b/>
      <w:bCs/>
      <w:color w:val="000000"/>
      <w:sz w:val="20"/>
      <w:szCs w:val="20"/>
    </w:rPr>
  </w:style>
  <w:style w:type="paragraph" w:styleId="a4">
    <w:name w:val="Normal (Web)"/>
    <w:basedOn w:val="a"/>
    <w:uiPriority w:val="99"/>
    <w:unhideWhenUsed/>
    <w:rsid w:val="00672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F1631"/>
    <w:rPr>
      <w:color w:val="0000FF"/>
      <w:u w:val="single"/>
    </w:rPr>
  </w:style>
  <w:style w:type="character" w:styleId="a6">
    <w:name w:val="Strong"/>
    <w:uiPriority w:val="22"/>
    <w:qFormat/>
    <w:rsid w:val="00DF1631"/>
    <w:rPr>
      <w:b/>
      <w:bCs/>
    </w:rPr>
  </w:style>
  <w:style w:type="character" w:customStyle="1" w:styleId="head2">
    <w:name w:val="head_2"/>
    <w:basedOn w:val="a0"/>
    <w:rsid w:val="00DF1631"/>
  </w:style>
  <w:style w:type="character" w:customStyle="1" w:styleId="textdefault">
    <w:name w:val="text_default"/>
    <w:basedOn w:val="a0"/>
    <w:rsid w:val="00DF1631"/>
  </w:style>
  <w:style w:type="paragraph" w:customStyle="1" w:styleId="paragraphjustify">
    <w:name w:val="paragraph_justify"/>
    <w:basedOn w:val="a"/>
    <w:rsid w:val="00DF1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012">
    <w:name w:val="rvts78012"/>
    <w:basedOn w:val="a0"/>
    <w:rsid w:val="00DF1631"/>
  </w:style>
  <w:style w:type="paragraph" w:styleId="a7">
    <w:name w:val="header"/>
    <w:basedOn w:val="a"/>
    <w:link w:val="a8"/>
    <w:uiPriority w:val="99"/>
    <w:unhideWhenUsed/>
    <w:rsid w:val="00A77339"/>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A77339"/>
  </w:style>
  <w:style w:type="paragraph" w:styleId="a9">
    <w:name w:val="footer"/>
    <w:basedOn w:val="a"/>
    <w:link w:val="aa"/>
    <w:uiPriority w:val="99"/>
    <w:unhideWhenUsed/>
    <w:rsid w:val="00A77339"/>
    <w:pPr>
      <w:tabs>
        <w:tab w:val="center" w:pos="4844"/>
        <w:tab w:val="right" w:pos="9689"/>
      </w:tabs>
      <w:spacing w:after="0" w:line="240" w:lineRule="auto"/>
    </w:pPr>
  </w:style>
  <w:style w:type="character" w:customStyle="1" w:styleId="aa">
    <w:name w:val="Нижний колонтитул Знак"/>
    <w:basedOn w:val="a0"/>
    <w:link w:val="a9"/>
    <w:uiPriority w:val="99"/>
    <w:rsid w:val="00A77339"/>
  </w:style>
  <w:style w:type="table" w:styleId="ab">
    <w:name w:val="Table Grid"/>
    <w:basedOn w:val="a1"/>
    <w:uiPriority w:val="39"/>
    <w:rsid w:val="003B4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01283">
      <w:bodyDiv w:val="1"/>
      <w:marLeft w:val="0"/>
      <w:marRight w:val="0"/>
      <w:marTop w:val="0"/>
      <w:marBottom w:val="0"/>
      <w:divBdr>
        <w:top w:val="none" w:sz="0" w:space="0" w:color="auto"/>
        <w:left w:val="none" w:sz="0" w:space="0" w:color="auto"/>
        <w:bottom w:val="none" w:sz="0" w:space="0" w:color="auto"/>
        <w:right w:val="none" w:sz="0" w:space="0" w:color="auto"/>
      </w:divBdr>
    </w:div>
    <w:div w:id="959452336">
      <w:bodyDiv w:val="1"/>
      <w:marLeft w:val="0"/>
      <w:marRight w:val="0"/>
      <w:marTop w:val="0"/>
      <w:marBottom w:val="0"/>
      <w:divBdr>
        <w:top w:val="none" w:sz="0" w:space="0" w:color="auto"/>
        <w:left w:val="none" w:sz="0" w:space="0" w:color="auto"/>
        <w:bottom w:val="none" w:sz="0" w:space="0" w:color="auto"/>
        <w:right w:val="none" w:sz="0" w:space="0" w:color="auto"/>
      </w:divBdr>
    </w:div>
    <w:div w:id="1101337953">
      <w:bodyDiv w:val="1"/>
      <w:marLeft w:val="0"/>
      <w:marRight w:val="0"/>
      <w:marTop w:val="0"/>
      <w:marBottom w:val="0"/>
      <w:divBdr>
        <w:top w:val="none" w:sz="0" w:space="0" w:color="auto"/>
        <w:left w:val="none" w:sz="0" w:space="0" w:color="auto"/>
        <w:bottom w:val="none" w:sz="0" w:space="0" w:color="auto"/>
        <w:right w:val="none" w:sz="0" w:space="0" w:color="auto"/>
      </w:divBdr>
      <w:divsChild>
        <w:div w:id="1038118124">
          <w:marLeft w:val="0"/>
          <w:marRight w:val="0"/>
          <w:marTop w:val="0"/>
          <w:marBottom w:val="0"/>
          <w:divBdr>
            <w:top w:val="none" w:sz="0" w:space="0" w:color="auto"/>
            <w:left w:val="none" w:sz="0" w:space="0" w:color="auto"/>
            <w:bottom w:val="none" w:sz="0" w:space="0" w:color="auto"/>
            <w:right w:val="none" w:sz="0" w:space="0" w:color="auto"/>
          </w:divBdr>
          <w:divsChild>
            <w:div w:id="1113092570">
              <w:marLeft w:val="0"/>
              <w:marRight w:val="0"/>
              <w:marTop w:val="0"/>
              <w:marBottom w:val="0"/>
              <w:divBdr>
                <w:top w:val="none" w:sz="0" w:space="0" w:color="auto"/>
                <w:left w:val="none" w:sz="0" w:space="0" w:color="auto"/>
                <w:bottom w:val="none" w:sz="0" w:space="0" w:color="auto"/>
                <w:right w:val="none" w:sz="0" w:space="0" w:color="auto"/>
              </w:divBdr>
            </w:div>
            <w:div w:id="1584098340">
              <w:marLeft w:val="240"/>
              <w:marRight w:val="0"/>
              <w:marTop w:val="0"/>
              <w:marBottom w:val="336"/>
              <w:divBdr>
                <w:top w:val="none" w:sz="0" w:space="0" w:color="auto"/>
                <w:left w:val="none" w:sz="0" w:space="0" w:color="auto"/>
                <w:bottom w:val="none" w:sz="0" w:space="0" w:color="auto"/>
                <w:right w:val="none" w:sz="0" w:space="0" w:color="auto"/>
              </w:divBdr>
              <w:divsChild>
                <w:div w:id="1346589214">
                  <w:marLeft w:val="0"/>
                  <w:marRight w:val="0"/>
                  <w:marTop w:val="0"/>
                  <w:marBottom w:val="0"/>
                  <w:divBdr>
                    <w:top w:val="single" w:sz="6" w:space="4" w:color="C8CCD1"/>
                    <w:left w:val="single" w:sz="6" w:space="4" w:color="C8CCD1"/>
                    <w:bottom w:val="single" w:sz="6" w:space="4" w:color="C8CCD1"/>
                    <w:right w:val="single" w:sz="6" w:space="4" w:color="C8CCD1"/>
                  </w:divBdr>
                </w:div>
              </w:divsChild>
            </w:div>
            <w:div w:id="1406491259">
              <w:marLeft w:val="0"/>
              <w:marRight w:val="0"/>
              <w:marTop w:val="0"/>
              <w:marBottom w:val="0"/>
              <w:divBdr>
                <w:top w:val="none" w:sz="0" w:space="0" w:color="auto"/>
                <w:left w:val="none" w:sz="0" w:space="0" w:color="auto"/>
                <w:bottom w:val="none" w:sz="0" w:space="0" w:color="auto"/>
                <w:right w:val="none" w:sz="0" w:space="0" w:color="auto"/>
              </w:divBdr>
              <w:divsChild>
                <w:div w:id="257643511">
                  <w:marLeft w:val="0"/>
                  <w:marRight w:val="0"/>
                  <w:marTop w:val="0"/>
                  <w:marBottom w:val="0"/>
                  <w:divBdr>
                    <w:top w:val="none" w:sz="0" w:space="0" w:color="auto"/>
                    <w:left w:val="none" w:sz="0" w:space="0" w:color="auto"/>
                    <w:bottom w:val="none" w:sz="0" w:space="0" w:color="auto"/>
                    <w:right w:val="none" w:sz="0" w:space="0" w:color="auto"/>
                  </w:divBdr>
                  <w:divsChild>
                    <w:div w:id="1865438988">
                      <w:marLeft w:val="0"/>
                      <w:marRight w:val="0"/>
                      <w:marTop w:val="0"/>
                      <w:marBottom w:val="0"/>
                      <w:divBdr>
                        <w:top w:val="none" w:sz="0" w:space="0" w:color="auto"/>
                        <w:left w:val="none" w:sz="0" w:space="0" w:color="auto"/>
                        <w:bottom w:val="none" w:sz="0" w:space="0" w:color="auto"/>
                        <w:right w:val="none" w:sz="0" w:space="0" w:color="auto"/>
                      </w:divBdr>
                    </w:div>
                    <w:div w:id="1447196938">
                      <w:marLeft w:val="0"/>
                      <w:marRight w:val="0"/>
                      <w:marTop w:val="0"/>
                      <w:marBottom w:val="0"/>
                      <w:divBdr>
                        <w:top w:val="none" w:sz="0" w:space="0" w:color="auto"/>
                        <w:left w:val="none" w:sz="0" w:space="0" w:color="auto"/>
                        <w:bottom w:val="none" w:sz="0" w:space="0" w:color="auto"/>
                        <w:right w:val="none" w:sz="0" w:space="0" w:color="auto"/>
                      </w:divBdr>
                    </w:div>
                    <w:div w:id="2085566289">
                      <w:marLeft w:val="0"/>
                      <w:marRight w:val="0"/>
                      <w:marTop w:val="0"/>
                      <w:marBottom w:val="0"/>
                      <w:divBdr>
                        <w:top w:val="none" w:sz="0" w:space="0" w:color="auto"/>
                        <w:left w:val="none" w:sz="0" w:space="0" w:color="auto"/>
                        <w:bottom w:val="none" w:sz="0" w:space="0" w:color="auto"/>
                        <w:right w:val="none" w:sz="0" w:space="0" w:color="auto"/>
                      </w:divBdr>
                    </w:div>
                    <w:div w:id="250625064">
                      <w:marLeft w:val="0"/>
                      <w:marRight w:val="0"/>
                      <w:marTop w:val="0"/>
                      <w:marBottom w:val="0"/>
                      <w:divBdr>
                        <w:top w:val="none" w:sz="0" w:space="0" w:color="auto"/>
                        <w:left w:val="none" w:sz="0" w:space="0" w:color="auto"/>
                        <w:bottom w:val="none" w:sz="0" w:space="0" w:color="auto"/>
                        <w:right w:val="none" w:sz="0" w:space="0" w:color="auto"/>
                      </w:divBdr>
                    </w:div>
                    <w:div w:id="1748068921">
                      <w:marLeft w:val="0"/>
                      <w:marRight w:val="0"/>
                      <w:marTop w:val="0"/>
                      <w:marBottom w:val="0"/>
                      <w:divBdr>
                        <w:top w:val="single" w:sz="6" w:space="5" w:color="A2A9B1"/>
                        <w:left w:val="single" w:sz="6" w:space="5" w:color="A2A9B1"/>
                        <w:bottom w:val="single" w:sz="6" w:space="5" w:color="A2A9B1"/>
                        <w:right w:val="single" w:sz="6" w:space="5" w:color="A2A9B1"/>
                      </w:divBdr>
                    </w:div>
                    <w:div w:id="1963464610">
                      <w:marLeft w:val="0"/>
                      <w:marRight w:val="0"/>
                      <w:marTop w:val="0"/>
                      <w:marBottom w:val="0"/>
                      <w:divBdr>
                        <w:top w:val="none" w:sz="0" w:space="0" w:color="auto"/>
                        <w:left w:val="none" w:sz="0" w:space="0" w:color="auto"/>
                        <w:bottom w:val="none" w:sz="0" w:space="0" w:color="auto"/>
                        <w:right w:val="none" w:sz="0" w:space="0" w:color="auto"/>
                      </w:divBdr>
                    </w:div>
                    <w:div w:id="1027217864">
                      <w:marLeft w:val="0"/>
                      <w:marRight w:val="0"/>
                      <w:marTop w:val="0"/>
                      <w:marBottom w:val="0"/>
                      <w:divBdr>
                        <w:top w:val="none" w:sz="0" w:space="0" w:color="auto"/>
                        <w:left w:val="none" w:sz="0" w:space="0" w:color="auto"/>
                        <w:bottom w:val="none" w:sz="0" w:space="0" w:color="auto"/>
                        <w:right w:val="none" w:sz="0" w:space="0" w:color="auto"/>
                      </w:divBdr>
                    </w:div>
                    <w:div w:id="4936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65473">
      <w:bodyDiv w:val="1"/>
      <w:marLeft w:val="0"/>
      <w:marRight w:val="0"/>
      <w:marTop w:val="0"/>
      <w:marBottom w:val="0"/>
      <w:divBdr>
        <w:top w:val="none" w:sz="0" w:space="0" w:color="auto"/>
        <w:left w:val="none" w:sz="0" w:space="0" w:color="auto"/>
        <w:bottom w:val="none" w:sz="0" w:space="0" w:color="auto"/>
        <w:right w:val="none" w:sz="0" w:space="0" w:color="auto"/>
      </w:divBdr>
      <w:divsChild>
        <w:div w:id="369426811">
          <w:marLeft w:val="0"/>
          <w:marRight w:val="0"/>
          <w:marTop w:val="192"/>
          <w:marBottom w:val="0"/>
          <w:divBdr>
            <w:top w:val="none" w:sz="0" w:space="0" w:color="auto"/>
            <w:left w:val="none" w:sz="0" w:space="0" w:color="auto"/>
            <w:bottom w:val="none" w:sz="0" w:space="0" w:color="auto"/>
            <w:right w:val="none" w:sz="0" w:space="0" w:color="auto"/>
          </w:divBdr>
        </w:div>
        <w:div w:id="1453938956">
          <w:marLeft w:val="0"/>
          <w:marRight w:val="0"/>
          <w:marTop w:val="192"/>
          <w:marBottom w:val="0"/>
          <w:divBdr>
            <w:top w:val="none" w:sz="0" w:space="0" w:color="auto"/>
            <w:left w:val="none" w:sz="0" w:space="0" w:color="auto"/>
            <w:bottom w:val="none" w:sz="0" w:space="0" w:color="auto"/>
            <w:right w:val="none" w:sz="0" w:space="0" w:color="auto"/>
          </w:divBdr>
        </w:div>
        <w:div w:id="1152677202">
          <w:marLeft w:val="0"/>
          <w:marRight w:val="0"/>
          <w:marTop w:val="0"/>
          <w:marBottom w:val="0"/>
          <w:divBdr>
            <w:top w:val="none" w:sz="0" w:space="0" w:color="auto"/>
            <w:left w:val="none" w:sz="0" w:space="0" w:color="auto"/>
            <w:bottom w:val="none" w:sz="0" w:space="0" w:color="auto"/>
            <w:right w:val="none" w:sz="0" w:space="0" w:color="auto"/>
          </w:divBdr>
          <w:divsChild>
            <w:div w:id="821695831">
              <w:marLeft w:val="0"/>
              <w:marRight w:val="0"/>
              <w:marTop w:val="192"/>
              <w:marBottom w:val="0"/>
              <w:divBdr>
                <w:top w:val="none" w:sz="0" w:space="0" w:color="auto"/>
                <w:left w:val="none" w:sz="0" w:space="0" w:color="auto"/>
                <w:bottom w:val="none" w:sz="0" w:space="0" w:color="auto"/>
                <w:right w:val="none" w:sz="0" w:space="0" w:color="auto"/>
              </w:divBdr>
            </w:div>
          </w:divsChild>
        </w:div>
        <w:div w:id="35089925">
          <w:marLeft w:val="0"/>
          <w:marRight w:val="0"/>
          <w:marTop w:val="0"/>
          <w:marBottom w:val="0"/>
          <w:divBdr>
            <w:top w:val="none" w:sz="0" w:space="0" w:color="auto"/>
            <w:left w:val="none" w:sz="0" w:space="0" w:color="auto"/>
            <w:bottom w:val="none" w:sz="0" w:space="0" w:color="auto"/>
            <w:right w:val="none" w:sz="0" w:space="0" w:color="auto"/>
          </w:divBdr>
        </w:div>
        <w:div w:id="1503275672">
          <w:marLeft w:val="0"/>
          <w:marRight w:val="0"/>
          <w:marTop w:val="192"/>
          <w:marBottom w:val="0"/>
          <w:divBdr>
            <w:top w:val="none" w:sz="0" w:space="0" w:color="auto"/>
            <w:left w:val="none" w:sz="0" w:space="0" w:color="auto"/>
            <w:bottom w:val="none" w:sz="0" w:space="0" w:color="auto"/>
            <w:right w:val="none" w:sz="0" w:space="0" w:color="auto"/>
          </w:divBdr>
        </w:div>
        <w:div w:id="297029720">
          <w:marLeft w:val="0"/>
          <w:marRight w:val="0"/>
          <w:marTop w:val="192"/>
          <w:marBottom w:val="0"/>
          <w:divBdr>
            <w:top w:val="none" w:sz="0" w:space="0" w:color="auto"/>
            <w:left w:val="none" w:sz="0" w:space="0" w:color="auto"/>
            <w:bottom w:val="none" w:sz="0" w:space="0" w:color="auto"/>
            <w:right w:val="none" w:sz="0" w:space="0" w:color="auto"/>
          </w:divBdr>
        </w:div>
      </w:divsChild>
    </w:div>
    <w:div w:id="1561817685">
      <w:bodyDiv w:val="1"/>
      <w:marLeft w:val="0"/>
      <w:marRight w:val="0"/>
      <w:marTop w:val="0"/>
      <w:marBottom w:val="0"/>
      <w:divBdr>
        <w:top w:val="none" w:sz="0" w:space="0" w:color="auto"/>
        <w:left w:val="none" w:sz="0" w:space="0" w:color="auto"/>
        <w:bottom w:val="none" w:sz="0" w:space="0" w:color="auto"/>
        <w:right w:val="none" w:sz="0" w:space="0" w:color="auto"/>
      </w:divBdr>
      <w:divsChild>
        <w:div w:id="587811873">
          <w:marLeft w:val="-225"/>
          <w:marRight w:val="-225"/>
          <w:marTop w:val="0"/>
          <w:marBottom w:val="0"/>
          <w:divBdr>
            <w:top w:val="none" w:sz="0" w:space="0" w:color="auto"/>
            <w:left w:val="none" w:sz="0" w:space="0" w:color="auto"/>
            <w:bottom w:val="none" w:sz="0" w:space="0" w:color="auto"/>
            <w:right w:val="none" w:sz="0" w:space="0" w:color="auto"/>
          </w:divBdr>
        </w:div>
      </w:divsChild>
    </w:div>
    <w:div w:id="1714111835">
      <w:bodyDiv w:val="1"/>
      <w:marLeft w:val="0"/>
      <w:marRight w:val="0"/>
      <w:marTop w:val="0"/>
      <w:marBottom w:val="0"/>
      <w:divBdr>
        <w:top w:val="none" w:sz="0" w:space="0" w:color="auto"/>
        <w:left w:val="none" w:sz="0" w:space="0" w:color="auto"/>
        <w:bottom w:val="none" w:sz="0" w:space="0" w:color="auto"/>
        <w:right w:val="none" w:sz="0" w:space="0" w:color="auto"/>
      </w:divBdr>
      <w:divsChild>
        <w:div w:id="910850443">
          <w:marLeft w:val="0"/>
          <w:marRight w:val="0"/>
          <w:marTop w:val="0"/>
          <w:marBottom w:val="0"/>
          <w:divBdr>
            <w:top w:val="none" w:sz="0" w:space="0" w:color="auto"/>
            <w:left w:val="none" w:sz="0" w:space="0" w:color="auto"/>
            <w:bottom w:val="none" w:sz="0" w:space="0" w:color="auto"/>
            <w:right w:val="none" w:sz="0" w:space="0" w:color="auto"/>
          </w:divBdr>
          <w:divsChild>
            <w:div w:id="148327991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66146/fbdb5e8eb268dd7d0bd2dc4e63ac9ac2d33c7cde/" TargetMode="External"/><Relationship Id="rId18" Type="http://schemas.openxmlformats.org/officeDocument/2006/relationships/hyperlink" Target="http://www.consultant.ru/document/cons_doc_LAW_366146/0b1063e4835ba9d69ebc8556c87031cd3795405e/" TargetMode="External"/><Relationship Id="rId26" Type="http://schemas.openxmlformats.org/officeDocument/2006/relationships/hyperlink" Target="http://www.consultant.ru/document/cons_doc_LAW_366146/c4bb1f325f985bb285ba1036d8e40c80b464f8f7/" TargetMode="External"/><Relationship Id="rId39" Type="http://schemas.openxmlformats.org/officeDocument/2006/relationships/hyperlink" Target="http://www.consultant.ru/document/cons_doc_LAW_366146/3cb11d58568e51677f82047467340814cdf64a9e/" TargetMode="External"/><Relationship Id="rId21" Type="http://schemas.openxmlformats.org/officeDocument/2006/relationships/hyperlink" Target="http://www.consultant.ru/document/cons_doc_LAW_366146/d260e55e06d1e6bc720d2e591a8383a43b1a5eed/" TargetMode="External"/><Relationship Id="rId34" Type="http://schemas.openxmlformats.org/officeDocument/2006/relationships/hyperlink" Target="http://www.consultant.ru/document/cons_doc_LAW_366146/16c58fcfeaddf59b31e94654ddfca3bdcdf26657/" TargetMode="External"/><Relationship Id="rId42" Type="http://schemas.openxmlformats.org/officeDocument/2006/relationships/hyperlink" Target="http://www.consultant.ru/document/cons_doc_LAW_366146/0994b72ccab34fae773ced2c837691518a3e3dca/" TargetMode="External"/><Relationship Id="rId47" Type="http://schemas.openxmlformats.org/officeDocument/2006/relationships/hyperlink" Target="https://cbcol.mskobr.ru/files/priem_kom/273-fz-010117.pdf" TargetMode="External"/><Relationship Id="rId50" Type="http://schemas.openxmlformats.org/officeDocument/2006/relationships/hyperlink" Target="https://28.xn--b1aew.xn--p1ai/document/7515934" TargetMode="External"/><Relationship Id="rId55" Type="http://schemas.openxmlformats.org/officeDocument/2006/relationships/header" Target="header3.xml"/><Relationship Id="rId7" Type="http://schemas.openxmlformats.org/officeDocument/2006/relationships/hyperlink" Target="https://www.un.org/ru/documents/decl_conv/conventions/childcon.shtml" TargetMode="External"/><Relationship Id="rId2" Type="http://schemas.openxmlformats.org/officeDocument/2006/relationships/styles" Target="styles.xml"/><Relationship Id="rId16" Type="http://schemas.openxmlformats.org/officeDocument/2006/relationships/hyperlink" Target="http://www.consultant.ru/document/cons_doc_LAW_366146/57b5c7b83fcd2cf40cabe2042f2d8f04ed6875ad/" TargetMode="External"/><Relationship Id="rId29" Type="http://schemas.openxmlformats.org/officeDocument/2006/relationships/hyperlink" Target="http://www.consultant.ru/document/cons_doc_LAW_366146/e15b4807e0a41503c8101b28cb338b6938e5021b/" TargetMode="External"/><Relationship Id="rId11" Type="http://schemas.openxmlformats.org/officeDocument/2006/relationships/hyperlink" Target="http://www.consultant.ru/document/cons_doc_LAW_366146/e7204e825c8e87b5c7be210b06a0cde61cd60a3c/" TargetMode="External"/><Relationship Id="rId24" Type="http://schemas.openxmlformats.org/officeDocument/2006/relationships/hyperlink" Target="http://www.consultant.ru/document/cons_doc_LAW_366146/67367c123b0bc5c1d141517befa1701a1f95ff6d/" TargetMode="External"/><Relationship Id="rId32" Type="http://schemas.openxmlformats.org/officeDocument/2006/relationships/hyperlink" Target="http://www.consultant.ru/document/cons_doc_LAW_366146/9d692997b8cddf26782684f489987701b0daacf3/" TargetMode="External"/><Relationship Id="rId37" Type="http://schemas.openxmlformats.org/officeDocument/2006/relationships/hyperlink" Target="http://www.consultant.ru/document/cons_doc_LAW_366146/dd96bcf5cccde60a43c7cb58f8d9489299ebd76b/" TargetMode="External"/><Relationship Id="rId40" Type="http://schemas.openxmlformats.org/officeDocument/2006/relationships/hyperlink" Target="http://www.consultant.ru/document/cons_doc_LAW_366146/dbc98a6a3e1cfa2dbecddde0dc0c057c4ab3173c/" TargetMode="External"/><Relationship Id="rId45" Type="http://schemas.openxmlformats.org/officeDocument/2006/relationships/hyperlink" Target="http://www.consultant.ru/document/cons_doc_LAW_366146/fd969cc22a68d513db2c83a94d6ad355a95dbec7/"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www.consultant.ru/document/cons_doc_LAW_366146/3cf93ca64f2a009e75430fc6394b66a3642ba176/" TargetMode="External"/><Relationship Id="rId4" Type="http://schemas.openxmlformats.org/officeDocument/2006/relationships/webSettings" Target="webSettings.xml"/><Relationship Id="rId9" Type="http://schemas.openxmlformats.org/officeDocument/2006/relationships/hyperlink" Target="http://docs.cntd.ru/document/9015517" TargetMode="External"/><Relationship Id="rId14" Type="http://schemas.openxmlformats.org/officeDocument/2006/relationships/hyperlink" Target="http://www.consultant.ru/document/cons_doc_LAW_366146/6b12cdea9308b35504628c3292186f5140f65a68/" TargetMode="External"/><Relationship Id="rId22" Type="http://schemas.openxmlformats.org/officeDocument/2006/relationships/hyperlink" Target="http://www.consultant.ru/document/cons_doc_LAW_366146/43942021d9206af7a0c78b6f65ba3665db940264/" TargetMode="External"/><Relationship Id="rId27" Type="http://schemas.openxmlformats.org/officeDocument/2006/relationships/hyperlink" Target="http://www.consultant.ru/document/cons_doc_LAW_366146/3023e13509901f168fb24cd67654422cb4e93b13/" TargetMode="External"/><Relationship Id="rId30" Type="http://schemas.openxmlformats.org/officeDocument/2006/relationships/hyperlink" Target="http://www.consultant.ru/document/cons_doc_LAW_366146/bd90c32b4e74f2c4a2402802d4a18d6007672825/" TargetMode="External"/><Relationship Id="rId35" Type="http://schemas.openxmlformats.org/officeDocument/2006/relationships/hyperlink" Target="http://www.consultant.ru/document/cons_doc_LAW_366146/befb4b24e4b49fde267266d45d4f05264094e7ac/" TargetMode="External"/><Relationship Id="rId43" Type="http://schemas.openxmlformats.org/officeDocument/2006/relationships/hyperlink" Target="http://www.consultant.ru/document/cons_doc_LAW_201087/3d0cac60971a511280cbba229d9b6329c07731f7/" TargetMode="External"/><Relationship Id="rId48" Type="http://schemas.openxmlformats.org/officeDocument/2006/relationships/hyperlink" Target="http://docs.cntd.ru/document/ugolovnyj-kodeks-rf-uk-rf" TargetMode="External"/><Relationship Id="rId56" Type="http://schemas.openxmlformats.org/officeDocument/2006/relationships/footer" Target="footer3.xml"/><Relationship Id="rId8" Type="http://schemas.openxmlformats.org/officeDocument/2006/relationships/hyperlink" Target="http://docs.cntd.ru/document/901713538"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consultant.ru/document/cons_doc_LAW_366146/de03992e5fb9ce601f30ccc9ac4cea6a01e8fbf4/" TargetMode="External"/><Relationship Id="rId17" Type="http://schemas.openxmlformats.org/officeDocument/2006/relationships/hyperlink" Target="http://www.consultant.ru/document/cons_doc_LAW_366146/8727611b42df79f2b3ef8d2f3b68fea711ed0c7a/" TargetMode="External"/><Relationship Id="rId25" Type="http://schemas.openxmlformats.org/officeDocument/2006/relationships/hyperlink" Target="http://www.consultant.ru/document/cons_doc_LAW_366146/b3c75b6ea12bfa94d8edc4d027b3fa1ab7b6a27e/" TargetMode="External"/><Relationship Id="rId33" Type="http://schemas.openxmlformats.org/officeDocument/2006/relationships/hyperlink" Target="http://www.consultant.ru/document/cons_doc_LAW_366146/9d692997b8cddf26782684f489987701b0daacf3/" TargetMode="External"/><Relationship Id="rId38" Type="http://schemas.openxmlformats.org/officeDocument/2006/relationships/hyperlink" Target="http://www.consultant.ru/document/cons_doc_LAW_366146/8a8770950cc85acf85c3068c02e0d31aea7900d0/" TargetMode="External"/><Relationship Id="rId46" Type="http://schemas.openxmlformats.org/officeDocument/2006/relationships/hyperlink" Target="http://docs.cntd.ru/document/9015517" TargetMode="External"/><Relationship Id="rId20" Type="http://schemas.openxmlformats.org/officeDocument/2006/relationships/hyperlink" Target="http://www.consultant.ru/document/cons_doc_LAW_366146/1917a12954153390d74667e91d0af4f261e560dc/" TargetMode="External"/><Relationship Id="rId41" Type="http://schemas.openxmlformats.org/officeDocument/2006/relationships/hyperlink" Target="http://www.consultant.ru/document/cons_doc_LAW_366146/416c8b6b804022353351377a08228c7179c37312/"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sultant.ru/document/cons_doc_LAW_366146/2d540378b753dcbdac4cc5719cc3907279bd5aec/" TargetMode="External"/><Relationship Id="rId23" Type="http://schemas.openxmlformats.org/officeDocument/2006/relationships/hyperlink" Target="http://www.consultant.ru/document/cons_doc_LAW_366146/282fd59495bd6058210e5e1742ad117d48d015a7/" TargetMode="External"/><Relationship Id="rId28" Type="http://schemas.openxmlformats.org/officeDocument/2006/relationships/hyperlink" Target="http://www.consultant.ru/document/cons_doc_LAW_366146/2c54dfed2e09c1236bf059a9211bb37b2fcbb8e1/" TargetMode="External"/><Relationship Id="rId36" Type="http://schemas.openxmlformats.org/officeDocument/2006/relationships/hyperlink" Target="http://www.consultant.ru/document/cons_doc_LAW_366146/e879003a0a5e1605432315ed190492b9b39e1981/" TargetMode="External"/><Relationship Id="rId49" Type="http://schemas.openxmlformats.org/officeDocument/2006/relationships/hyperlink" Target="https://smedvedkovo.mos.ru/direction-of-activity/the-commission-on-affairs-of-minors-and-protection-of-their-rights/administrative-responsibility-of-minors/" TargetMode="External"/><Relationship Id="rId57" Type="http://schemas.openxmlformats.org/officeDocument/2006/relationships/fontTable" Target="fontTable.xml"/><Relationship Id="rId10" Type="http://schemas.openxmlformats.org/officeDocument/2006/relationships/hyperlink" Target="http://www.consultant.ru/document/cons_doc_LAW_366146/5b3e04338020a09b25fe98ea83bc9362c8bc5a76/" TargetMode="External"/><Relationship Id="rId31" Type="http://schemas.openxmlformats.org/officeDocument/2006/relationships/hyperlink" Target="http://www.consultant.ru/document/cons_doc_LAW_366146/cdfbaa9aeaf8b47695af18e41433e4e3f5f4be5f/" TargetMode="External"/><Relationship Id="rId44" Type="http://schemas.openxmlformats.org/officeDocument/2006/relationships/hyperlink" Target="http://www.consultant.ru/document/cons_doc_LAW_366146/fd969cc22a68d513db2c83a94d6ad355a95dbec7/" TargetMode="External"/><Relationship Id="rId5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29</Pages>
  <Words>11123</Words>
  <Characters>63402</Characters>
  <Application>Microsoft Office Word</Application>
  <DocSecurity>0</DocSecurity>
  <Lines>528</Lines>
  <Paragraphs>148</Paragraphs>
  <ScaleCrop>false</ScaleCrop>
  <Company/>
  <LinksUpToDate>false</LinksUpToDate>
  <CharactersWithSpaces>74377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Windows User</cp:lastModifiedBy>
  <cp:revision>51</cp:revision>
  <dcterms:created xsi:type="dcterms:W3CDTF">2019-06-06T00:25:00Z</dcterms:created>
  <dcterms:modified xsi:type="dcterms:W3CDTF">2020-12-16T06:38:00Z</dcterms:modified>
</cp:coreProperties>
</file>