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82FE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516B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23.06.2014 N 460</w:t>
            </w:r>
            <w:r>
              <w:rPr>
                <w:sz w:val="48"/>
                <w:szCs w:val="48"/>
              </w:rPr>
              <w:br/>
              <w:t>(ред. от 18.07.2022)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516B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516B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516B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516BE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5103" w:type="dxa"/>
          </w:tcPr>
          <w:p w:rsidR="00000000" w:rsidRDefault="003516B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00000" w:rsidRDefault="00351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Title"/>
        <w:jc w:val="center"/>
      </w:pPr>
      <w:r>
        <w:t>УКАЗ</w:t>
      </w:r>
    </w:p>
    <w:p w:rsidR="00000000" w:rsidRDefault="003516BE">
      <w:pPr>
        <w:pStyle w:val="ConsPlusTitle"/>
        <w:jc w:val="center"/>
      </w:pPr>
    </w:p>
    <w:p w:rsidR="00000000" w:rsidRDefault="003516BE">
      <w:pPr>
        <w:pStyle w:val="ConsPlusTitle"/>
        <w:jc w:val="center"/>
      </w:pPr>
      <w:r>
        <w:t>ПРЕЗИДЕНТА РОССИЙСКОЙ ФЕДЕРАЦИИ</w:t>
      </w:r>
    </w:p>
    <w:p w:rsidR="00000000" w:rsidRDefault="003516BE">
      <w:pPr>
        <w:pStyle w:val="ConsPlusTitle"/>
        <w:jc w:val="center"/>
      </w:pPr>
    </w:p>
    <w:p w:rsidR="00000000" w:rsidRDefault="003516BE">
      <w:pPr>
        <w:pStyle w:val="ConsPlusTitle"/>
        <w:jc w:val="center"/>
      </w:pPr>
      <w:r>
        <w:t>ОБ УТВЕРЖДЕНИИ ФОРМЫ СПРАВКИ</w:t>
      </w:r>
    </w:p>
    <w:p w:rsidR="00000000" w:rsidRDefault="003516BE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3516BE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00000" w:rsidRDefault="003516BE">
      <w:pPr>
        <w:pStyle w:val="ConsPlusTitle"/>
        <w:jc w:val="center"/>
      </w:pPr>
      <w:r>
        <w:t>АКТЫ ПРЕЗИДЕНТА РОССИЙСКОЙ ФЕДЕРАЦИИ</w:t>
      </w:r>
    </w:p>
    <w:p w:rsidR="00000000" w:rsidRDefault="003516B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16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16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516B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516B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00000" w:rsidRDefault="003516B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09.10.2017 </w:t>
            </w:r>
            <w:hyperlink r:id="rId10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11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12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000000" w:rsidRDefault="003516B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18.07.2022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16B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516BE">
      <w:pPr>
        <w:pStyle w:val="ConsPlusNormal"/>
        <w:jc w:val="center"/>
      </w:pPr>
    </w:p>
    <w:p w:rsidR="00000000" w:rsidRDefault="003516BE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4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82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</w:t>
      </w:r>
      <w:r>
        <w:t>ах, об имуществе и обязательствах имущественного характера.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</w:t>
      </w:r>
      <w:r>
        <w:t xml:space="preserve">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82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</w:t>
      </w:r>
      <w:r>
        <w:t>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3516B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</w:t>
      </w:r>
      <w:r>
        <w:t>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</w:t>
      </w:r>
      <w:r>
        <w:t xml:space="preserve">тва Российской Федерации, 2009, N 21, ст. 2543; 2010, N 3, ст. 274; 2012, N 12, ст. 1391; 2013, N 40, ст. 5044; N 49, ст. 6399) 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</w:t>
      </w:r>
      <w:r>
        <w:t>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</w:t>
      </w:r>
      <w:r>
        <w:t>ое этим Указом, следующие изменения: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Указе</w:t>
        </w:r>
      </w:hyperlink>
      <w:r>
        <w:t>:</w:t>
      </w:r>
    </w:p>
    <w:p w:rsidR="00000000" w:rsidRDefault="003516BE">
      <w:pPr>
        <w:pStyle w:val="ConsPlusNormal"/>
        <w:spacing w:before="200"/>
        <w:ind w:firstLine="540"/>
        <w:jc w:val="both"/>
      </w:pPr>
      <w:hyperlink r:id="rId19" w:history="1">
        <w:r>
          <w:rPr>
            <w:color w:val="0000FF"/>
          </w:rPr>
          <w:t>подпункты "</w:t>
        </w:r>
        <w:r>
          <w:rPr>
            <w:color w:val="0000FF"/>
          </w:rPr>
          <w:t>б"</w:t>
        </w:r>
      </w:hyperlink>
      <w:r>
        <w:t xml:space="preserve"> - </w:t>
      </w:r>
      <w:hyperlink r:id="rId2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00000" w:rsidRDefault="003516BE">
      <w:pPr>
        <w:pStyle w:val="ConsPlusNormal"/>
        <w:spacing w:before="200"/>
        <w:ind w:firstLine="540"/>
        <w:jc w:val="both"/>
      </w:pPr>
      <w:hyperlink r:id="rId2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</w:t>
      </w:r>
      <w:r>
        <w:t xml:space="preserve">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>
        <w:lastRenderedPageBreak/>
        <w:t>детей в соответствии с утвержденным настоящим Указом Положением и по утверж</w:t>
      </w:r>
      <w:r>
        <w:t>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00000" w:rsidRDefault="003516BE">
      <w:pPr>
        <w:pStyle w:val="ConsPlusNormal"/>
        <w:spacing w:before="200"/>
        <w:ind w:firstLine="540"/>
        <w:jc w:val="both"/>
      </w:pPr>
      <w:hyperlink r:id="rId2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Положении</w:t>
        </w:r>
      </w:hyperlink>
      <w:r>
        <w:t>: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</w:t>
      </w:r>
      <w:r>
        <w:t>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</w:t>
      </w:r>
      <w:r>
        <w:t xml:space="preserve">т. 5044; N 49, ст. 6399) и в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</w:t>
      </w:r>
      <w:r>
        <w:t>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Указе</w:t>
        </w:r>
      </w:hyperlink>
      <w:r>
        <w:t>:</w:t>
      </w:r>
    </w:p>
    <w:p w:rsidR="00000000" w:rsidRDefault="003516BE">
      <w:pPr>
        <w:pStyle w:val="ConsPlusNormal"/>
        <w:spacing w:before="200"/>
        <w:ind w:firstLine="540"/>
        <w:jc w:val="both"/>
      </w:pPr>
      <w:hyperlink r:id="rId3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31" w:history="1">
        <w:r>
          <w:rPr>
            <w:color w:val="0000FF"/>
          </w:rPr>
          <w:t>"д" пункта 1</w:t>
        </w:r>
      </w:hyperlink>
      <w:r>
        <w:t xml:space="preserve"> пр</w:t>
      </w:r>
      <w:r>
        <w:t>изнать утратившими силу;</w:t>
      </w:r>
    </w:p>
    <w:p w:rsidR="00000000" w:rsidRDefault="003516BE">
      <w:pPr>
        <w:pStyle w:val="ConsPlusNormal"/>
        <w:spacing w:before="200"/>
        <w:ind w:firstLine="540"/>
        <w:jc w:val="both"/>
      </w:pPr>
      <w:hyperlink r:id="rId3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>"2. Установить, что федеральные государственные служащие, замещающие должности фед</w:t>
      </w:r>
      <w:r>
        <w:t>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</w:t>
      </w:r>
      <w:r>
        <w:t>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</w:t>
      </w:r>
      <w:r>
        <w:t>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</w:t>
      </w:r>
      <w:r>
        <w:t xml:space="preserve"> изменение, изложив </w:t>
      </w:r>
      <w:hyperlink r:id="rId3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>"1. Установить, что впредь до издания соответствующих нормативных правовых актов Р</w:t>
      </w:r>
      <w:r>
        <w:t xml:space="preserve">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</w:t>
      </w:r>
      <w:r>
        <w:t>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lastRenderedPageBreak/>
        <w:t xml:space="preserve">6.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</w:t>
      </w:r>
      <w:r>
        <w:t>ства Российской Федерации, 2013, N 14, ст. 1670; N 23, ст. 2892; N 28, ст. 3813; N 49, ст. 6399) следующие изменения: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абзац первый пункта 1</w:t>
        </w:r>
      </w:hyperlink>
      <w:r>
        <w:t xml:space="preserve"> доп</w:t>
      </w:r>
      <w:r>
        <w:t>олнить словами "по утвержденной Президентом Российской Федерации форме справки";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б) в </w:t>
      </w:r>
      <w:hyperlink r:id="rId3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</w:t>
      </w:r>
      <w:r>
        <w:t>ми "по утвержденной Президентом Российской Федерации форме справки в порядке и сроки";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в) в </w:t>
      </w:r>
      <w:hyperlink r:id="rId4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</w:t>
      </w:r>
      <w:r>
        <w:t xml:space="preserve"> словами "по утвержденной Президентом Российской Федерации форме справки в порядке и сроки";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г) в </w:t>
      </w:r>
      <w:hyperlink r:id="rId4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д) в </w:t>
      </w:r>
      <w:hyperlink r:id="rId4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е) в </w:t>
      </w:r>
      <w:hyperlink r:id="rId4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ж) </w:t>
      </w:r>
      <w:hyperlink r:id="rId4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</w:t>
      </w:r>
      <w:r>
        <w:t>ельствах имущественного характера, форма которой утверждена Президентом Российской Федерации.".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</w:t>
      </w:r>
      <w:r>
        <w:t>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</w:t>
      </w:r>
      <w:r>
        <w:t>; N 49, ст. 6399) следующие изменения: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 xml:space="preserve">"9.1. Установить, что сведения, предусмотренные </w:t>
      </w:r>
      <w:hyperlink r:id="rId48" w:history="1">
        <w:r>
          <w:rPr>
            <w:color w:val="0000FF"/>
          </w:rPr>
          <w:t>статьей 3</w:t>
        </w:r>
      </w:hyperlink>
      <w:r>
        <w:t xml:space="preserve"> Федерального закона "</w:t>
      </w:r>
      <w:r>
        <w:t>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</w:t>
      </w:r>
      <w:r>
        <w:t>дентом Российской Федерации.".</w:t>
      </w:r>
    </w:p>
    <w:p w:rsidR="00000000" w:rsidRDefault="003516BE">
      <w:pPr>
        <w:pStyle w:val="ConsPlusNormal"/>
        <w:spacing w:before="200"/>
        <w:ind w:firstLine="540"/>
        <w:jc w:val="both"/>
      </w:pPr>
      <w:r>
        <w:t>8. Настоящий Указ вступает в силу с 1 января 2015 г.</w:t>
      </w: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Normal"/>
        <w:jc w:val="right"/>
      </w:pPr>
      <w:r>
        <w:t>Президент</w:t>
      </w:r>
    </w:p>
    <w:p w:rsidR="00000000" w:rsidRDefault="003516BE">
      <w:pPr>
        <w:pStyle w:val="ConsPlusNormal"/>
        <w:jc w:val="right"/>
      </w:pPr>
      <w:r>
        <w:t>Российской Федерации</w:t>
      </w:r>
    </w:p>
    <w:p w:rsidR="00000000" w:rsidRDefault="003516BE">
      <w:pPr>
        <w:pStyle w:val="ConsPlusNormal"/>
        <w:jc w:val="right"/>
      </w:pPr>
      <w:r>
        <w:t>В.ПУТИН</w:t>
      </w:r>
    </w:p>
    <w:p w:rsidR="00000000" w:rsidRDefault="003516BE">
      <w:pPr>
        <w:pStyle w:val="ConsPlusNormal"/>
      </w:pPr>
      <w:r>
        <w:t>Москва, Кремль</w:t>
      </w:r>
    </w:p>
    <w:p w:rsidR="00000000" w:rsidRDefault="003516BE">
      <w:pPr>
        <w:pStyle w:val="ConsPlusNormal"/>
        <w:spacing w:before="200"/>
      </w:pPr>
      <w:r>
        <w:t>23 июня 2014 года</w:t>
      </w:r>
    </w:p>
    <w:p w:rsidR="00000000" w:rsidRDefault="003516BE">
      <w:pPr>
        <w:pStyle w:val="ConsPlusNormal"/>
        <w:spacing w:before="200"/>
      </w:pPr>
      <w:r>
        <w:t>N 460</w:t>
      </w: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Normal"/>
        <w:jc w:val="right"/>
        <w:outlineLvl w:val="0"/>
      </w:pPr>
      <w:r>
        <w:t>Утверждена</w:t>
      </w:r>
    </w:p>
    <w:p w:rsidR="00000000" w:rsidRDefault="003516BE">
      <w:pPr>
        <w:pStyle w:val="ConsPlusNormal"/>
        <w:jc w:val="right"/>
      </w:pPr>
      <w:r>
        <w:lastRenderedPageBreak/>
        <w:t>Указом Президента</w:t>
      </w:r>
    </w:p>
    <w:p w:rsidR="00000000" w:rsidRDefault="003516BE">
      <w:pPr>
        <w:pStyle w:val="ConsPlusNormal"/>
        <w:jc w:val="right"/>
      </w:pPr>
      <w:r>
        <w:t>Российской Федерации</w:t>
      </w:r>
    </w:p>
    <w:p w:rsidR="00000000" w:rsidRDefault="003516BE">
      <w:pPr>
        <w:pStyle w:val="ConsPlusNormal"/>
        <w:jc w:val="right"/>
      </w:pPr>
      <w:r>
        <w:t>от 23 июня 2014 г. N 460</w:t>
      </w:r>
    </w:p>
    <w:p w:rsidR="00000000" w:rsidRDefault="003516B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16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16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516B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516B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00000" w:rsidRDefault="003516B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09.10.2017 </w:t>
            </w:r>
            <w:hyperlink r:id="rId50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51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52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000000" w:rsidRDefault="003516B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18.07.2022 </w:t>
            </w:r>
            <w:hyperlink r:id="rId5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16B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516BE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16BE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16BE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516B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516B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5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16B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516BE">
      <w:pPr>
        <w:pStyle w:val="ConsPlusNonformat"/>
        <w:spacing w:before="260"/>
        <w:jc w:val="both"/>
      </w:pPr>
      <w:r>
        <w:t xml:space="preserve">                                  </w:t>
      </w:r>
      <w:r>
        <w:t xml:space="preserve">   В ____________________________________</w:t>
      </w:r>
    </w:p>
    <w:p w:rsidR="00000000" w:rsidRDefault="003516BE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00000" w:rsidRDefault="003516B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00000" w:rsidRDefault="003516BE">
      <w:pPr>
        <w:pStyle w:val="ConsPlusNonformat"/>
        <w:jc w:val="both"/>
      </w:pPr>
      <w:r>
        <w:t xml:space="preserve">                                          государственного органа, и</w:t>
      </w:r>
      <w:r>
        <w:t>ного</w:t>
      </w:r>
    </w:p>
    <w:p w:rsidR="00000000" w:rsidRDefault="003516B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bookmarkStart w:id="1" w:name="Par82"/>
      <w:bookmarkEnd w:id="1"/>
      <w:r>
        <w:t xml:space="preserve">                                СПРАВКА </w:t>
      </w:r>
      <w:hyperlink w:anchor="Par122" w:tooltip="    &lt;1&gt;  Заполняется с использованием специального программного обеспечения" w:history="1">
        <w:r>
          <w:rPr>
            <w:color w:val="0000FF"/>
          </w:rPr>
          <w:t>&lt;1&gt;</w:t>
        </w:r>
      </w:hyperlink>
    </w:p>
    <w:p w:rsidR="00000000" w:rsidRDefault="003516BE">
      <w:pPr>
        <w:pStyle w:val="ConsPlusNonformat"/>
        <w:jc w:val="both"/>
      </w:pPr>
      <w:r>
        <w:t xml:space="preserve">            о доходах, </w:t>
      </w:r>
      <w:r>
        <w:t>расходах, об имуществе и обязательствах</w:t>
      </w:r>
    </w:p>
    <w:p w:rsidR="00000000" w:rsidRDefault="003516BE">
      <w:pPr>
        <w:pStyle w:val="ConsPlusNonformat"/>
        <w:jc w:val="both"/>
      </w:pPr>
      <w:r>
        <w:t xml:space="preserve">                       имущественного характера </w:t>
      </w:r>
      <w:hyperlink w:anchor="Par130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 Я, ____________________________________________________</w:t>
      </w:r>
      <w:r>
        <w:t>________________</w:t>
      </w:r>
    </w:p>
    <w:p w:rsidR="00000000" w:rsidRDefault="003516BE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3516BE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000000" w:rsidRDefault="003516BE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000000" w:rsidRDefault="003516BE">
      <w:pPr>
        <w:pStyle w:val="ConsPlusNonformat"/>
        <w:jc w:val="both"/>
      </w:pPr>
      <w:r>
        <w:t xml:space="preserve">       страховой номер индиви</w:t>
      </w:r>
      <w:r>
        <w:t>дуального лицевого счета (при наличии)</w:t>
      </w:r>
    </w:p>
    <w:p w:rsidR="00000000" w:rsidRDefault="003516B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516B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516BE">
      <w:pPr>
        <w:pStyle w:val="ConsPlusNonformat"/>
        <w:jc w:val="both"/>
      </w:pPr>
      <w:r>
        <w:t>_________________________________________________________________</w:t>
      </w:r>
      <w:r>
        <w:t>_________,</w:t>
      </w:r>
    </w:p>
    <w:p w:rsidR="00000000" w:rsidRDefault="003516BE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000000" w:rsidRDefault="003516B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00000" w:rsidRDefault="003516BE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000000" w:rsidRDefault="003516BE">
      <w:pPr>
        <w:pStyle w:val="ConsPlusNonformat"/>
        <w:jc w:val="both"/>
      </w:pPr>
      <w:r>
        <w:t>зарегистрированный по адресу: ___</w:t>
      </w:r>
      <w:r>
        <w:t>_________________________________________,</w:t>
      </w:r>
    </w:p>
    <w:p w:rsidR="00000000" w:rsidRDefault="003516B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00000" w:rsidRDefault="003516B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00000" w:rsidRDefault="003516BE">
      <w:pPr>
        <w:pStyle w:val="ConsPlusNonformat"/>
        <w:jc w:val="both"/>
      </w:pPr>
      <w:r>
        <w:t>несовершеннолетнего ребенка (нужное подчеркнуть)</w:t>
      </w:r>
    </w:p>
    <w:p w:rsidR="00000000" w:rsidRDefault="003516BE">
      <w:pPr>
        <w:pStyle w:val="ConsPlusNonformat"/>
        <w:jc w:val="both"/>
      </w:pPr>
      <w:r>
        <w:t>________________________</w:t>
      </w:r>
      <w:r>
        <w:t>___________________________________________________</w:t>
      </w:r>
    </w:p>
    <w:p w:rsidR="00000000" w:rsidRDefault="003516BE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000000" w:rsidRDefault="003516BE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000000" w:rsidRDefault="003516BE">
      <w:pPr>
        <w:pStyle w:val="ConsPlusNonformat"/>
        <w:jc w:val="both"/>
      </w:pPr>
      <w:r>
        <w:t xml:space="preserve">       (для несовершеннолетнего ребенка, не имеющего паспорта), д</w:t>
      </w:r>
      <w:r>
        <w:t>ата</w:t>
      </w:r>
    </w:p>
    <w:p w:rsidR="00000000" w:rsidRDefault="003516BE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000000" w:rsidRDefault="003516BE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000000" w:rsidRDefault="003516B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516BE">
      <w:pPr>
        <w:pStyle w:val="ConsPlusNonformat"/>
        <w:jc w:val="both"/>
      </w:pPr>
      <w:r>
        <w:t xml:space="preserve">   (адрес места регистрации, основное место работы (с</w:t>
      </w:r>
      <w:r>
        <w:t>лужбы), занимаемая</w:t>
      </w:r>
    </w:p>
    <w:p w:rsidR="00000000" w:rsidRDefault="003516BE">
      <w:pPr>
        <w:pStyle w:val="ConsPlusNonformat"/>
        <w:jc w:val="both"/>
      </w:pPr>
      <w:r>
        <w:t xml:space="preserve">                          (замещаемая) должность)</w:t>
      </w:r>
    </w:p>
    <w:p w:rsidR="00000000" w:rsidRDefault="003516B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516B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00000" w:rsidRDefault="003516BE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3516B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516B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00000" w:rsidRDefault="003516B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00000" w:rsidRDefault="003516B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516BE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3516BE">
      <w:pPr>
        <w:pStyle w:val="ConsPlusNonformat"/>
        <w:jc w:val="both"/>
      </w:pPr>
      <w:r>
        <w:lastRenderedPageBreak/>
        <w:t xml:space="preserve">на   праве   собственности,   о   вкладах  в  банках, </w:t>
      </w:r>
      <w:r>
        <w:t xml:space="preserve"> ценных  бумагах,  об</w:t>
      </w:r>
    </w:p>
    <w:p w:rsidR="00000000" w:rsidRDefault="003516BE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2" w:name="Par122"/>
      <w:bookmarkEnd w:id="2"/>
      <w:r>
        <w:t xml:space="preserve">    &lt;1&gt;  Заполняется с использованием специального программного обеспечения</w:t>
      </w:r>
    </w:p>
    <w:p w:rsidR="00000000" w:rsidRDefault="003516BE">
      <w:pPr>
        <w:pStyle w:val="ConsPlusNonformat"/>
        <w:jc w:val="both"/>
      </w:pPr>
      <w:r>
        <w:t xml:space="preserve">"Справки БК",  размещенного  на </w:t>
      </w:r>
      <w:r>
        <w:t xml:space="preserve"> официальном  сайте  Президента  Российской</w:t>
      </w:r>
    </w:p>
    <w:p w:rsidR="00000000" w:rsidRDefault="003516BE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000000" w:rsidRDefault="003516BE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000000" w:rsidRDefault="003516BE">
      <w:pPr>
        <w:pStyle w:val="ConsPlusNonformat"/>
        <w:jc w:val="both"/>
      </w:pPr>
      <w:r>
        <w:t>государственной    службы   в     информационно-телекоммуник</w:t>
      </w:r>
      <w:r>
        <w:t>ационной   сети</w:t>
      </w:r>
    </w:p>
    <w:p w:rsidR="00000000" w:rsidRDefault="003516BE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000000" w:rsidRDefault="003516BE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000000" w:rsidRDefault="003516BE">
      <w:pPr>
        <w:pStyle w:val="ConsPlusNonformat"/>
        <w:jc w:val="both"/>
      </w:pPr>
      <w:r>
        <w:t>на которые не допускается.</w:t>
      </w:r>
    </w:p>
    <w:p w:rsidR="00000000" w:rsidRDefault="003516BE">
      <w:pPr>
        <w:pStyle w:val="ConsPlusNonformat"/>
        <w:jc w:val="both"/>
      </w:pPr>
      <w:bookmarkStart w:id="3" w:name="Par130"/>
      <w:bookmarkEnd w:id="3"/>
      <w:r>
        <w:t xml:space="preserve">    &lt;2&gt;  Сведения представляются лицом, замещающи</w:t>
      </w:r>
      <w:r>
        <w:t>м должность, осуществление</w:t>
      </w:r>
    </w:p>
    <w:p w:rsidR="00000000" w:rsidRDefault="003516BE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000000" w:rsidRDefault="003516B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00000" w:rsidRDefault="003516B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 </w:t>
      </w:r>
      <w:r>
        <w:t xml:space="preserve">Раздел 1. Сведения о доходах </w:t>
      </w:r>
      <w:hyperlink w:anchor="Par172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74" w:tooltip="    &lt;2&gt;  Доход,  полученный  в  иностранной валюте, указывается в рублях по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 xml:space="preserve">Иные доходы (указать вид дохода) </w:t>
            </w:r>
            <w:hyperlink w:anchor="Par180" w:tooltip="    &lt;3&gt;  В  случае указания дохода от продажи цифрового финансового актива,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4" w:name="Par172"/>
      <w:bookmarkEnd w:id="4"/>
      <w:r>
        <w:t xml:space="preserve">    &lt;1&gt;  Указываются  доходы  (включая  пенсии,  пособия,  иные выплаты) за</w:t>
      </w:r>
    </w:p>
    <w:p w:rsidR="00000000" w:rsidRDefault="003516BE">
      <w:pPr>
        <w:pStyle w:val="ConsPlusNonformat"/>
        <w:jc w:val="both"/>
      </w:pPr>
      <w:r>
        <w:t>отчетный период.</w:t>
      </w:r>
    </w:p>
    <w:p w:rsidR="00000000" w:rsidRDefault="003516BE">
      <w:pPr>
        <w:pStyle w:val="ConsPlusNonformat"/>
        <w:jc w:val="both"/>
      </w:pPr>
      <w:bookmarkStart w:id="5" w:name="Par174"/>
      <w:bookmarkEnd w:id="5"/>
      <w:r>
        <w:t xml:space="preserve">    &lt;2&gt;  Доход,  полученный  в  иностранной валюте, указывается в ру</w:t>
      </w:r>
      <w:r>
        <w:t>блях по</w:t>
      </w:r>
    </w:p>
    <w:p w:rsidR="00000000" w:rsidRDefault="003516BE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000000" w:rsidRDefault="003516BE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000000" w:rsidRDefault="003516BE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000000" w:rsidRDefault="003516BE">
      <w:pPr>
        <w:pStyle w:val="ConsPlusNonformat"/>
        <w:jc w:val="both"/>
      </w:pPr>
      <w:r>
        <w:t>иностранной  валюте,</w:t>
      </w:r>
      <w:r>
        <w:t xml:space="preserve">  в рубли по курсу Банка России, установленному на дату</w:t>
      </w:r>
    </w:p>
    <w:p w:rsidR="00000000" w:rsidRDefault="003516BE">
      <w:pPr>
        <w:pStyle w:val="ConsPlusNonformat"/>
        <w:jc w:val="both"/>
      </w:pPr>
      <w:r>
        <w:t>получения дохода.</w:t>
      </w:r>
    </w:p>
    <w:p w:rsidR="00000000" w:rsidRDefault="003516BE">
      <w:pPr>
        <w:pStyle w:val="ConsPlusNonformat"/>
        <w:jc w:val="both"/>
      </w:pPr>
      <w:bookmarkStart w:id="6" w:name="Par180"/>
      <w:bookmarkEnd w:id="6"/>
      <w:r>
        <w:t xml:space="preserve">    &lt;3&gt;  В  случае указания дохода от продажи цифрового финансового актива,</w:t>
      </w:r>
    </w:p>
    <w:p w:rsidR="00000000" w:rsidRDefault="003516BE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000000" w:rsidRDefault="003516BE">
      <w:pPr>
        <w:pStyle w:val="ConsPlusNonformat"/>
        <w:jc w:val="both"/>
      </w:pPr>
      <w:r>
        <w:t>сведения об операт</w:t>
      </w:r>
      <w:r>
        <w:t>оре информационной системы (инвестиционной платформы)   и</w:t>
      </w:r>
    </w:p>
    <w:p w:rsidR="00000000" w:rsidRDefault="003516BE">
      <w:pPr>
        <w:pStyle w:val="ConsPlusNonformat"/>
        <w:jc w:val="both"/>
      </w:pPr>
      <w:r>
        <w:t>вид цифровой валюты.</w:t>
      </w: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lastRenderedPageBreak/>
        <w:t xml:space="preserve">    Раздел 2. Сведения о расходах </w:t>
      </w:r>
      <w:hyperlink w:anchor="Par289" w:tooltip="    &lt;1&gt; Сведения о расходах представляются в случаях, установленных статьей" w:history="1">
        <w:r>
          <w:rPr>
            <w:color w:val="0000FF"/>
          </w:rPr>
          <w:t>&lt;1&gt;</w:t>
        </w:r>
      </w:hyperlink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Вид приобре</w:t>
            </w:r>
            <w:r>
              <w:t>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516B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516B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516B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516BE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516BE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16BE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7" w:name="Par289"/>
      <w:bookmarkEnd w:id="7"/>
      <w:r>
        <w:t xml:space="preserve">    &lt;1&gt; Сведения о расходах представляются в случаях, установленных статьей</w:t>
      </w:r>
    </w:p>
    <w:p w:rsidR="00000000" w:rsidRDefault="003516BE">
      <w:pPr>
        <w:pStyle w:val="ConsPlusNonformat"/>
        <w:jc w:val="both"/>
      </w:pPr>
      <w:hyperlink r:id="rId55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</w:t>
      </w:r>
      <w:r>
        <w:t>ле за</w:t>
      </w:r>
    </w:p>
    <w:p w:rsidR="00000000" w:rsidRDefault="003516BE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000000" w:rsidRDefault="003516BE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000000" w:rsidRDefault="003516BE">
      <w:pPr>
        <w:pStyle w:val="ConsPlusNonformat"/>
        <w:jc w:val="both"/>
      </w:pPr>
      <w:r>
        <w:t>сведений отсутствуют, данный раздел не заполняется.</w:t>
      </w:r>
    </w:p>
    <w:p w:rsidR="00000000" w:rsidRDefault="003516BE">
      <w:pPr>
        <w:pStyle w:val="ConsPlusNonformat"/>
        <w:jc w:val="both"/>
      </w:pPr>
      <w:r>
        <w:t xml:space="preserve">    &lt;2&gt;   Указываются   наименование  и  рекви</w:t>
      </w:r>
      <w:r>
        <w:t>зиты  документа,  являющегося</w:t>
      </w:r>
    </w:p>
    <w:p w:rsidR="00000000" w:rsidRDefault="003516BE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00000" w:rsidRDefault="003516BE">
      <w:pPr>
        <w:pStyle w:val="ConsPlusNonformat"/>
        <w:jc w:val="both"/>
      </w:pPr>
      <w:r>
        <w:t>прилагается к настоящей справке.</w:t>
      </w:r>
    </w:p>
    <w:p w:rsidR="00000000" w:rsidRDefault="003516BE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000000" w:rsidRDefault="003516BE">
      <w:pPr>
        <w:pStyle w:val="ConsPlusNonformat"/>
        <w:jc w:val="both"/>
      </w:pPr>
      <w:r>
        <w:lastRenderedPageBreak/>
        <w:t>приобретения  указываются  реквизиты запи</w:t>
      </w:r>
      <w:r>
        <w:t>си о цифровых финансовых активах в</w:t>
      </w:r>
    </w:p>
    <w:p w:rsidR="00000000" w:rsidRDefault="003516BE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000000" w:rsidRDefault="003516BE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000000" w:rsidRDefault="003516BE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000000" w:rsidRDefault="003516BE">
      <w:pPr>
        <w:pStyle w:val="ConsPlusNonformat"/>
        <w:jc w:val="both"/>
      </w:pPr>
      <w:r>
        <w:t>у</w:t>
      </w:r>
      <w:r>
        <w:t>казываются  идентификационный  номер  и  дата  транзакции и прикладывается</w:t>
      </w:r>
    </w:p>
    <w:p w:rsidR="00000000" w:rsidRDefault="003516BE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000000" w:rsidRDefault="003516BE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000000" w:rsidRDefault="003516BE">
      <w:pPr>
        <w:pStyle w:val="ConsPlusNonformat"/>
        <w:jc w:val="both"/>
      </w:pPr>
      <w:r>
        <w:t>цифровой   валюты   к  справке  прилагаются  до</w:t>
      </w:r>
      <w:r>
        <w:t>кументы  (при  их  наличии),</w:t>
      </w:r>
    </w:p>
    <w:p w:rsidR="00000000" w:rsidRDefault="003516BE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000000" w:rsidRDefault="003516BE">
      <w:pPr>
        <w:pStyle w:val="ConsPlusNonformat"/>
        <w:jc w:val="both"/>
      </w:pPr>
      <w:r>
        <w:t>сделки.</w:t>
      </w: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Раздел 3. Сведения об имуществе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 3.1. Недвижимое имущество</w:t>
      </w:r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1871"/>
      </w:tblGrid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07" w:tooltip="    &lt;1&gt; Указывается вид собственности (индивидуальная, долевая, общая);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411" w:tooltip="    &lt;2&gt; Указываются   наименование   и 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 xml:space="preserve">Земельные участки </w:t>
            </w:r>
            <w:hyperlink w:anchor="Par419" w:tooltip="    &lt;3&gt;  Указывается вид земельного участка (пая, доли): под индивидуальное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8" w:name="Par407"/>
      <w:bookmarkEnd w:id="8"/>
      <w:r>
        <w:t xml:space="preserve">    &lt;1&gt; Указывается вид собственности (индивидуальная, долевая, общая); для</w:t>
      </w:r>
    </w:p>
    <w:p w:rsidR="00000000" w:rsidRDefault="003516BE">
      <w:pPr>
        <w:pStyle w:val="ConsPlusNonformat"/>
        <w:jc w:val="both"/>
      </w:pPr>
      <w:r>
        <w:lastRenderedPageBreak/>
        <w:t>совместной собственности указываются иные лица (Ф.И.О. или наименование), в</w:t>
      </w:r>
    </w:p>
    <w:p w:rsidR="00000000" w:rsidRDefault="003516B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3516B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00000" w:rsidRDefault="003516BE">
      <w:pPr>
        <w:pStyle w:val="ConsPlusNonformat"/>
        <w:jc w:val="both"/>
      </w:pPr>
      <w:bookmarkStart w:id="9" w:name="Par411"/>
      <w:bookmarkEnd w:id="9"/>
      <w:r>
        <w:t xml:space="preserve">    &lt;2&gt; Указываются   наименование   и   реквизиты  документа,  являющегося</w:t>
      </w:r>
    </w:p>
    <w:p w:rsidR="00000000" w:rsidRDefault="003516BE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000000" w:rsidRDefault="003516BE">
      <w:pPr>
        <w:pStyle w:val="ConsPlusNonformat"/>
        <w:jc w:val="both"/>
      </w:pPr>
      <w:r>
        <w:t xml:space="preserve">случаях, предусмотренных </w:t>
      </w:r>
      <w:hyperlink r:id="rId56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00000" w:rsidRDefault="003516BE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00000" w:rsidRDefault="003516BE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000000" w:rsidRDefault="003516BE">
      <w:pPr>
        <w:pStyle w:val="ConsPlusNonformat"/>
        <w:jc w:val="both"/>
      </w:pPr>
      <w:r>
        <w:t xml:space="preserve">банках, расположенных </w:t>
      </w:r>
      <w:r>
        <w:t>за пределами территории Российской Федерации, владеть</w:t>
      </w:r>
    </w:p>
    <w:p w:rsidR="00000000" w:rsidRDefault="003516BE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00000" w:rsidRDefault="003516BE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00000" w:rsidRDefault="003516BE">
      <w:pPr>
        <w:pStyle w:val="ConsPlusNonformat"/>
        <w:jc w:val="both"/>
      </w:pPr>
      <w:bookmarkStart w:id="10" w:name="Par419"/>
      <w:bookmarkEnd w:id="10"/>
      <w:r>
        <w:t xml:space="preserve">    &lt;3&gt;  Указывается вид земельного участка (пая, доли):</w:t>
      </w:r>
      <w:r>
        <w:t xml:space="preserve"> под индивидуальное</w:t>
      </w:r>
    </w:p>
    <w:p w:rsidR="00000000" w:rsidRDefault="003516B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 3.2. Транспортные средства</w:t>
      </w:r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608"/>
        <w:gridCol w:w="2494"/>
      </w:tblGrid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96" w:tooltip="    &lt;1&gt;   Указывается   вид   собственности  (индивидуальная,  общая); 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11" w:name="Par496"/>
      <w:bookmarkEnd w:id="11"/>
      <w:r>
        <w:t xml:space="preserve">    &lt;1&gt;   Указывается   вид   собственности  (индивидуальная,  общая);  для</w:t>
      </w:r>
    </w:p>
    <w:p w:rsidR="00000000" w:rsidRDefault="003516B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00000" w:rsidRDefault="003516B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3516BE">
      <w:pPr>
        <w:pStyle w:val="ConsPlusNonformat"/>
        <w:jc w:val="both"/>
      </w:pPr>
      <w:r>
        <w:t>указывается доля лица, сведе</w:t>
      </w:r>
      <w:r>
        <w:t>ния об имуществе которого представляются.</w:t>
      </w:r>
    </w:p>
    <w:p w:rsidR="00000000" w:rsidRDefault="003516BE">
      <w:pPr>
        <w:pStyle w:val="ConsPlusNormal"/>
      </w:pPr>
    </w:p>
    <w:p w:rsidR="00000000" w:rsidRDefault="003516BE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000000" w:rsidRDefault="003516BE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ar526" w:tooltip="    &lt;1&gt;  Указываются  наименования  цифрового  финансового актива (если его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533" w:tooltip="    &lt;2&gt;   Указываются  наименование  оператора  информационной  системы,  в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12" w:name="Par526"/>
      <w:bookmarkEnd w:id="12"/>
      <w:r>
        <w:t xml:space="preserve">    &lt;1&gt;  Указываются  наименования  цифрового  финансового актива (если его</w:t>
      </w:r>
    </w:p>
    <w:p w:rsidR="00000000" w:rsidRDefault="003516BE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000000" w:rsidRDefault="003516BE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000000" w:rsidRDefault="003516BE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000000" w:rsidRDefault="003516BE">
      <w:pPr>
        <w:pStyle w:val="ConsPlusNonformat"/>
        <w:jc w:val="both"/>
      </w:pPr>
      <w:r>
        <w:t>нельзя определить,  указываю</w:t>
      </w:r>
      <w:r>
        <w:t>тся вид и объем прав, удостоверяемых  цифровыми</w:t>
      </w:r>
    </w:p>
    <w:p w:rsidR="00000000" w:rsidRDefault="003516BE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000000" w:rsidRDefault="003516BE">
      <w:pPr>
        <w:pStyle w:val="ConsPlusNonformat"/>
        <w:jc w:val="both"/>
      </w:pPr>
      <w:r>
        <w:t>цифровых прав).</w:t>
      </w:r>
    </w:p>
    <w:p w:rsidR="00000000" w:rsidRDefault="003516BE">
      <w:pPr>
        <w:pStyle w:val="ConsPlusNonformat"/>
        <w:jc w:val="both"/>
      </w:pPr>
      <w:bookmarkStart w:id="13" w:name="Par533"/>
      <w:bookmarkEnd w:id="13"/>
      <w:r>
        <w:t xml:space="preserve">    &lt;2&gt;   Указываются  наименование  оператора  информационной  системы,  в</w:t>
      </w:r>
    </w:p>
    <w:p w:rsidR="00000000" w:rsidRDefault="003516BE">
      <w:pPr>
        <w:pStyle w:val="ConsPlusNonformat"/>
        <w:jc w:val="both"/>
      </w:pPr>
      <w:r>
        <w:t>которой  осуществляется  вып</w:t>
      </w:r>
      <w:r>
        <w:t>уск  цифровых  финансовых  активов,  страна его</w:t>
      </w:r>
    </w:p>
    <w:p w:rsidR="00000000" w:rsidRDefault="003516BE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000000" w:rsidRDefault="003516BE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000000" w:rsidRDefault="003516BE">
      <w:pPr>
        <w:pStyle w:val="ConsPlusNonformat"/>
        <w:jc w:val="both"/>
      </w:pPr>
      <w:r>
        <w:t>номер налогоплательщика и основной государственный регис</w:t>
      </w:r>
      <w:r>
        <w:t>трационный номер).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 3.4. Утилитарные цифровые права</w:t>
      </w:r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ar573" w:tooltip="    &lt;1&gt;   Указывается  уникальное  условное  обозначение,  идентифицирующе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ar575" w:tooltip="    &lt;2&gt;  Указываются  наименование  оператора инвестиционной платформы, его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14" w:name="Par573"/>
      <w:bookmarkEnd w:id="14"/>
      <w:r>
        <w:t xml:space="preserve">    &lt;1&gt;   Указывается  уникальное  условное  обозначение,  идентифицирующее</w:t>
      </w:r>
    </w:p>
    <w:p w:rsidR="00000000" w:rsidRDefault="003516BE">
      <w:pPr>
        <w:pStyle w:val="ConsPlusNonformat"/>
        <w:jc w:val="both"/>
      </w:pPr>
      <w:r>
        <w:t>утилитарное цифровое право.</w:t>
      </w:r>
    </w:p>
    <w:p w:rsidR="00000000" w:rsidRDefault="003516BE">
      <w:pPr>
        <w:pStyle w:val="ConsPlusNonformat"/>
        <w:jc w:val="both"/>
      </w:pPr>
      <w:bookmarkStart w:id="15" w:name="Par575"/>
      <w:bookmarkEnd w:id="15"/>
      <w:r>
        <w:t xml:space="preserve">    &lt;2&gt;  Указываются  наименование  оператора инвестиционной платформы, его</w:t>
      </w:r>
    </w:p>
    <w:p w:rsidR="00000000" w:rsidRDefault="003516BE">
      <w:pPr>
        <w:pStyle w:val="ConsPlusNonformat"/>
        <w:jc w:val="both"/>
      </w:pPr>
      <w:r>
        <w:t>идентификационный   номер   налогоплательщика  и  основной  госу</w:t>
      </w:r>
      <w:r>
        <w:t>дарственный</w:t>
      </w:r>
    </w:p>
    <w:p w:rsidR="00000000" w:rsidRDefault="003516BE">
      <w:pPr>
        <w:pStyle w:val="ConsPlusNonformat"/>
        <w:jc w:val="both"/>
      </w:pPr>
      <w:r>
        <w:t>регистрационный номер.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 3.5. Цифровая валюта</w:t>
      </w:r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</w:pPr>
    </w:p>
    <w:p w:rsidR="00000000" w:rsidRDefault="003516B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1"/>
        <w:gridCol w:w="1596"/>
        <w:gridCol w:w="1134"/>
        <w:gridCol w:w="1442"/>
        <w:gridCol w:w="2211"/>
      </w:tblGrid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40" w:tooltip="    &lt;1&gt;  Указываются  вид счета (депозитный, текущий, расчетный и другие)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42" w:tooltip="    &lt;2&gt;  Остаток  на  счете указывается по состоянию на отчетную дату.  Для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645" w:tooltip="    &lt;3&gt;  Указываются  суммы  денежных  средств,  поступивших  на  счета  за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16" w:name="Par640"/>
      <w:bookmarkEnd w:id="16"/>
      <w:r>
        <w:t xml:space="preserve">    &lt;1&gt;  Указываются  вид счета (депозитный, текущий, расчетный и другие) и</w:t>
      </w:r>
    </w:p>
    <w:p w:rsidR="00000000" w:rsidRDefault="003516BE">
      <w:pPr>
        <w:pStyle w:val="ConsPlusNonformat"/>
        <w:jc w:val="both"/>
      </w:pPr>
      <w:r>
        <w:t>валюта счета.</w:t>
      </w:r>
    </w:p>
    <w:p w:rsidR="00000000" w:rsidRDefault="003516BE">
      <w:pPr>
        <w:pStyle w:val="ConsPlusNonformat"/>
        <w:jc w:val="both"/>
      </w:pPr>
      <w:bookmarkStart w:id="17" w:name="Par642"/>
      <w:bookmarkEnd w:id="17"/>
      <w:r>
        <w:t xml:space="preserve">    &lt;2&gt;  Остаток  на  счете указывается по состоянию на отчетную дату.  Для</w:t>
      </w:r>
    </w:p>
    <w:p w:rsidR="00000000" w:rsidRDefault="003516BE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00000" w:rsidRDefault="003516BE">
      <w:pPr>
        <w:pStyle w:val="ConsPlusNonformat"/>
        <w:jc w:val="both"/>
      </w:pPr>
      <w:r>
        <w:t>России на отчетную дату.</w:t>
      </w:r>
    </w:p>
    <w:p w:rsidR="00000000" w:rsidRDefault="003516BE">
      <w:pPr>
        <w:pStyle w:val="ConsPlusNonformat"/>
        <w:jc w:val="both"/>
      </w:pPr>
      <w:bookmarkStart w:id="18" w:name="Par645"/>
      <w:bookmarkEnd w:id="18"/>
      <w:r>
        <w:t xml:space="preserve">    &lt;3&gt;  Указываются  суммы  денежных  средств,  поступивших  на  счета  за</w:t>
      </w:r>
    </w:p>
    <w:p w:rsidR="00000000" w:rsidRDefault="003516BE">
      <w:pPr>
        <w:pStyle w:val="ConsPlusNonformat"/>
        <w:jc w:val="both"/>
      </w:pPr>
      <w:r>
        <w:t>отчетный период, в случае если общая сумма таких денежных средств п</w:t>
      </w:r>
      <w:r>
        <w:t>ревышает</w:t>
      </w:r>
    </w:p>
    <w:p w:rsidR="00000000" w:rsidRDefault="003516BE">
      <w:pPr>
        <w:pStyle w:val="ConsPlusNonformat"/>
        <w:jc w:val="both"/>
      </w:pPr>
      <w:r>
        <w:t>общий  доход  лица,  его  супруги  (супруга)  и несовершеннолетних детей за</w:t>
      </w:r>
    </w:p>
    <w:p w:rsidR="00000000" w:rsidRDefault="003516BE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000000" w:rsidRDefault="003516BE">
      <w:pPr>
        <w:pStyle w:val="ConsPlusNonformat"/>
        <w:jc w:val="both"/>
      </w:pPr>
      <w:r>
        <w:t>прилагаются  выписки  о  движении  денежных  средств  по счетам за отчетный</w:t>
      </w:r>
    </w:p>
    <w:p w:rsidR="00000000" w:rsidRDefault="003516BE">
      <w:pPr>
        <w:pStyle w:val="ConsPlusNonformat"/>
        <w:jc w:val="both"/>
      </w:pPr>
      <w:r>
        <w:t xml:space="preserve">период. Для счетов </w:t>
      </w:r>
      <w:r>
        <w:t>в иностранной валюте суммы указываются в рублях по курсу</w:t>
      </w:r>
    </w:p>
    <w:p w:rsidR="00000000" w:rsidRDefault="003516BE">
      <w:pPr>
        <w:pStyle w:val="ConsPlusNonformat"/>
        <w:jc w:val="both"/>
      </w:pPr>
      <w:r>
        <w:t>Банка  России  на  отчетную  дату.  Выписка  о движении денежных средств по</w:t>
      </w:r>
    </w:p>
    <w:p w:rsidR="00000000" w:rsidRDefault="003516BE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bookmarkStart w:id="19" w:name="Par654"/>
      <w:bookmarkEnd w:id="19"/>
      <w:r>
        <w:t xml:space="preserve">    Раздел 5. Сведения о ценных бумагах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bookmarkStart w:id="20" w:name="Par656"/>
      <w:bookmarkEnd w:id="20"/>
      <w:r>
        <w:t xml:space="preserve">    5.1. Акции и иное участие в коммерческих организациях и фондах</w:t>
      </w:r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1587"/>
        <w:gridCol w:w="1567"/>
        <w:gridCol w:w="1232"/>
        <w:gridCol w:w="1540"/>
      </w:tblGrid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702" w:tooltip="    &lt;1&gt;   Указываются  полное  или  сокращенное  официальное   наименовани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Место</w:t>
            </w:r>
            <w:r>
              <w:t>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706" w:tooltip="    &lt;2&gt;  Уставный  капитал  указывается  согласно учредительным  документам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Доля участия </w:t>
            </w:r>
            <w:hyperlink w:anchor="Par710" w:tooltip="    &lt;3&gt;  Доля  участия  выражается  в процентах от уставного капитала.  Для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713" w:tooltip="    &lt;4&gt;  Указываются  основание  приобретения  доли участия  (учредительный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21" w:name="Par702"/>
      <w:bookmarkEnd w:id="21"/>
      <w:r>
        <w:t xml:space="preserve">    &lt;1&gt;   Указываются  полное  или  сокращенное  официальное   наименование</w:t>
      </w:r>
    </w:p>
    <w:p w:rsidR="00000000" w:rsidRDefault="003516BE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00000" w:rsidRDefault="003516BE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00000" w:rsidRDefault="003516BE">
      <w:pPr>
        <w:pStyle w:val="ConsPlusNonformat"/>
        <w:jc w:val="both"/>
      </w:pPr>
      <w:r>
        <w:t>кооператив, фонд и дру</w:t>
      </w:r>
      <w:r>
        <w:t>гие).</w:t>
      </w:r>
    </w:p>
    <w:p w:rsidR="00000000" w:rsidRDefault="003516BE">
      <w:pPr>
        <w:pStyle w:val="ConsPlusNonformat"/>
        <w:jc w:val="both"/>
      </w:pPr>
      <w:bookmarkStart w:id="22" w:name="Par706"/>
      <w:bookmarkEnd w:id="22"/>
      <w:r>
        <w:t xml:space="preserve">    &lt;2&gt;  Уставный  капитал  указывается  согласно учредительным  документам</w:t>
      </w:r>
    </w:p>
    <w:p w:rsidR="00000000" w:rsidRDefault="003516B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00000" w:rsidRDefault="003516BE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000000" w:rsidRDefault="003516BE">
      <w:pPr>
        <w:pStyle w:val="ConsPlusNonformat"/>
        <w:jc w:val="both"/>
      </w:pPr>
      <w:r>
        <w:t>курсу Банк</w:t>
      </w:r>
      <w:r>
        <w:t>а России на отчетную дату.</w:t>
      </w:r>
    </w:p>
    <w:p w:rsidR="00000000" w:rsidRDefault="003516BE">
      <w:pPr>
        <w:pStyle w:val="ConsPlusNonformat"/>
        <w:jc w:val="both"/>
      </w:pPr>
      <w:bookmarkStart w:id="23" w:name="Par710"/>
      <w:bookmarkEnd w:id="23"/>
      <w:r>
        <w:t xml:space="preserve">    &lt;3&gt;  Доля  участия  выражается  в процентах от уставного капитала.  Для</w:t>
      </w:r>
    </w:p>
    <w:p w:rsidR="00000000" w:rsidRDefault="003516B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00000" w:rsidRDefault="003516BE">
      <w:pPr>
        <w:pStyle w:val="ConsPlusNonformat"/>
        <w:jc w:val="both"/>
      </w:pPr>
      <w:r>
        <w:t>акций.</w:t>
      </w:r>
    </w:p>
    <w:p w:rsidR="00000000" w:rsidRDefault="003516BE">
      <w:pPr>
        <w:pStyle w:val="ConsPlusNonformat"/>
        <w:jc w:val="both"/>
      </w:pPr>
      <w:bookmarkStart w:id="24" w:name="Par713"/>
      <w:bookmarkEnd w:id="24"/>
      <w:r>
        <w:t xml:space="preserve">    &lt;4&gt;  Указываются  основание  приобретения  доли участия  (учредительный</w:t>
      </w:r>
    </w:p>
    <w:p w:rsidR="00000000" w:rsidRDefault="003516BE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00000" w:rsidRDefault="003516BE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5.2. Иные ценные бумаги</w:t>
      </w:r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1984"/>
        <w:gridCol w:w="1652"/>
        <w:gridCol w:w="1610"/>
      </w:tblGrid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Вид</w:t>
            </w:r>
            <w:r>
              <w:t xml:space="preserve"> ценной бумаги </w:t>
            </w:r>
            <w:hyperlink w:anchor="Par774" w:tooltip="    &lt;1&gt; Указываются все  ценные  бумаги  по  видам  (облигации,  векселя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777" w:tooltip="    &lt;2&gt;  Указывается  общая  стоимость ценных бумаг данного вида исходя  из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Итого   по   </w:t>
      </w:r>
      <w:hyperlink w:anchor="Par654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000000" w:rsidRDefault="003516BE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00000" w:rsidRDefault="003516BE">
      <w:pPr>
        <w:pStyle w:val="ConsPlusNonformat"/>
        <w:jc w:val="both"/>
      </w:pPr>
      <w:r>
        <w:t>организациях (руб.), ______________________________________________________</w:t>
      </w:r>
    </w:p>
    <w:p w:rsidR="00000000" w:rsidRDefault="003516BE">
      <w:pPr>
        <w:pStyle w:val="ConsPlusNonformat"/>
        <w:jc w:val="both"/>
      </w:pPr>
      <w:r>
        <w:t>______________________________________.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 -----------</w:t>
      </w:r>
      <w:r>
        <w:t>---------------------</w:t>
      </w:r>
    </w:p>
    <w:p w:rsidR="00000000" w:rsidRDefault="003516BE">
      <w:pPr>
        <w:pStyle w:val="ConsPlusNonformat"/>
        <w:jc w:val="both"/>
      </w:pPr>
      <w:bookmarkStart w:id="25" w:name="Par774"/>
      <w:bookmarkEnd w:id="25"/>
      <w:r>
        <w:t xml:space="preserve">    &lt;1&gt; Указываются все  ценные  бумаги  по  видам  (облигации,  векселя  и</w:t>
      </w:r>
    </w:p>
    <w:p w:rsidR="00000000" w:rsidRDefault="003516B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656" w:tooltip="    5.1. Акции и иное участие в коммерческих организациях и фондах" w:history="1">
        <w:r>
          <w:rPr>
            <w:color w:val="0000FF"/>
          </w:rPr>
          <w:t xml:space="preserve">подразделе </w:t>
        </w:r>
        <w:r>
          <w:rPr>
            <w:color w:val="0000FF"/>
          </w:rPr>
          <w:t xml:space="preserve"> 5.1</w:t>
        </w:r>
      </w:hyperlink>
      <w:r>
        <w:t xml:space="preserve">  "Акции  и  иное</w:t>
      </w:r>
    </w:p>
    <w:p w:rsidR="00000000" w:rsidRDefault="003516BE">
      <w:pPr>
        <w:pStyle w:val="ConsPlusNonformat"/>
        <w:jc w:val="both"/>
      </w:pPr>
      <w:r>
        <w:t>участие в коммерческих организациях и фондах".</w:t>
      </w:r>
    </w:p>
    <w:p w:rsidR="00000000" w:rsidRDefault="003516BE">
      <w:pPr>
        <w:pStyle w:val="ConsPlusNonformat"/>
        <w:jc w:val="both"/>
      </w:pPr>
      <w:bookmarkStart w:id="26" w:name="Par777"/>
      <w:bookmarkEnd w:id="26"/>
      <w:r>
        <w:t xml:space="preserve">    &lt;2&gt;  Указывается  общая  стоимость ценных бумаг данного вида исходя  из</w:t>
      </w:r>
    </w:p>
    <w:p w:rsidR="00000000" w:rsidRDefault="003516BE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000000" w:rsidRDefault="003516BE">
      <w:pPr>
        <w:pStyle w:val="ConsPlusNonformat"/>
        <w:jc w:val="both"/>
      </w:pPr>
      <w:r>
        <w:t>стоимости  или  номи</w:t>
      </w:r>
      <w:r>
        <w:t>нальной  стоимости).  Для  обязательств,  выраженных  в</w:t>
      </w:r>
    </w:p>
    <w:p w:rsidR="00000000" w:rsidRDefault="003516BE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00000" w:rsidRDefault="003516BE">
      <w:pPr>
        <w:pStyle w:val="ConsPlusNonformat"/>
        <w:jc w:val="both"/>
      </w:pPr>
      <w:r>
        <w:t>отчетную дату.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 6.1. Объекты недвижимого имущества, н</w:t>
      </w:r>
      <w:r>
        <w:t xml:space="preserve">аходящиеся в пользовании </w:t>
      </w:r>
      <w:hyperlink w:anchor="Par819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1701"/>
        <w:gridCol w:w="1247"/>
      </w:tblGrid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Вид имущества </w:t>
            </w:r>
            <w:hyperlink w:anchor="Par820" w:tooltip="    &lt;2&gt;  Указывается  вид  недвижимого имущества (земельный участок,  жилой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822" w:tooltip="    &lt;3&gt;  Указываются  вид пользования (аренда, безвозмездное пользование  и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824" w:tooltip="    &lt;4&gt;    Указываются   основание    пользования   (договор,   фактическое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27" w:name="Par819"/>
      <w:bookmarkEnd w:id="27"/>
      <w:r>
        <w:t xml:space="preserve">    &lt;1&gt; Указываются по состоянию на отчетную дату.</w:t>
      </w:r>
    </w:p>
    <w:p w:rsidR="00000000" w:rsidRDefault="003516BE">
      <w:pPr>
        <w:pStyle w:val="ConsPlusNonformat"/>
        <w:jc w:val="both"/>
      </w:pPr>
      <w:bookmarkStart w:id="28" w:name="Par820"/>
      <w:bookmarkEnd w:id="28"/>
      <w:r>
        <w:t xml:space="preserve">    &lt;2&gt;  Указывается  вид  недвижимого имущества (земельный участок,  жилой</w:t>
      </w:r>
    </w:p>
    <w:p w:rsidR="00000000" w:rsidRDefault="003516BE">
      <w:pPr>
        <w:pStyle w:val="ConsPlusNonformat"/>
        <w:jc w:val="both"/>
      </w:pPr>
      <w:r>
        <w:t>дом, дача и другие).</w:t>
      </w:r>
    </w:p>
    <w:p w:rsidR="00000000" w:rsidRDefault="003516BE">
      <w:pPr>
        <w:pStyle w:val="ConsPlusNonformat"/>
        <w:jc w:val="both"/>
      </w:pPr>
      <w:bookmarkStart w:id="29" w:name="Par822"/>
      <w:bookmarkEnd w:id="29"/>
      <w:r>
        <w:t xml:space="preserve">    &lt;3&gt;  Указываются  вид пользования (аренда, безвозмездное пользование  и</w:t>
      </w:r>
    </w:p>
    <w:p w:rsidR="00000000" w:rsidRDefault="003516BE">
      <w:pPr>
        <w:pStyle w:val="ConsPlusNonformat"/>
        <w:jc w:val="both"/>
      </w:pPr>
      <w:r>
        <w:t>другие) и сроки пользования.</w:t>
      </w:r>
    </w:p>
    <w:p w:rsidR="00000000" w:rsidRDefault="003516BE">
      <w:pPr>
        <w:pStyle w:val="ConsPlusNonformat"/>
        <w:jc w:val="both"/>
      </w:pPr>
      <w:bookmarkStart w:id="30" w:name="Par824"/>
      <w:bookmarkEnd w:id="30"/>
      <w:r>
        <w:t xml:space="preserve">    &lt;4&gt;    Указываются   основ</w:t>
      </w:r>
      <w:r>
        <w:t>ание    пользования   (договор,   фактическое</w:t>
      </w:r>
    </w:p>
    <w:p w:rsidR="00000000" w:rsidRDefault="003516BE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000000" w:rsidRDefault="003516BE">
      <w:pPr>
        <w:pStyle w:val="ConsPlusNonformat"/>
        <w:jc w:val="both"/>
      </w:pPr>
      <w:r>
        <w:t>договора или акта.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862" w:tooltip="    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361"/>
        <w:gridCol w:w="1417"/>
        <w:gridCol w:w="2785"/>
        <w:gridCol w:w="1077"/>
      </w:tblGrid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866" w:tooltip="    &lt;2&gt; Указывается существо обязательства (заем, кредит и другие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867" w:tooltip="    &lt;3&gt;  Указывается  вторая  сторона обязательства: кредитор или  должник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869" w:tooltip="    &lt;4&gt;   Указываются   основание   возникновения  обязательства,  а  такж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Сумма обязательства/размер обязател</w:t>
            </w:r>
            <w:r>
              <w:t xml:space="preserve">ьства по состоянию на отчетную дату </w:t>
            </w:r>
            <w:hyperlink w:anchor="Par871" w:tooltip="    &lt;5&gt;  Указываются сумма основного обязательства (без суммы процентов)  и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875" w:tooltip="    &lt;6&gt;  Указываются годовая процентная ставка обязательства, заложенное  в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31" w:name="Par862"/>
      <w:bookmarkEnd w:id="31"/>
      <w:r>
        <w:t xml:space="preserve">    &lt;1&gt;  Указываются  имеющиеся  на  отчетную  дату  срочные  обязательства</w:t>
      </w:r>
    </w:p>
    <w:p w:rsidR="00000000" w:rsidRDefault="003516BE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000000" w:rsidRDefault="003516BE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000000" w:rsidRDefault="003516BE">
      <w:pPr>
        <w:pStyle w:val="ConsPlusNonformat"/>
        <w:jc w:val="both"/>
      </w:pPr>
      <w:r>
        <w:t>обязательствах которого представляются.</w:t>
      </w:r>
    </w:p>
    <w:p w:rsidR="00000000" w:rsidRDefault="003516BE">
      <w:pPr>
        <w:pStyle w:val="ConsPlusNonformat"/>
        <w:jc w:val="both"/>
      </w:pPr>
      <w:bookmarkStart w:id="32" w:name="Par866"/>
      <w:bookmarkEnd w:id="32"/>
      <w:r>
        <w:t xml:space="preserve">    &lt;2&gt; Указывается существо обязательства (заем, кр</w:t>
      </w:r>
      <w:r>
        <w:t>едит и другие).</w:t>
      </w:r>
    </w:p>
    <w:p w:rsidR="00000000" w:rsidRDefault="003516BE">
      <w:pPr>
        <w:pStyle w:val="ConsPlusNonformat"/>
        <w:jc w:val="both"/>
      </w:pPr>
      <w:bookmarkStart w:id="33" w:name="Par867"/>
      <w:bookmarkEnd w:id="33"/>
      <w:r>
        <w:t xml:space="preserve">    &lt;3&gt;  Указывается  вторая  сторона обязательства: кредитор или  должник,</w:t>
      </w:r>
    </w:p>
    <w:p w:rsidR="00000000" w:rsidRDefault="003516BE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000000" w:rsidRDefault="003516BE">
      <w:pPr>
        <w:pStyle w:val="ConsPlusNonformat"/>
        <w:jc w:val="both"/>
      </w:pPr>
      <w:bookmarkStart w:id="34" w:name="Par869"/>
      <w:bookmarkEnd w:id="34"/>
      <w:r>
        <w:t xml:space="preserve">    &lt;4&gt;   Указываются   основание   возникновения  обязательства,  а  т</w:t>
      </w:r>
      <w:r>
        <w:t>акже</w:t>
      </w:r>
    </w:p>
    <w:p w:rsidR="00000000" w:rsidRDefault="003516BE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000000" w:rsidRDefault="003516BE">
      <w:pPr>
        <w:pStyle w:val="ConsPlusNonformat"/>
        <w:jc w:val="both"/>
      </w:pPr>
      <w:bookmarkStart w:id="35" w:name="Par871"/>
      <w:bookmarkEnd w:id="35"/>
      <w:r>
        <w:t xml:space="preserve">    &lt;5&gt;  Указываются сумма основного обязательства (без суммы процентов)  и</w:t>
      </w:r>
    </w:p>
    <w:p w:rsidR="00000000" w:rsidRDefault="003516BE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000000" w:rsidRDefault="003516BE">
      <w:pPr>
        <w:pStyle w:val="ConsPlusNonformat"/>
        <w:jc w:val="both"/>
      </w:pPr>
      <w:r>
        <w:t>выраженных  в иностранной в</w:t>
      </w:r>
      <w:r>
        <w:t>алюте, сумма указывается в рублях по курсу Банка</w:t>
      </w:r>
    </w:p>
    <w:p w:rsidR="00000000" w:rsidRDefault="003516BE">
      <w:pPr>
        <w:pStyle w:val="ConsPlusNonformat"/>
        <w:jc w:val="both"/>
      </w:pPr>
      <w:r>
        <w:t>России на отчетную дату.</w:t>
      </w:r>
    </w:p>
    <w:p w:rsidR="00000000" w:rsidRDefault="003516BE">
      <w:pPr>
        <w:pStyle w:val="ConsPlusNonformat"/>
        <w:jc w:val="both"/>
      </w:pPr>
      <w:bookmarkStart w:id="36" w:name="Par875"/>
      <w:bookmarkEnd w:id="36"/>
      <w:r>
        <w:t xml:space="preserve">    &lt;6&gt;  Указываются годовая процентная ставка обязательства, заложенное  в</w:t>
      </w:r>
    </w:p>
    <w:p w:rsidR="00000000" w:rsidRDefault="003516BE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000000" w:rsidRDefault="003516BE">
      <w:pPr>
        <w:pStyle w:val="ConsPlusNonformat"/>
        <w:jc w:val="both"/>
      </w:pPr>
      <w:r>
        <w:t>гарантии и поручит</w:t>
      </w:r>
      <w:r>
        <w:t>ельства.</w:t>
      </w: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000000" w:rsidRDefault="003516BE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000000" w:rsidRDefault="003516BE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000000" w:rsidRDefault="003516BE">
      <w:pPr>
        <w:pStyle w:val="ConsPlusNonformat"/>
        <w:jc w:val="both"/>
      </w:pPr>
      <w:r>
        <w:t>утилитарных  цифро</w:t>
      </w:r>
      <w:r>
        <w:t>вых  правах  и  цифровой  валюте,  отчужденных  в течение</w:t>
      </w:r>
    </w:p>
    <w:p w:rsidR="00000000" w:rsidRDefault="003516BE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000000" w:rsidRDefault="00351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ar1023" w:tooltip="    &lt;1&gt;  Указываются  фамилия,  имя, отчество (при наличии), дата рождения,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ar1030" w:tooltip="    &lt;2&gt; Указываются основания прекращения права собственности или цифрового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6BE">
            <w:pPr>
              <w:pStyle w:val="ConsPlusNormal"/>
            </w:pPr>
          </w:p>
        </w:tc>
      </w:tr>
    </w:tbl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  --------------------------------</w:t>
      </w:r>
    </w:p>
    <w:p w:rsidR="00000000" w:rsidRDefault="003516BE">
      <w:pPr>
        <w:pStyle w:val="ConsPlusNonformat"/>
        <w:jc w:val="both"/>
      </w:pPr>
      <w:bookmarkStart w:id="37" w:name="Par1023"/>
      <w:bookmarkEnd w:id="37"/>
      <w:r>
        <w:t xml:space="preserve">    &lt;1&gt;  Указываются  фамилия,  имя, отчество (при наличии), дата рождения,</w:t>
      </w:r>
    </w:p>
    <w:p w:rsidR="00000000" w:rsidRDefault="003516BE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000000" w:rsidRDefault="003516BE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000000" w:rsidRDefault="003516BE">
      <w:pPr>
        <w:pStyle w:val="ConsPlusNonformat"/>
        <w:jc w:val="both"/>
      </w:pPr>
      <w:r>
        <w:t xml:space="preserve">выдавший  документ,  </w:t>
      </w:r>
      <w:r>
        <w:t>адрес  регистрации  физического лица или наименование,</w:t>
      </w:r>
    </w:p>
    <w:p w:rsidR="00000000" w:rsidRDefault="003516B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00000" w:rsidRDefault="003516BE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000000" w:rsidRDefault="003516BE">
      <w:pPr>
        <w:pStyle w:val="ConsPlusNonformat"/>
        <w:jc w:val="both"/>
      </w:pPr>
      <w:r>
        <w:t>безвозмездной сделке.</w:t>
      </w:r>
    </w:p>
    <w:p w:rsidR="00000000" w:rsidRDefault="003516BE">
      <w:pPr>
        <w:pStyle w:val="ConsPlusNonformat"/>
        <w:jc w:val="both"/>
      </w:pPr>
      <w:bookmarkStart w:id="38" w:name="Par1030"/>
      <w:bookmarkEnd w:id="38"/>
      <w:r>
        <w:t xml:space="preserve">    &lt;2&gt; Указы</w:t>
      </w:r>
      <w:r>
        <w:t>ваются основания прекращения права собственности или цифрового</w:t>
      </w:r>
    </w:p>
    <w:p w:rsidR="00000000" w:rsidRDefault="003516BE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000000" w:rsidRDefault="003516BE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000000" w:rsidRDefault="003516BE">
      <w:pPr>
        <w:pStyle w:val="ConsPlusNonformat"/>
        <w:jc w:val="both"/>
      </w:pPr>
      <w:r>
        <w:t>также указывается дата их отчуждения.</w:t>
      </w: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Nonformat"/>
        <w:jc w:val="both"/>
      </w:pPr>
      <w:r>
        <w:t xml:space="preserve">  </w:t>
      </w:r>
      <w:r>
        <w:t xml:space="preserve">  Достоверность и полноту настоящих сведений подтверждаю.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>"__" _______________ 20__ г. ______________________________________________</w:t>
      </w:r>
    </w:p>
    <w:p w:rsidR="00000000" w:rsidRDefault="003516BE">
      <w:pPr>
        <w:pStyle w:val="ConsPlusNonformat"/>
        <w:jc w:val="both"/>
      </w:pPr>
      <w:r>
        <w:lastRenderedPageBreak/>
        <w:t xml:space="preserve">                                (подпись лица, представляющего сведения)</w:t>
      </w:r>
    </w:p>
    <w:p w:rsidR="00000000" w:rsidRDefault="003516BE">
      <w:pPr>
        <w:pStyle w:val="ConsPlusNonformat"/>
        <w:jc w:val="both"/>
      </w:pPr>
    </w:p>
    <w:p w:rsidR="00000000" w:rsidRDefault="003516BE">
      <w:pPr>
        <w:pStyle w:val="ConsPlusNonformat"/>
        <w:jc w:val="both"/>
      </w:pPr>
      <w:r>
        <w:t>_______________________________________________</w:t>
      </w:r>
      <w:r>
        <w:t>____________________________</w:t>
      </w:r>
    </w:p>
    <w:p w:rsidR="00000000" w:rsidRDefault="003516B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00000" w:rsidRDefault="003516BE">
      <w:pPr>
        <w:pStyle w:val="ConsPlusNormal"/>
        <w:jc w:val="both"/>
      </w:pPr>
    </w:p>
    <w:p w:rsidR="00000000" w:rsidRDefault="003516BE">
      <w:pPr>
        <w:pStyle w:val="ConsPlusNormal"/>
        <w:jc w:val="both"/>
      </w:pPr>
    </w:p>
    <w:p w:rsidR="003516BE" w:rsidRDefault="00351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16BE">
      <w:headerReference w:type="default" r:id="rId57"/>
      <w:footerReference w:type="default" r:id="rId5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BE" w:rsidRDefault="003516BE">
      <w:pPr>
        <w:spacing w:after="0" w:line="240" w:lineRule="auto"/>
      </w:pPr>
      <w:r>
        <w:separator/>
      </w:r>
    </w:p>
  </w:endnote>
  <w:endnote w:type="continuationSeparator" w:id="0">
    <w:p w:rsidR="003516BE" w:rsidRDefault="0035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1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6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6B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6B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82FEF">
            <w:rPr>
              <w:rFonts w:ascii="Tahoma" w:hAnsi="Tahoma" w:cs="Tahoma"/>
            </w:rPr>
            <w:fldChar w:fldCharType="separate"/>
          </w:r>
          <w:r w:rsidR="00182FEF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82FEF">
            <w:rPr>
              <w:rFonts w:ascii="Tahoma" w:hAnsi="Tahoma" w:cs="Tahoma"/>
            </w:rPr>
            <w:fldChar w:fldCharType="separate"/>
          </w:r>
          <w:r w:rsidR="00182FEF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516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BE" w:rsidRDefault="003516BE">
      <w:pPr>
        <w:spacing w:after="0" w:line="240" w:lineRule="auto"/>
      </w:pPr>
      <w:r>
        <w:separator/>
      </w:r>
    </w:p>
  </w:footnote>
  <w:footnote w:type="continuationSeparator" w:id="0">
    <w:p w:rsidR="003516BE" w:rsidRDefault="0035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6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</w:r>
          <w:r>
            <w:rPr>
              <w:rFonts w:ascii="Tahoma" w:hAnsi="Tahoma" w:cs="Tahoma"/>
              <w:sz w:val="16"/>
              <w:szCs w:val="16"/>
            </w:rPr>
            <w:br/>
            <w:t>(ред. от 18.07.2022)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справки о доходах, расходах, об имущес...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6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</w:t>
          </w:r>
          <w:r>
            <w:rPr>
              <w:rFonts w:ascii="Tahoma" w:hAnsi="Tahoma" w:cs="Tahoma"/>
              <w:sz w:val="18"/>
              <w:szCs w:val="18"/>
            </w:rPr>
            <w:t xml:space="preserve">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351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16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EF"/>
    <w:rsid w:val="00182FEF"/>
    <w:rsid w:val="003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808BE0-55A1-467C-9080-68B0E482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2354&amp;date=28.12.2023&amp;dst=100008&amp;field=134" TargetMode="External"/><Relationship Id="rId18" Type="http://schemas.openxmlformats.org/officeDocument/2006/relationships/hyperlink" Target="https://login.consultant.ru/link/?req=doc&amp;base=LAW&amp;n=164614&amp;date=28.12.2023" TargetMode="External"/><Relationship Id="rId26" Type="http://schemas.openxmlformats.org/officeDocument/2006/relationships/hyperlink" Target="https://login.consultant.ru/link/?req=doc&amp;base=LAW&amp;n=164614&amp;date=28.12.2023&amp;dst=100032&amp;field=134" TargetMode="External"/><Relationship Id="rId39" Type="http://schemas.openxmlformats.org/officeDocument/2006/relationships/hyperlink" Target="https://login.consultant.ru/link/?req=doc&amp;base=LAW&amp;n=166413&amp;date=28.12.2023&amp;dst=100020&amp;field=134" TargetMode="External"/><Relationship Id="rId21" Type="http://schemas.openxmlformats.org/officeDocument/2006/relationships/hyperlink" Target="https://login.consultant.ru/link/?req=doc&amp;base=LAW&amp;n=164614&amp;date=28.12.2023&amp;dst=100017&amp;field=134" TargetMode="External"/><Relationship Id="rId34" Type="http://schemas.openxmlformats.org/officeDocument/2006/relationships/hyperlink" Target="https://login.consultant.ru/link/?req=doc&amp;base=LAW&amp;n=152586&amp;date=28.12.2023" TargetMode="External"/><Relationship Id="rId42" Type="http://schemas.openxmlformats.org/officeDocument/2006/relationships/hyperlink" Target="https://login.consultant.ru/link/?req=doc&amp;base=LAW&amp;n=166413&amp;date=28.12.2023&amp;dst=100023&amp;field=134" TargetMode="External"/><Relationship Id="rId47" Type="http://schemas.openxmlformats.org/officeDocument/2006/relationships/hyperlink" Target="https://login.consultant.ru/link/?req=doc&amp;base=LAW&amp;n=155218&amp;date=28.12.2023" TargetMode="External"/><Relationship Id="rId50" Type="http://schemas.openxmlformats.org/officeDocument/2006/relationships/hyperlink" Target="https://login.consultant.ru/link/?req=doc&amp;base=LAW&amp;n=450715&amp;date=28.12.2023&amp;dst=100039&amp;field=134" TargetMode="External"/><Relationship Id="rId55" Type="http://schemas.openxmlformats.org/officeDocument/2006/relationships/hyperlink" Target="https://login.consultant.ru/link/?req=doc&amp;base=LAW&amp;n=442435&amp;date=28.12.2023&amp;dst=100127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64614&amp;date=28.12.2023" TargetMode="External"/><Relationship Id="rId29" Type="http://schemas.openxmlformats.org/officeDocument/2006/relationships/hyperlink" Target="https://login.consultant.ru/link/?req=doc&amp;base=LAW&amp;n=164696&amp;date=28.12.2023" TargetMode="External"/><Relationship Id="rId11" Type="http://schemas.openxmlformats.org/officeDocument/2006/relationships/hyperlink" Target="https://login.consultant.ru/link/?req=doc&amp;base=LAW&amp;n=342949&amp;date=28.12.2023&amp;dst=100023&amp;field=134" TargetMode="External"/><Relationship Id="rId24" Type="http://schemas.openxmlformats.org/officeDocument/2006/relationships/hyperlink" Target="https://login.consultant.ru/link/?req=doc&amp;base=LAW&amp;n=164614&amp;date=28.12.2023&amp;dst=100027&amp;field=134" TargetMode="External"/><Relationship Id="rId32" Type="http://schemas.openxmlformats.org/officeDocument/2006/relationships/hyperlink" Target="https://login.consultant.ru/link/?req=doc&amp;base=LAW&amp;n=164696&amp;date=28.12.2023&amp;dst=100013&amp;field=134" TargetMode="External"/><Relationship Id="rId37" Type="http://schemas.openxmlformats.org/officeDocument/2006/relationships/hyperlink" Target="https://login.consultant.ru/link/?req=doc&amp;base=LAW&amp;n=166413&amp;date=28.12.2023" TargetMode="External"/><Relationship Id="rId40" Type="http://schemas.openxmlformats.org/officeDocument/2006/relationships/hyperlink" Target="https://login.consultant.ru/link/?req=doc&amp;base=LAW&amp;n=166413&amp;date=28.12.2023&amp;dst=100021&amp;field=134" TargetMode="External"/><Relationship Id="rId45" Type="http://schemas.openxmlformats.org/officeDocument/2006/relationships/hyperlink" Target="https://login.consultant.ru/link/?req=doc&amp;base=LAW&amp;n=155218&amp;date=28.12.2023" TargetMode="External"/><Relationship Id="rId53" Type="http://schemas.openxmlformats.org/officeDocument/2006/relationships/hyperlink" Target="https://login.consultant.ru/link/?req=doc&amp;base=LAW&amp;n=422354&amp;date=28.12.2023&amp;dst=100008&amp;field=134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164614&amp;date=28.12.2023&amp;dst=10000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0580&amp;date=28.12.2023&amp;dst=100060&amp;field=134" TargetMode="External"/><Relationship Id="rId14" Type="http://schemas.openxmlformats.org/officeDocument/2006/relationships/hyperlink" Target="https://login.consultant.ru/link/?req=doc&amp;base=LAW&amp;n=442435&amp;date=28.12.2023" TargetMode="External"/><Relationship Id="rId22" Type="http://schemas.openxmlformats.org/officeDocument/2006/relationships/hyperlink" Target="https://login.consultant.ru/link/?req=doc&amp;base=LAW&amp;n=164614&amp;date=28.12.2023&amp;dst=100018&amp;field=134" TargetMode="External"/><Relationship Id="rId27" Type="http://schemas.openxmlformats.org/officeDocument/2006/relationships/hyperlink" Target="https://login.consultant.ru/link/?req=doc&amp;base=LAW&amp;n=164696&amp;date=28.12.2023" TargetMode="External"/><Relationship Id="rId30" Type="http://schemas.openxmlformats.org/officeDocument/2006/relationships/hyperlink" Target="https://login.consultant.ru/link/?req=doc&amp;base=LAW&amp;n=164696&amp;date=28.12.2023&amp;dst=100009&amp;field=134" TargetMode="External"/><Relationship Id="rId35" Type="http://schemas.openxmlformats.org/officeDocument/2006/relationships/hyperlink" Target="https://login.consultant.ru/link/?req=doc&amp;base=LAW&amp;n=152586&amp;date=28.12.2023&amp;dst=100007&amp;field=134" TargetMode="External"/><Relationship Id="rId43" Type="http://schemas.openxmlformats.org/officeDocument/2006/relationships/hyperlink" Target="https://login.consultant.ru/link/?req=doc&amp;base=LAW&amp;n=166413&amp;date=28.12.2023&amp;dst=100024&amp;field=134" TargetMode="External"/><Relationship Id="rId48" Type="http://schemas.openxmlformats.org/officeDocument/2006/relationships/hyperlink" Target="https://login.consultant.ru/link/?req=doc&amp;base=LAW&amp;n=442435&amp;date=28.12.2023&amp;dst=100027&amp;field=134" TargetMode="External"/><Relationship Id="rId56" Type="http://schemas.openxmlformats.org/officeDocument/2006/relationships/hyperlink" Target="https://login.consultant.ru/link/?req=doc&amp;base=LAW&amp;n=451740&amp;date=28.12.2023&amp;dst=100030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42949&amp;date=28.12.2023&amp;dst=100025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70554&amp;date=28.12.2023&amp;dst=100083&amp;field=134" TargetMode="External"/><Relationship Id="rId17" Type="http://schemas.openxmlformats.org/officeDocument/2006/relationships/hyperlink" Target="https://login.consultant.ru/link/?req=doc&amp;base=LAW&amp;n=164614&amp;date=28.12.2023&amp;dst=100024&amp;field=134" TargetMode="External"/><Relationship Id="rId25" Type="http://schemas.openxmlformats.org/officeDocument/2006/relationships/hyperlink" Target="https://login.consultant.ru/link/?req=doc&amp;base=LAW&amp;n=164614&amp;date=28.12.2023&amp;dst=101164&amp;field=134" TargetMode="External"/><Relationship Id="rId33" Type="http://schemas.openxmlformats.org/officeDocument/2006/relationships/hyperlink" Target="https://login.consultant.ru/link/?req=doc&amp;base=LAW&amp;n=164696&amp;date=28.12.2023&amp;dst=100027&amp;field=134" TargetMode="External"/><Relationship Id="rId38" Type="http://schemas.openxmlformats.org/officeDocument/2006/relationships/hyperlink" Target="https://login.consultant.ru/link/?req=doc&amp;base=LAW&amp;n=166413&amp;date=28.12.2023&amp;dst=100007&amp;field=134" TargetMode="External"/><Relationship Id="rId46" Type="http://schemas.openxmlformats.org/officeDocument/2006/relationships/hyperlink" Target="https://login.consultant.ru/link/?req=doc&amp;base=LAW&amp;n=155218&amp;date=28.12.2023&amp;dst=100035&amp;field=134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164614&amp;date=28.12.2023&amp;dst=100016&amp;field=134" TargetMode="External"/><Relationship Id="rId41" Type="http://schemas.openxmlformats.org/officeDocument/2006/relationships/hyperlink" Target="https://login.consultant.ru/link/?req=doc&amp;base=LAW&amp;n=166413&amp;date=28.12.2023&amp;dst=100022&amp;field=134" TargetMode="External"/><Relationship Id="rId54" Type="http://schemas.openxmlformats.org/officeDocument/2006/relationships/hyperlink" Target="https://login.consultant.ru/link/?req=doc&amp;base=LAW&amp;n=436473&amp;date=28.12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42949&amp;date=28.12.2023&amp;dst=100024&amp;field=134" TargetMode="External"/><Relationship Id="rId23" Type="http://schemas.openxmlformats.org/officeDocument/2006/relationships/hyperlink" Target="https://login.consultant.ru/link/?req=doc&amp;base=LAW&amp;n=164614&amp;date=28.12.2023&amp;dst=100024&amp;field=134" TargetMode="External"/><Relationship Id="rId28" Type="http://schemas.openxmlformats.org/officeDocument/2006/relationships/hyperlink" Target="https://login.consultant.ru/link/?req=doc&amp;base=LAW&amp;n=164696&amp;date=28.12.2023&amp;dst=100024&amp;field=134" TargetMode="External"/><Relationship Id="rId36" Type="http://schemas.openxmlformats.org/officeDocument/2006/relationships/hyperlink" Target="https://login.consultant.ru/link/?req=doc&amp;base=LAW&amp;n=164696&amp;date=28.12.2023&amp;dst=100024&amp;field=134" TargetMode="External"/><Relationship Id="rId49" Type="http://schemas.openxmlformats.org/officeDocument/2006/relationships/hyperlink" Target="https://login.consultant.ru/link/?req=doc&amp;base=LAW&amp;n=450580&amp;date=28.12.2023&amp;dst=100060&amp;field=134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0715&amp;date=28.12.2023&amp;dst=100039&amp;field=134" TargetMode="External"/><Relationship Id="rId31" Type="http://schemas.openxmlformats.org/officeDocument/2006/relationships/hyperlink" Target="https://login.consultant.ru/link/?req=doc&amp;base=LAW&amp;n=164696&amp;date=28.12.2023&amp;dst=100012&amp;field=134" TargetMode="External"/><Relationship Id="rId44" Type="http://schemas.openxmlformats.org/officeDocument/2006/relationships/hyperlink" Target="https://login.consultant.ru/link/?req=doc&amp;base=LAW&amp;n=166413&amp;date=28.12.2023&amp;dst=100030&amp;field=134" TargetMode="External"/><Relationship Id="rId52" Type="http://schemas.openxmlformats.org/officeDocument/2006/relationships/hyperlink" Target="https://login.consultant.ru/link/?req=doc&amp;base=LAW&amp;n=370554&amp;date=28.12.2023&amp;dst=100083&amp;field=134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5600</Words>
  <Characters>31926</Characters>
  <Application>Microsoft Office Word</Application>
  <DocSecurity>2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460(ред. от 18.07.2022)"Об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КонсультантПлюс Версия 4023.00.09</Company>
  <LinksUpToDate>false</LinksUpToDate>
  <CharactersWithSpaces>37452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460(ред. от 18.07.2022)"Об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subject/>
  <dc:creator>Терехов В.В.</dc:creator>
  <cp:keywords/>
  <dc:description/>
  <cp:lastModifiedBy>Терехов В.В.</cp:lastModifiedBy>
  <cp:revision>2</cp:revision>
  <dcterms:created xsi:type="dcterms:W3CDTF">2023-12-28T02:58:00Z</dcterms:created>
  <dcterms:modified xsi:type="dcterms:W3CDTF">2023-12-28T02:58:00Z</dcterms:modified>
</cp:coreProperties>
</file>