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D3" w:rsidRPr="007A4126" w:rsidRDefault="009476D3" w:rsidP="007A41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126"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  <w:r w:rsidR="002E2222">
        <w:rPr>
          <w:rFonts w:ascii="Times New Roman" w:hAnsi="Times New Roman" w:cs="Times New Roman"/>
          <w:b/>
          <w:sz w:val="32"/>
          <w:szCs w:val="32"/>
        </w:rPr>
        <w:t>инновационных проектов</w:t>
      </w:r>
      <w:r w:rsidRPr="007A4126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2E2222">
        <w:rPr>
          <w:rFonts w:ascii="Times New Roman" w:hAnsi="Times New Roman" w:cs="Times New Roman"/>
          <w:b/>
          <w:sz w:val="32"/>
          <w:szCs w:val="32"/>
        </w:rPr>
        <w:t>получившие статус РИП</w:t>
      </w:r>
      <w:r w:rsidRPr="007A4126">
        <w:rPr>
          <w:rFonts w:ascii="Times New Roman" w:hAnsi="Times New Roman" w:cs="Times New Roman"/>
          <w:b/>
          <w:sz w:val="32"/>
          <w:szCs w:val="32"/>
        </w:rPr>
        <w:t xml:space="preserve"> в 2023 году</w:t>
      </w:r>
    </w:p>
    <w:tbl>
      <w:tblPr>
        <w:tblW w:w="15568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426"/>
        <w:gridCol w:w="6905"/>
        <w:gridCol w:w="2557"/>
        <w:gridCol w:w="2698"/>
        <w:gridCol w:w="2982"/>
      </w:tblGrid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инновационного проекта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1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73F" w:rsidRPr="007579EC" w:rsidRDefault="00E6173F" w:rsidP="0075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Адрес сайта ОО</w:t>
            </w:r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деятельности центра «Точка роста» по формированию функциональной грамотности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Алтайский район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Айская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https://shkolaajskayaaya-r22.gosweb.gosuslugi.ru/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деятельности управленческой команды детского сада по внедрению Федеральной образовательной программы дошкольного образования в условиях раздельного территориального расположения учреждения.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Благовещенский район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E6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МБДОУ«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Благовещенский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детский сад «Светлячок» 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www.kddn.ru</w:t>
              </w:r>
            </w:hyperlink>
          </w:p>
        </w:tc>
      </w:tr>
      <w:tr w:rsidR="00E6173F" w:rsidRPr="007579EC" w:rsidTr="00E6173F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75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цифровой образовательной среды как средства повышения качества образования в рамках реализации федеральных государственных </w:t>
            </w: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образователь-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стандартов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Волчихинский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E6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МКОУ «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Волчихинская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средняя школа №2» 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Волчихинского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района, Алтайского края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https://shkola2volchixa-r22.gosweb.gosuslugi.ru/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ресурсов детских общественных движений в воспитательной работе и деятельности советника по воспитанию и взаимодействию с общественными объединениями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E6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Барнаул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"Лицей №101"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https://licei101.gosuslugi.ru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63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Качественная 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предпрофильная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профильная подготовка, повышение уровня математической грамотности учащихся посредством использования новых педагогических технологий, интеграции урочной и внеурочной деятельности в рамках 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детельности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математической школы «Константа»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E6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Барнаул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"Гимназия №123"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https://gimnaziya123barnaul-r22.gosweb.gosuslugi.ru/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63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Лаборатория качества образования как механизм управления результатами образовательного процесса 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E6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Барнаул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E6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</w:t>
            </w: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53 с углубленным изучением отдельных предметов"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https://shkola53barnaul-r22.gosweb.gosuslugi.ru/pedagogam-i-sotrudnikam/%D0%A0%D0%98%D0%9F/</w:t>
            </w:r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Модель ранней профессиональной ориентации обучающихся на педагогические профессии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Барнаул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КГБПОУ «Барнаульский государственный педагогический колледж имени Василия Константиновича 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Штильке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https://clck.ru/34YRNJ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Осенняя творческая дача для педагогов Алтайского края "Фестиваль мастер-классов. Мы не оцениваем, мы ценим!"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Барнаул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АКОО участников конкурса "учитель года Алтая" 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https://uga.iro22.ru/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Проектирование и реализация модели психолого-педагогического класса в общеобразовательной организации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Барнаул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«Гимназия № 27» имени Героя Советского Союза В.Е. Смирнова»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https://shk</w:t>
              </w:r>
              <w:bookmarkStart w:id="0" w:name="_GoBack"/>
              <w:bookmarkEnd w:id="0"/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ola27barnaul-r22.gosweb.gosuslugi.ru/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и реализация ИОМ как одной из форм профессионального развития молодых специалистов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Барнаул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"Гимназия №74"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https://gimnaziya74.gosuslugi.ru</w:t>
            </w:r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63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технологии формирования ценностных ориентаций детей старшего дошкольного возраста "Минутки о важном" с учетом регионального компонента в условиях преемственности ценностных установок федеральной рабочей программы воспитания дошкольного и начального образования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Барнаул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МАДОУ "Детский сад №261 "Истоки"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1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https://clck.ru/35CUmS</w:t>
            </w:r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методического обеспечения преподавания шашек и шахмат в дошкольной образовательной 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органихзации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имеющих группы общеразвивающей и компенсирующей направленности (ТНР, нарушение слуха)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Барнаул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"Детский сад №56"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https://доу56.рф/</w:t>
            </w:r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63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Смысловое чтение как механизм формирования функциональной грамотности учащихся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Барнаул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«Средняя общеобразовательная школа №118»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https://shkola118barnaul-r22.gosweb.gosuslugi.ru/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63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«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КиААБ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-клуб» как новое функциональное подразделение ПОО в условиях воспитания культуры межнационального общения с носителями китайского, английского и арабского языков 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Барнаул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КГБПОУ «Алтайская академия гостеприимства»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http://altag.ru/about/inn_activity/alldoc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лаборатории инновационных технологий для повышения эффективности преподавания общеобразовательных дисциплин в контексте профессионального ориентирования обучающихся ПОО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Барнаул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КГБПОУ "Алтайская академия гостеприимства"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http://altag.ru/about/inn_activity/alldoc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75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финансовой грамотности как средство 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профильной подготовки учащихся.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Барнаул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МБОУ«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Лицей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№122»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https://liczej122barnaul-r22.gosweb.gosuslugi.ru/nasha-shkola/regionalnye-innovatsionnye-ploschadki/ 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Квест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-проект как интерактивная форма организации деятельности по формированию функциональной грамотности обучающихся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Бийск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МЬОУ «Средняя общеобразовательная школа № 3»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https://shkola3bijsk-r22.gosweb.gosuslugi.ru/nasha-shkola/innovatsionnaya-deyatelnost/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Модель развития эмоционального интеллекта дошкольников как механизм успешной социализации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Бийск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"СОШ № 5"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https://bschool5.gosuslugi.ru/innovatsionnaya-deyatelnost/intellekta-doshkolnikov/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 "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Экостанция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Жизнь в стиле-ЭКО" как современная модель экологического воспитания в ДОУ"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Бийск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МБДОУ «Детский сад № 93» 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https://detsad93biysk.edu22.info/инновационная-деятельность/</w:t>
            </w:r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Психолого-педагогическая поддержка детей раннего возраста и детей с особыми возможностями здоровья </w:t>
            </w: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посредством  организации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сенсорной комнаты  в образовательном учреждении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Бийск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«Средняя общеобразовательная школа № 3»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https://shkola3bijsk-r22.gosweb.gosuslugi.ru/https://shkola3bijsk-r22.gosweb.gosuslugi.ru/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 методического обеспечения, как инструмент формирования предпосылок функциональной грамотности у детей старшего дошкольного возраста в условиях образовательного учреждения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Бийск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"Детский сад № 57"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http://ds57biy.edu22.info/</w:t>
            </w:r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75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поликультурного образовательного пространства как условие формирования гражданской идентичности обучающихся в условиях введения обновленных ФГОС ООО 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Бийск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"Гимназия №2"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20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https://gimnaziya2bijsk-r22.gosweb.gosuslugi.ru/</w:t>
              </w:r>
            </w:hyperlink>
          </w:p>
        </w:tc>
      </w:tr>
      <w:tr w:rsidR="00E6173F" w:rsidRPr="007579EC" w:rsidTr="00E6173F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Формирующее оценивание как средство повышения качества образовательных результатов обучающихся основного общего образования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Бийск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"Средняя общеобразовательная школа №12 с углублённым изучением отдельных предметов" 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21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https://shkola12bijsk-r22.gosweb.gosuslugi.ru/roditelyam-i-uchenikam/innovatsionnyy-proekt/</w:t>
              </w:r>
            </w:hyperlink>
          </w:p>
        </w:tc>
      </w:tr>
      <w:tr w:rsidR="00E6173F" w:rsidRPr="007579EC" w:rsidTr="00E6173F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детских инициатив как многофункциональное пространство для саморазвития и поддержки интеллектуального развития детей дошкольного возраста.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Бийск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«Средняя общеобразовательная школа № 3»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22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https://shkola3bijsk-r22.gosweb.gosuslugi.ru/</w:t>
              </w:r>
            </w:hyperlink>
          </w:p>
        </w:tc>
      </w:tr>
      <w:tr w:rsidR="00E6173F" w:rsidRPr="007579EC" w:rsidTr="00E6173F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карьерной навигации: абитуриент – студент – выпускник – молодой специалист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Бийск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КГБПОУ «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Бийский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педагогический колледж имени Дмитрия Ивановича Кузнецова»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https://bpk22edu.ru/innovac-deatel/reg-innivac-ploshadka/</w:t>
              </w:r>
            </w:hyperlink>
          </w:p>
        </w:tc>
      </w:tr>
      <w:tr w:rsidR="00E6173F" w:rsidRPr="007579EC" w:rsidTr="00E617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E6173F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63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Интегрированная форма организации 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работы как способ формирования кадрового резерва предприятий.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Заринск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КГБПОУ «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Заринский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http://zpt.edu22.info/ </w:t>
            </w:r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Личностно-развивающая образовательная среда как необходимое условие развития личностного потенциала ребенка 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Заринск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"Лицей "Бригантина" 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г.Заринска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https://liczejbrigantinazarinsk-r22.gosweb.gosuslugi.ru/glavnoe/vospitatelnaya-rabota/</w:t>
            </w:r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функциональной грамотности школьников как ключевой фактор достижения современного качества образования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Заринск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СОШ № 3 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г.Заринска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24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https://shkola3zarinsk-r22.gosweb.gosuslugi.ru/</w:t>
              </w:r>
            </w:hyperlink>
          </w:p>
        </w:tc>
      </w:tr>
      <w:tr w:rsidR="00E6173F" w:rsidRPr="007579EC" w:rsidTr="00E6173F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игровой поддержки ребенка - вариативная форма дошкольного образования для детей раннего возраста, не посещающих детский сад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Заринск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детский сад общеразвивающего вида № 5 "Кораблик" города Заринска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25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http://korablik.edu22.info/%d1%80%d0%b5%d0%b3%d0%b8%d0%be%d0%bd%d0%b0%d0%bb%d1%8c%d0%bd%d0%b0%d1%8f-%d0%b8%d0%bd%d0%bd%d0%be%d0%b2%d0%b0%d1%86%d0%b8%d0%be%d0%bd%d0%bd%d0%b0%d1%8f-%d0%bf%d0%bb%d0%be%d1%89%d0%b0%d0%b4%d0%ba%d0%b0/ 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Мини-музей как вариативная модель воспитывающей среды для духовно-нравственного становления детей дошкольного возраста в условиях дошкольной образовательной организации.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Камень-на-Оби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МБДУ "Детский сад № 17 "Сказка"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26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http://ds17-kamen.edu22.info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 путь к успешной карьере» в условиях внедрения целевой модели наставничества в Алтайском крае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Камень-на-Оби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КГБПОУ «Каменский агротехнический техникум»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http://agroteh.edu22.info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системы деятельности ДОО по краеведению как средства воспитания духовно – нравственных и патриотических качеств дошкольников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Новоалтайск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Центр развития ребенка – детский сад № 12 «Звездочка» города Новоалтайска Алтайского края 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28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https://ds-12.my1.ru/  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Интерактивные технологии в управлении педагогическим коллективом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Рубцовск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"Гимназия "Планета Детства" города Рубцовска Алтайского края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29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https://planeta.gosuslugi.ru/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Использование электронных дидактических игр и 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инфографики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формирования предпосылок функциональной грамотности дошкольников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Рубцовск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"Гимназия "Планета Детства" структурное подразделение "Детский сад "Планета Детства"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30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https://planeta.gosuslugi.ru/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Лаборатория формирующего оценивания как ресурс повышения качества образования в школе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Рубцовск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"СОШ №1"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https://person1a.gosuslugi.ru/</w:t>
            </w:r>
          </w:p>
        </w:tc>
      </w:tr>
      <w:tr w:rsidR="00E6173F" w:rsidRPr="007579EC" w:rsidTr="00E6173F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Проектирование и апробация системы реализации личностного потенциала школьника посредством организации детско-взрослых объединений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Рубцовск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"СОШ № 1"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31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https://person1a.gosuslugi.ru/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модели «Цифровой школы» в лицее как основы построения индивидуальных образовательных траекторий учащихся для получения доступного качественного образования</w:t>
            </w: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образовательных траекторий учащихся для получения доступного качественного образования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Рубцовск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"Лицей "Эрудит" г. Рубцовск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32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https://liczejeruditrubczovsk-r22.gosweb.gosuslugi.ru/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мотивацией педагогического коллектива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Рубцовск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"СОШ № 23"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33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https://shkola23rubczovsk-r22.gosweb.gosuslugi.ru/</w:t>
              </w:r>
            </w:hyperlink>
          </w:p>
        </w:tc>
      </w:tr>
      <w:tr w:rsidR="00E6173F" w:rsidRPr="007579EC" w:rsidTr="00E6173F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Языковая и социокультурная адаптация детей-мигрантов в образовательном учреждении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Рубцовск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ММБОУ " Средняя общеобразовательная школа №19"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34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https://shkola19rubczovsk-r22.gosweb.gosuslugi.ru/</w:t>
              </w:r>
            </w:hyperlink>
          </w:p>
        </w:tc>
      </w:tr>
      <w:tr w:rsidR="00E6173F" w:rsidRPr="00E6173F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Арт-терапия с детьми с ОВЗ как средство социальной адаптации в обществе в рамках работы театральной студии "Гармония"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Славгород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МОУ «Средняя общеобразовательная школа №10»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shkola10slavgorod-r22.gosweb.gosuslugi.r</w:t>
            </w:r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E6173F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Опорный ресурсный центр, как инструмент эффективного научно-методического сопровождения деятельности дошкольных образовательных организаций </w:t>
            </w: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 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сетевомго</w:t>
            </w:r>
            <w:proofErr w:type="spellEnd"/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партнерства при реализации ФОП ДО.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Славгород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"Детский сад № 43"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http://ds43slavgorod.edu22.info/инновационная-деятельность-2/</w:t>
            </w:r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и организация работы Родительского центра для развития одаренности обучающихся.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Славгород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«Средняя общеобразовательная школа № 10»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35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https://shkola10slavgorod-r22.gosweb.gosuslugi.ru/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лифт наставничества» как форма сотрудничества участников Центра «Точка Роста» МБУО «Пригородная СОШ».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Славгород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«Пригородная средняя общеобразовательная школа»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36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https://shkolaprigorodnaya-r22.gosweb.gosuslugi.ru/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Семейный опыт патриотического воспитания детей дошкольного возраста средствами ознакомления с профессиями родителей, проживающих на территории военного городка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ЗАТО Сибирский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Центр развития ребенка - "Детский сад ЗАТО Сибирский" городского округа закрытого административно-территориального образования Сибирский Алтайского края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http://dou-dszatosibirsky.ru, раздел "Инновационная деятельность"</w:t>
            </w:r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социальной активности обучающихся с ОВЗ в условиях дополнительного образования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Ключевский район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КГБОУ "Ключевская общеобразовательная школа - интернат"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37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https://shkolainternatklyuchevskaya-r22.gosweb.gosuslugi.ru/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Ресурсы цифровой образовательной среды для информационного и 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методического обеспечения реализации обновленных ФГОС общего образования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Кулундинский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Кулундинская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средняя </w:t>
            </w:r>
            <w:proofErr w:type="spellStart"/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общеобразова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-тельная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школа №1» 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Кулундинского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Алтайского края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38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https://shkola1kulunda-r22.gosweb.gosuslugi.ru/glavnoe/rip/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Сопровождение профессиональной адаптации молодых учителей через систему наставничества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Локтевский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МКОУ "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Локтевская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39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https://shkolaloktevskaya-r22.gosweb.gosuslugi.ru/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Карьерный день» - 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тренинговая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площадка для создания среды, содействующей профессиональному определению студентов и их трудоустройству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КГБПОУ «Павловский аграрный техникум» 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40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http://pavlagrteh.edu22.info/trudoustrojstvo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Моделирование деятельности педагога в цифровой образовательной среде как средство управления качеством образования в МБОУ «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Колыванской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Колыванская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41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https://shkolakolyvanskayapavlovskij-r22.gosweb.gosuslugi.ru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Система воспитательной </w:t>
            </w: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работы  в</w:t>
            </w:r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условиях реализации профилактической программы «Хочу быть здоровым.ru» 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Бродковская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средняя общеобразовательная школа имени Героя Советского Союза Бориса Ивановича Конева"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42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https://brodki22.gosuslugi.ru/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 работы предметных объединений школьников, созданных на базе ЦО "Точка роста" МБОУ "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Прутская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СОШ", как инструмент ранней профориентации обучающихся. Название проекта "С наукой дружить - в профессии быть"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Прутская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средняя общеобразовательная школа», Павловский район Алтайского края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43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https://shkolaprutskaya-r22.gosweb.gosuslugi.ru/nasha-shkola/innovasya/rip/proforientir/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Технология коллективно-творческой деятельности (КТД) как средство патриотического воспитания детей дошкольного возраста в условиях внедрения и реализации Федеральной программы воспитания 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МБДОУ детский сад "Улыбка" 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44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http://pnsch.edu22.info/index.php/konkurs-rip-2020</w:t>
              </w:r>
            </w:hyperlink>
          </w:p>
        </w:tc>
      </w:tr>
      <w:tr w:rsidR="00E6173F" w:rsidRPr="007579EC" w:rsidTr="00E6173F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вожатский отряд «Ученики – наставники нового поколения»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"Первомайская СОШ"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45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https://shkolapervomajskayacheremnoe-r22.gosweb.gosuslugi.ru/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качества образования через управление профессиональным развитием педагогических кадров образовательной организации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Рубцовский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Половинкинская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46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https://shkolapolovinkinskaya-r22.gosweb.gosuslugi.ru/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профессиональным развитием педагогов в малокомплектной сельской школе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Тальменский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МКОУ «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Тальменская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средняя общеобразовательная школа № </w:t>
            </w:r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6»  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Тальменского</w:t>
            </w:r>
            <w:proofErr w:type="spellEnd"/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Алтайского края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47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https://shkola6talmenka-r22.gosweb.gosuslugi.ru/</w:t>
              </w:r>
            </w:hyperlink>
          </w:p>
        </w:tc>
      </w:tr>
      <w:tr w:rsidR="00E6173F" w:rsidRPr="007579EC" w:rsidTr="00E6173F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Цифровая информационно-образовательная среда как средство формирования ИКТ-компетентности обучающихся в процессе освоения программы начального общего и основного общего образования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Топчихинский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Топчихинская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 № 1 имени Героя России Дмитрия Ерофеева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https://shkola1topchixa-r22.gosweb.gosuslugi.ru/meropriyatiya/rip/</w:t>
            </w:r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деятельности Центра образования "Точка роста" в условиях обновленных ФГОС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Усть-Калманский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Усть-Калманская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shkolaustkalmanskaya-r22.gosweb.gosuslugi.ru</w:t>
            </w:r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системной модели воспитания подрастающего поколения через создание военно-патриотического клуба «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Юнармия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на базе МБОУ «ЦСШ № 1» имени Фомичевой Л. П.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Целинный район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«Целинная средняя общеобразовательная школа №1 им Л.П. Фомичёвой»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48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https://shkola1czelinnoe-r22.gosweb.gosuslugi.ru/ 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94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модели формирования духовно-нравственной культуры обучающихся на базе сельской школы посредством изучения народных традиций и ремёсел через потенциал школьного методического объединения и сетевое взаимодействие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Целинный район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Автономная некоммерческая просветительская организация "Рост"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49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https://shkola1czelinnoe-r22.gosweb.gosuslugi.ru/</w:t>
              </w:r>
            </w:hyperlink>
          </w:p>
        </w:tc>
      </w:tr>
      <w:tr w:rsidR="00E6173F" w:rsidRPr="007579EC" w:rsidTr="00E61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Точка роста -как пространство для самоопределения и профориентации обучающихся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Целинный район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«Целинная средняя общеобразовательная школа №1 им Л.П. Фомичёвой»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50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https://shkola1czelinnoe-r22.gosweb.gosuslugi.ru/</w:t>
              </w:r>
            </w:hyperlink>
          </w:p>
        </w:tc>
      </w:tr>
      <w:tr w:rsidR="00E6173F" w:rsidRPr="007579EC" w:rsidTr="00E6173F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кворкинг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центр проектно-исследовательской деятельности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Шипуновский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Шипуновская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средняя общеобразовательная школа имени А.В. Луначарского" 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Шипуновского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Алтайского края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51" w:history="1">
              <w:r w:rsidRPr="007579E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ship-luna.gosuslugi.ru</w:t>
              </w:r>
            </w:hyperlink>
          </w:p>
        </w:tc>
      </w:tr>
      <w:tr w:rsidR="00E6173F" w:rsidRPr="007579EC" w:rsidTr="00E6173F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F" w:rsidRPr="007579EC" w:rsidRDefault="00E6173F" w:rsidP="007579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Эстафета просветительства "Наставники для Сельской школы"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Шипуновский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АНПО " Сельский учитель" (автономная некоммерческая просветительская организация)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73F" w:rsidRPr="007579EC" w:rsidRDefault="00E6173F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vk.link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&gt;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teacheraltai</w:t>
            </w:r>
            <w:proofErr w:type="spellEnd"/>
            <w:proofErr w:type="gram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страничка на сайте  </w:t>
            </w:r>
            <w:proofErr w:type="spellStart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757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АНО "Сельский учитель"</w:t>
            </w:r>
          </w:p>
        </w:tc>
      </w:tr>
    </w:tbl>
    <w:p w:rsidR="009025BC" w:rsidRDefault="009025BC"/>
    <w:sectPr w:rsidR="009025BC" w:rsidSect="00C4190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736E6"/>
    <w:multiLevelType w:val="hybridMultilevel"/>
    <w:tmpl w:val="87A2D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AA"/>
    <w:rsid w:val="002E2222"/>
    <w:rsid w:val="00633DB7"/>
    <w:rsid w:val="007579EC"/>
    <w:rsid w:val="007A4126"/>
    <w:rsid w:val="009025BC"/>
    <w:rsid w:val="009476D3"/>
    <w:rsid w:val="00C41909"/>
    <w:rsid w:val="00E079AA"/>
    <w:rsid w:val="00E6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6E3E2-8214-46E0-8682-BD40C07B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kola118barnaul-r22.gosweb.gosuslugi.ru/" TargetMode="External"/><Relationship Id="rId18" Type="http://schemas.openxmlformats.org/officeDocument/2006/relationships/hyperlink" Target="https://bschool5.gosuslugi.ru/innovatsionnaya-deyatelnost/intellekta-doshkolnikov/" TargetMode="External"/><Relationship Id="rId26" Type="http://schemas.openxmlformats.org/officeDocument/2006/relationships/hyperlink" Target="http://ds17-kamen.edu22.info/" TargetMode="External"/><Relationship Id="rId39" Type="http://schemas.openxmlformats.org/officeDocument/2006/relationships/hyperlink" Target="https://shkolaloktevskaya-r22.gosweb.gosuslugi.ru/" TargetMode="External"/><Relationship Id="rId21" Type="http://schemas.openxmlformats.org/officeDocument/2006/relationships/hyperlink" Target="https://shkola12bijsk-r22.gosweb.gosuslugi.ru/roditelyam-i-uchenikam/innovatsionnyy-proekt/" TargetMode="External"/><Relationship Id="rId34" Type="http://schemas.openxmlformats.org/officeDocument/2006/relationships/hyperlink" Target="https://shkola19rubczovsk-r22.gosweb.gosuslugi.ru/" TargetMode="External"/><Relationship Id="rId42" Type="http://schemas.openxmlformats.org/officeDocument/2006/relationships/hyperlink" Target="https://brodki22.gosuslugi.ru/" TargetMode="External"/><Relationship Id="rId47" Type="http://schemas.openxmlformats.org/officeDocument/2006/relationships/hyperlink" Target="https://shkola6talmenka-r22.gosweb.gosuslugi.ru/" TargetMode="External"/><Relationship Id="rId50" Type="http://schemas.openxmlformats.org/officeDocument/2006/relationships/hyperlink" Target="https://shkola1czelinnoe-r22.gosweb.gosuslugi.ru/" TargetMode="External"/><Relationship Id="rId7" Type="http://schemas.openxmlformats.org/officeDocument/2006/relationships/hyperlink" Target="https://shkola2volchixa-r22.gosweb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czej122barnaul-r22.gosweb.gosuslugi.ru/nasha-shkola/regionalnye-innovatsionnye-ploschadki/" TargetMode="External"/><Relationship Id="rId29" Type="http://schemas.openxmlformats.org/officeDocument/2006/relationships/hyperlink" Target="https://planeta.gosuslugi.ru/" TargetMode="External"/><Relationship Id="rId11" Type="http://schemas.openxmlformats.org/officeDocument/2006/relationships/hyperlink" Target="https://uga.iro22.ru/" TargetMode="External"/><Relationship Id="rId24" Type="http://schemas.openxmlformats.org/officeDocument/2006/relationships/hyperlink" Target="https://shkola3zarinsk-r22.gosweb.gosuslugi.ru/" TargetMode="External"/><Relationship Id="rId32" Type="http://schemas.openxmlformats.org/officeDocument/2006/relationships/hyperlink" Target="https://liczejeruditrubczovsk-r22.gosweb.gosuslugi.ru/" TargetMode="External"/><Relationship Id="rId37" Type="http://schemas.openxmlformats.org/officeDocument/2006/relationships/hyperlink" Target="https://shkolainternatklyuchevskaya-r22.gosweb.gosuslugi.ru/" TargetMode="External"/><Relationship Id="rId40" Type="http://schemas.openxmlformats.org/officeDocument/2006/relationships/hyperlink" Target="http://pavlagrteh.edu22.info/trudoustrojstvo" TargetMode="External"/><Relationship Id="rId45" Type="http://schemas.openxmlformats.org/officeDocument/2006/relationships/hyperlink" Target="https://shkolapervomajskayacheremnoe-r22.gosweb.gosuslugi.ru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shkolaajskayaaya-r22.gosweb.gosuslugi.ru/" TargetMode="External"/><Relationship Id="rId10" Type="http://schemas.openxmlformats.org/officeDocument/2006/relationships/hyperlink" Target="https://clck.ru/34YRNJ" TargetMode="External"/><Relationship Id="rId19" Type="http://schemas.openxmlformats.org/officeDocument/2006/relationships/hyperlink" Target="https://shkola3bijsk-r22.gosweb.gosuslugi.ru/https:/shkola3bijsk-r22.gosweb.gosuslugi.ru/" TargetMode="External"/><Relationship Id="rId31" Type="http://schemas.openxmlformats.org/officeDocument/2006/relationships/hyperlink" Target="https://person1a.gosuslugi.ru/" TargetMode="External"/><Relationship Id="rId44" Type="http://schemas.openxmlformats.org/officeDocument/2006/relationships/hyperlink" Target="http://pnsch.edu22.info/index.php/konkurs-rip-2020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mnaziya123barnaul-r22.gosweb.gosuslugi.ru/" TargetMode="External"/><Relationship Id="rId14" Type="http://schemas.openxmlformats.org/officeDocument/2006/relationships/hyperlink" Target="http://altag.ru/about/inn_activity/alldoc" TargetMode="External"/><Relationship Id="rId22" Type="http://schemas.openxmlformats.org/officeDocument/2006/relationships/hyperlink" Target="https://shkola3bijsk-r22.gosweb.gosuslugi.ru/" TargetMode="External"/><Relationship Id="rId27" Type="http://schemas.openxmlformats.org/officeDocument/2006/relationships/hyperlink" Target="http://agroteh.edu22.info/" TargetMode="External"/><Relationship Id="rId30" Type="http://schemas.openxmlformats.org/officeDocument/2006/relationships/hyperlink" Target="https://planeta.gosuslugi.ru/" TargetMode="External"/><Relationship Id="rId35" Type="http://schemas.openxmlformats.org/officeDocument/2006/relationships/hyperlink" Target="https://shkola10slavgorod-r22.gosweb.gosuslugi.ru/" TargetMode="External"/><Relationship Id="rId43" Type="http://schemas.openxmlformats.org/officeDocument/2006/relationships/hyperlink" Target="https://shkolaprutskaya-r22.gosweb.gosuslugi.ru/nasha-shkola/innovasya/rip/proforientir/" TargetMode="External"/><Relationship Id="rId48" Type="http://schemas.openxmlformats.org/officeDocument/2006/relationships/hyperlink" Target="https://shkola1czelinnoe-r22.gosweb.gosuslugi.ru/" TargetMode="External"/><Relationship Id="rId8" Type="http://schemas.openxmlformats.org/officeDocument/2006/relationships/hyperlink" Target="https://licei101.gosuslugi.ru/" TargetMode="External"/><Relationship Id="rId51" Type="http://schemas.openxmlformats.org/officeDocument/2006/relationships/hyperlink" Target="http://ship-luna.gosuslug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hkola27barnaul-r22.gosweb.gosuslugi.ru/" TargetMode="External"/><Relationship Id="rId17" Type="http://schemas.openxmlformats.org/officeDocument/2006/relationships/hyperlink" Target="https://shkola3bijsk-r22.gosweb.gosuslugi.ru/nasha-shkola/innovatsionnaya-deyatelnost/" TargetMode="External"/><Relationship Id="rId25" Type="http://schemas.openxmlformats.org/officeDocument/2006/relationships/hyperlink" Target="http://korablik.edu22.info/%d1%80%d0%b5%d0%b3%d0%b8%d0%be%d0%bd%d0%b0%d0%bb%d1%8c%d0%bd%d0%b0%d1%8f-%d0%b8%d0%bd%d0%bd%d0%be%d0%b2%d0%b0%d1%86%d0%b8%d0%be%d0%bd%d0%bd%d0%b0%d1%8f-%d0%bf%d0%bb%d0%be%d1%89%d0%b0%d0%b4%d0%ba%d0%b0/" TargetMode="External"/><Relationship Id="rId33" Type="http://schemas.openxmlformats.org/officeDocument/2006/relationships/hyperlink" Target="https://shkola23rubczovsk-r22.gosweb.gosuslugi.ru/" TargetMode="External"/><Relationship Id="rId38" Type="http://schemas.openxmlformats.org/officeDocument/2006/relationships/hyperlink" Target="https://shkola1kulunda-r22.gosweb.gosuslugi.ru/glavnoe/rip/" TargetMode="External"/><Relationship Id="rId46" Type="http://schemas.openxmlformats.org/officeDocument/2006/relationships/hyperlink" Target="https://shkolapolovinkinskaya-r22.gosweb.gosuslugi.ru/" TargetMode="External"/><Relationship Id="rId20" Type="http://schemas.openxmlformats.org/officeDocument/2006/relationships/hyperlink" Target="https://gimnaziya2bijsk-r22.gosweb.gosuslugi.ru/" TargetMode="External"/><Relationship Id="rId41" Type="http://schemas.openxmlformats.org/officeDocument/2006/relationships/hyperlink" Target="https://shkolakolyvanskayapavlovskij-r22.gosweb.gosuslug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ddn.ru/" TargetMode="External"/><Relationship Id="rId15" Type="http://schemas.openxmlformats.org/officeDocument/2006/relationships/hyperlink" Target="http://altag.ru/about/inn_activity/alldoc" TargetMode="External"/><Relationship Id="rId23" Type="http://schemas.openxmlformats.org/officeDocument/2006/relationships/hyperlink" Target="https://bpk22edu.ru/innovac-deatel/reg-innivac-ploshadka/" TargetMode="External"/><Relationship Id="rId28" Type="http://schemas.openxmlformats.org/officeDocument/2006/relationships/hyperlink" Target="https://ds-12.my1.ru/" TargetMode="External"/><Relationship Id="rId36" Type="http://schemas.openxmlformats.org/officeDocument/2006/relationships/hyperlink" Target="https://shkolaprigorodnaya-r22.gosweb.gosuslugi.ru/" TargetMode="External"/><Relationship Id="rId49" Type="http://schemas.openxmlformats.org/officeDocument/2006/relationships/hyperlink" Target="https://shkola1czelinnoe-r2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Евтушевская С.В.</dc:creator>
  <cp:keywords/>
  <dc:description/>
  <cp:lastModifiedBy>Евтушевская С.В.</cp:lastModifiedBy>
  <cp:revision>2</cp:revision>
  <dcterms:created xsi:type="dcterms:W3CDTF">2024-02-07T02:34:00Z</dcterms:created>
  <dcterms:modified xsi:type="dcterms:W3CDTF">2024-02-07T02:34:00Z</dcterms:modified>
</cp:coreProperties>
</file>