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378" w:leader="none"/>
          <w:tab w:val="left" w:pos="8520" w:leader="none"/>
        </w:tabs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Симонова Евгения Николаевна.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МБДОУ детский сад общеразвивающего вида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"Дюймовочка" города Заринска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Список литературы: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Помораевой И.А., Позиной В.А., Формирование элементарных математических представлений в средней группе. М.:Мозаика - Синтез, 2016г.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Конспект програмного занятия по ФЭМП в средней группе, построенное по программе Помораевой И.А., Позиной В.А., ФЭМП в средней группе, декабрь первое занятие.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Путешествие в волшебную страну камней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Цель: Познакомить детей с нетрадиционным материалом-камешками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Марблс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Образовательные: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умения детей устанавливать размерные соотношения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 четырьмя предметами разной длины;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Вводить в активную речь детей понятия, обозначающие размерные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 предметов: самая длинная, короче, еще короче, самая короткая.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Развивающие: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учить считать в пределах 5 знакомить с порядковым значением числа 5, отвечать на вопросы "Сколько", "Который по счету?".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сравнивать предметы по двум признакам величины (длине и ширине), обозначать результаты сравнения выражениями, например: "Какая дорожка длинее у зайчика или лысы, или какая шире.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умение определять пространственное направление в верху, в низу, слева, справа, посередине.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любознательность, познавательный интерес, доброту,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желание помогать.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доброжелательные отношения со сверстниками.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действовать в коллективе согласованно;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самостоятельность и инициативу в двигательно-игровых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действиях, эмоциональную отзывчивость.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Материалы и оборудование:светодиодный шар, карточки с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геометрическими фигурами; конверт с письмом, наборы  камешков "Марблс"разных цветов,  разных форм, шкатулка с камнями.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музыкальный центр.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 НОД: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Организационный момент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Собрались все дети в круг,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- твой друг и ты мой друг.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за руки возьмемся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друг другу улыбнемся!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Загорается Волшебный  Шар знаний(звучит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классическая музыка,дети и воспитатель располагаются вокруг шара и слушают музыку).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Внезапно шар гаснет.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говорит.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что случилось с нашим шаром?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Раздоется вредный голос (В записи) 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злой вредняк, я всё делаю не так! я все камешки у вас украл и по островам их разбросал. Чтобы шар ваш засиял нужно все камешки собрать."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Ну что ребята, вы готовы отправиться в путешествие  чтобы зажечь шар? 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 Да.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нам нужно выполнить все задания, вы готовы?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 да.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Ну тогда мы отправляемся в путешествие!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полетим мы на самолете! (играет запись песни Чударики "Смотрите в небе самолет")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строятся за воспитателем двигаются и выполняют движения.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остров.Воспитатель: Мы с вами попали на "Остров Путаница". На этом острове, перемешались все камни. Вы сможете разложить все камешки по цветам в  разноцветные стаканчики?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 Сможем.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Обращает внимание, что все камушки разных цветов перемешались. Необходимо рассортировать их по цвету и посчитать по сколько камешков в каждом стаканчике. (раскладывание камешков по стаканчикам на столе). Во время действия детей, воспитательзадает вопросы: Что может быть зеленым, красным, синим, оранжевым и т.дцветами? Сколькостаканчиков разного цвета? (1) , скольковсего унас стаканчиков? (5), по сколько камешков в каждом стаканчике? (5)  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Молодцы, ребятки, справились с заданием. Заполнили все стаканчики нужными цветами. 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Забираем с собой камешки и отправляемся на следующий остров. Всем занять свои места.(звучит тажа песня, дети летят на следующий остров)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остров.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Задание: Педагог предлагает разложить камешки накладывая их на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образец -карточку, на которой нанесен рисунок. 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Какие фигуры у вас получились?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 Круг, квадрат, треугольник, прямоугольник.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Молодцы, с этим заданием справились, собираем все камешки в нашу шкатулку и  отправляемся дальше.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звучит музыка, дети отправляются даоьше)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Волшебные дорожки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Мы прилетели на Остров "Волшебных дорожек" Чтобы выполнить следующее задание нам нужно разделиться на четыре команды (по два человека). У каждой команды своя карточка с изображение животных (заяц, лиса, медведь, волк.)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Каждая команда должна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выложить дорожку из камней, для своих животных.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предлагает командам выложить дорожки, так, чтобы все камни лежали друг за другом. Дети выкладывают дорожки, и выясняется, что все они получились разной длины:самая длинная, короче, еще короче,самая короткая. Воспитатель обсуждает с командами длины дорожек.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Ребята, у какого животного  самая длинная дорожка? У кого короче? У кого еще короче? У кого самая короткая? Ответы детей.</w:t>
      </w:r>
    </w:p>
    <w:p>
      <w:pPr>
        <w:spacing w:before="0" w:after="0" w:line="240"/>
        <w:ind w:right="1136" w:left="1704" w:firstLine="1136"/>
        <w:jc w:val="both"/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Молодцы ребята и с этим заданием мы справились. Собираем камешки и отправляемся дальше.</w:t>
      </w:r>
    </w:p>
    <w:p>
      <w:pPr>
        <w:spacing w:before="0" w:after="0" w:line="240"/>
        <w:ind w:right="1136" w:left="1704" w:firstLine="1136"/>
        <w:jc w:val="both"/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остров</w:t>
      </w:r>
    </w:p>
    <w:p>
      <w:pPr>
        <w:spacing w:before="0" w:after="0" w:line="240"/>
        <w:ind w:right="1136" w:left="1704" w:firstLine="1136"/>
        <w:jc w:val="both"/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Ориентировка на листе бумаги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0" w:line="240"/>
        <w:ind w:right="1136" w:left="1704" w:firstLine="1136"/>
        <w:jc w:val="both"/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Воспитатель: Для выполнения этого задания нам понадобятся листы бумаги. Каждому я дала по одному листу. Какой он формы? (прямоугольник).</w:t>
      </w:r>
    </w:p>
    <w:p>
      <w:pPr>
        <w:spacing w:before="100" w:after="0" w:line="240"/>
        <w:ind w:right="1136" w:left="1704" w:firstLine="1136"/>
        <w:jc w:val="both"/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Посмотрите внимательно. Эта сторона находится сверху и называется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верхняя. Эта сторона находится внизу и называется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нижняя. Поднимите правую руку (воспитатель поправляет при необходимости) и положите ее на правую сторону листа. Сторона так и называется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правая. А теперь положите левую руку на левую сторону листа. Посередине находится центр листа. А теперь посмотрите: кроме сторон у листа есть углы. Сколько их?</w:t>
      </w:r>
    </w:p>
    <w:p>
      <w:pPr>
        <w:spacing w:before="100" w:after="0" w:line="240"/>
        <w:ind w:right="1136" w:left="1704" w:firstLine="1136"/>
        <w:jc w:val="both"/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Ребята, а теперь давайте на листе бумаги выложим узор. Слушайте внимательно задание. (дети раскладывают фигуры, каждый на своем листе). На нижней стороне листа находится камешек красного цвета, а на верхней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зеленый. В центре листа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цветочек(сердечко, морские обитатели), на правой стороне листа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желтый, а на левой стороне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синий. Давайте проверим, что же у вас получилось? (воспитатель проверяет работы и поправляет при необходимости)</w:t>
      </w:r>
    </w:p>
    <w:p>
      <w:pPr>
        <w:spacing w:before="0" w:after="0" w:line="240"/>
        <w:ind w:right="1136" w:left="1704" w:firstLine="1136"/>
        <w:jc w:val="both"/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Молодцы, ребята, такой красивый узор выложили! Собираем все камешки в шкатулку, смотрите у нас полная шкатулка камешков, значит нам пора возвращаться! </w:t>
      </w:r>
    </w:p>
    <w:p>
      <w:pPr>
        <w:spacing w:before="0" w:after="0" w:line="240"/>
        <w:ind w:right="1136" w:left="1704" w:firstLine="1136"/>
        <w:jc w:val="both"/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4"/>
          <w:shd w:fill="FFFFFF" w:val="clear"/>
        </w:rPr>
        <w:t xml:space="preserve">Ну, что полетели! (Звучит музыка, дети возвращаются к шару дети высыпают камешки вокруг шара).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Ребята, смотрите, волшебный шар зажегся, а все потому,что мы своими знаниями смогли зарядить волшебный шар камней.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Молодцы, ребята. Вы справились со всеми заданиями, и волшебный шар снова дарит нам радость, здоровье и улыбки. Волшебный шар благодорит детей, что они освободили его от злого вредняка.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 благодарности в записи) 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что вам запомнилось из нашего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путешествия? (Ответы детей)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мы с вами делали? (Ответы детей).Я знаю, что вы отзывчивые, и добрые дети, будете помогать всем, кто нуждается в вашей помощи.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Всегда обращайте свое внимание на все, что вокруг вас(пробки,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крышки, камни, листочки, фантики и т.д).Ведь наш мир очень интересный,яркий и наполнен множеством чудес!</w:t>
      </w:r>
    </w:p>
    <w:p>
      <w:pPr>
        <w:spacing w:before="0" w:after="0" w:line="240"/>
        <w:ind w:right="1136" w:left="1704" w:firstLine="1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21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