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5C7" w:rsidRDefault="00AF0430">
      <w:pPr>
        <w:spacing w:line="25" w:lineRule="atLeast"/>
        <w:ind w:right="566"/>
        <w:jc w:val="center"/>
        <w:rPr>
          <w:rFonts w:ascii="Times New Roman" w:hAnsi="Times New Roman"/>
          <w:b/>
          <w:sz w:val="28"/>
        </w:rPr>
      </w:pPr>
      <w:r>
        <w:rPr>
          <w:rFonts w:ascii="Times New Roman" w:hAnsi="Times New Roman"/>
          <w:b/>
          <w:sz w:val="28"/>
        </w:rPr>
        <w:t>Муниципальное бюджетное общеобразовательное учреждение</w:t>
      </w:r>
    </w:p>
    <w:p w:rsidR="00E225C7" w:rsidRDefault="00AF0430">
      <w:pPr>
        <w:spacing w:line="25" w:lineRule="atLeast"/>
        <w:jc w:val="center"/>
        <w:rPr>
          <w:rFonts w:ascii="Times New Roman" w:hAnsi="Times New Roman"/>
          <w:b/>
          <w:sz w:val="28"/>
        </w:rPr>
      </w:pPr>
      <w:r>
        <w:rPr>
          <w:rFonts w:ascii="Times New Roman" w:hAnsi="Times New Roman"/>
          <w:b/>
          <w:sz w:val="28"/>
        </w:rPr>
        <w:t>«Михайловская средняя общеобразовательная школа»</w:t>
      </w:r>
    </w:p>
    <w:p w:rsidR="00E225C7" w:rsidRDefault="00AF0430">
      <w:pPr>
        <w:spacing w:line="25" w:lineRule="atLeast"/>
        <w:jc w:val="center"/>
        <w:rPr>
          <w:rFonts w:ascii="Times New Roman" w:hAnsi="Times New Roman"/>
          <w:b/>
          <w:sz w:val="28"/>
        </w:rPr>
      </w:pPr>
      <w:proofErr w:type="spellStart"/>
      <w:r>
        <w:rPr>
          <w:rFonts w:ascii="Times New Roman" w:hAnsi="Times New Roman"/>
          <w:b/>
          <w:sz w:val="28"/>
        </w:rPr>
        <w:t>Бурлинского</w:t>
      </w:r>
      <w:proofErr w:type="spellEnd"/>
      <w:r>
        <w:rPr>
          <w:rFonts w:ascii="Times New Roman" w:hAnsi="Times New Roman"/>
          <w:b/>
          <w:sz w:val="28"/>
        </w:rPr>
        <w:t xml:space="preserve"> района Алтайского края</w:t>
      </w:r>
    </w:p>
    <w:p w:rsidR="00E225C7" w:rsidRDefault="00E225C7">
      <w:pPr>
        <w:spacing w:line="25" w:lineRule="atLeast"/>
        <w:jc w:val="center"/>
        <w:rPr>
          <w:b/>
          <w:sz w:val="28"/>
        </w:rPr>
      </w:pPr>
    </w:p>
    <w:p w:rsidR="00E225C7" w:rsidRDefault="00E225C7">
      <w:pPr>
        <w:spacing w:line="360" w:lineRule="auto"/>
        <w:rPr>
          <w:rFonts w:ascii="Times New Roman" w:hAnsi="Times New Roman"/>
          <w:sz w:val="28"/>
        </w:rPr>
      </w:pPr>
    </w:p>
    <w:p w:rsidR="00E225C7" w:rsidRDefault="00AF0430">
      <w:pPr>
        <w:spacing w:line="360" w:lineRule="auto"/>
        <w:jc w:val="center"/>
        <w:rPr>
          <w:rFonts w:ascii="Times New Roman" w:hAnsi="Times New Roman"/>
          <w:sz w:val="44"/>
        </w:rPr>
      </w:pPr>
      <w:r>
        <w:rPr>
          <w:rFonts w:ascii="Times New Roman" w:hAnsi="Times New Roman"/>
          <w:sz w:val="44"/>
        </w:rPr>
        <w:t>Исследовательская работа на тему:</w:t>
      </w:r>
    </w:p>
    <w:p w:rsidR="00E225C7" w:rsidRDefault="00AF0430">
      <w:pPr>
        <w:spacing w:line="360" w:lineRule="auto"/>
        <w:jc w:val="center"/>
        <w:rPr>
          <w:rFonts w:ascii="Times New Roman" w:hAnsi="Times New Roman"/>
          <w:sz w:val="44"/>
        </w:rPr>
      </w:pPr>
      <w:r>
        <w:rPr>
          <w:rFonts w:ascii="Times New Roman" w:hAnsi="Times New Roman"/>
          <w:sz w:val="44"/>
        </w:rPr>
        <w:t xml:space="preserve">«Удивительная плесень». </w:t>
      </w:r>
    </w:p>
    <w:p w:rsidR="00E225C7" w:rsidRDefault="00AF0430">
      <w:pPr>
        <w:spacing w:line="360" w:lineRule="auto"/>
        <w:jc w:val="center"/>
        <w:rPr>
          <w:rFonts w:ascii="Times New Roman" w:hAnsi="Times New Roman"/>
          <w:sz w:val="44"/>
        </w:rPr>
      </w:pPr>
      <w:r>
        <w:rPr>
          <w:rFonts w:ascii="Times New Roman" w:hAnsi="Times New Roman"/>
          <w:sz w:val="44"/>
        </w:rPr>
        <w:t xml:space="preserve">Что она в себе </w:t>
      </w:r>
      <w:r w:rsidR="00CA40A4">
        <w:rPr>
          <w:rFonts w:ascii="Times New Roman" w:hAnsi="Times New Roman"/>
          <w:sz w:val="44"/>
        </w:rPr>
        <w:t>несет и чем может быть полезна?»</w:t>
      </w:r>
    </w:p>
    <w:p w:rsidR="00E225C7" w:rsidRDefault="00E225C7">
      <w:pPr>
        <w:tabs>
          <w:tab w:val="left" w:pos="1344"/>
        </w:tabs>
        <w:spacing w:before="96" w:after="120" w:line="25" w:lineRule="atLeast"/>
        <w:ind w:left="900"/>
        <w:jc w:val="right"/>
        <w:rPr>
          <w:sz w:val="28"/>
        </w:rPr>
      </w:pPr>
    </w:p>
    <w:p w:rsidR="00E225C7" w:rsidRDefault="00AF0430">
      <w:pPr>
        <w:tabs>
          <w:tab w:val="left" w:pos="1344"/>
        </w:tabs>
        <w:spacing w:line="25" w:lineRule="atLeast"/>
        <w:ind w:left="900"/>
        <w:jc w:val="right"/>
        <w:rPr>
          <w:rFonts w:ascii="Times New Roman" w:hAnsi="Times New Roman"/>
          <w:b/>
          <w:sz w:val="28"/>
        </w:rPr>
      </w:pPr>
      <w:r>
        <w:rPr>
          <w:rFonts w:ascii="Times New Roman" w:hAnsi="Times New Roman"/>
          <w:b/>
          <w:sz w:val="28"/>
        </w:rPr>
        <w:t>Выполнила:</w:t>
      </w:r>
    </w:p>
    <w:p w:rsidR="00E225C7" w:rsidRDefault="00AF0430">
      <w:pPr>
        <w:tabs>
          <w:tab w:val="left" w:pos="1344"/>
        </w:tabs>
        <w:spacing w:line="25" w:lineRule="atLeast"/>
        <w:ind w:left="900"/>
        <w:jc w:val="right"/>
        <w:rPr>
          <w:rFonts w:ascii="Times New Roman" w:hAnsi="Times New Roman"/>
          <w:sz w:val="28"/>
        </w:rPr>
      </w:pPr>
      <w:r>
        <w:rPr>
          <w:rFonts w:ascii="Times New Roman" w:hAnsi="Times New Roman"/>
          <w:sz w:val="28"/>
        </w:rPr>
        <w:t xml:space="preserve">Учащаяся </w:t>
      </w:r>
      <w:r w:rsidR="00036A8E">
        <w:rPr>
          <w:rFonts w:ascii="Times New Roman" w:hAnsi="Times New Roman"/>
          <w:sz w:val="28"/>
        </w:rPr>
        <w:t>6</w:t>
      </w:r>
      <w:r>
        <w:rPr>
          <w:rFonts w:ascii="Times New Roman" w:hAnsi="Times New Roman"/>
          <w:sz w:val="28"/>
        </w:rPr>
        <w:t xml:space="preserve"> класса</w:t>
      </w:r>
    </w:p>
    <w:p w:rsidR="00E225C7" w:rsidRDefault="00AF0430">
      <w:pPr>
        <w:tabs>
          <w:tab w:val="left" w:pos="1344"/>
        </w:tabs>
        <w:spacing w:line="25" w:lineRule="atLeast"/>
        <w:ind w:left="900"/>
        <w:jc w:val="right"/>
        <w:rPr>
          <w:rFonts w:ascii="Times New Roman" w:hAnsi="Times New Roman"/>
          <w:sz w:val="28"/>
        </w:rPr>
      </w:pPr>
      <w:r>
        <w:rPr>
          <w:rFonts w:ascii="Times New Roman" w:hAnsi="Times New Roman"/>
          <w:sz w:val="28"/>
        </w:rPr>
        <w:t xml:space="preserve"> Федченко Таисия</w:t>
      </w:r>
    </w:p>
    <w:p w:rsidR="00E225C7" w:rsidRDefault="00AF0430">
      <w:pPr>
        <w:tabs>
          <w:tab w:val="left" w:pos="1344"/>
        </w:tabs>
        <w:spacing w:line="25" w:lineRule="atLeast"/>
        <w:ind w:left="900"/>
        <w:jc w:val="right"/>
        <w:rPr>
          <w:rFonts w:ascii="Times New Roman" w:hAnsi="Times New Roman"/>
          <w:b/>
          <w:sz w:val="28"/>
        </w:rPr>
      </w:pPr>
      <w:r>
        <w:rPr>
          <w:rFonts w:ascii="Times New Roman" w:hAnsi="Times New Roman"/>
          <w:sz w:val="28"/>
        </w:rPr>
        <w:t xml:space="preserve"> </w:t>
      </w:r>
    </w:p>
    <w:p w:rsidR="00E225C7" w:rsidRDefault="00AF0430">
      <w:pPr>
        <w:spacing w:line="25" w:lineRule="atLeast"/>
        <w:ind w:left="708"/>
        <w:jc w:val="right"/>
        <w:rPr>
          <w:rFonts w:ascii="Times New Roman" w:hAnsi="Times New Roman"/>
          <w:b/>
          <w:sz w:val="28"/>
        </w:rPr>
      </w:pPr>
      <w:r>
        <w:rPr>
          <w:rFonts w:ascii="Times New Roman" w:hAnsi="Times New Roman"/>
          <w:b/>
          <w:sz w:val="28"/>
        </w:rPr>
        <w:t>Руководитель:</w:t>
      </w:r>
    </w:p>
    <w:p w:rsidR="00E225C7" w:rsidRDefault="00AF0430">
      <w:pPr>
        <w:spacing w:line="25" w:lineRule="atLeast"/>
        <w:ind w:left="708"/>
        <w:jc w:val="right"/>
        <w:rPr>
          <w:rFonts w:ascii="Times New Roman" w:hAnsi="Times New Roman"/>
          <w:sz w:val="28"/>
        </w:rPr>
      </w:pPr>
      <w:proofErr w:type="spellStart"/>
      <w:r>
        <w:rPr>
          <w:rFonts w:ascii="Times New Roman" w:hAnsi="Times New Roman"/>
          <w:sz w:val="28"/>
        </w:rPr>
        <w:t>Чумадевская</w:t>
      </w:r>
      <w:proofErr w:type="spellEnd"/>
      <w:r>
        <w:rPr>
          <w:rFonts w:ascii="Times New Roman" w:hAnsi="Times New Roman"/>
          <w:sz w:val="28"/>
        </w:rPr>
        <w:t xml:space="preserve"> Людмила Анатольевна</w:t>
      </w:r>
    </w:p>
    <w:p w:rsidR="00E225C7" w:rsidRDefault="00AF0430">
      <w:pPr>
        <w:spacing w:line="25" w:lineRule="atLeast"/>
        <w:ind w:left="708"/>
        <w:jc w:val="right"/>
        <w:rPr>
          <w:rFonts w:ascii="Times New Roman" w:hAnsi="Times New Roman"/>
          <w:sz w:val="28"/>
        </w:rPr>
      </w:pPr>
      <w:r>
        <w:rPr>
          <w:rFonts w:ascii="Times New Roman" w:hAnsi="Times New Roman"/>
          <w:sz w:val="28"/>
        </w:rPr>
        <w:t>Учитель биологии</w:t>
      </w:r>
    </w:p>
    <w:p w:rsidR="00E225C7" w:rsidRDefault="00AF0430">
      <w:pPr>
        <w:spacing w:line="25" w:lineRule="atLeast"/>
        <w:ind w:left="708"/>
        <w:jc w:val="right"/>
        <w:rPr>
          <w:rFonts w:ascii="Times New Roman" w:hAnsi="Times New Roman"/>
          <w:sz w:val="28"/>
        </w:rPr>
      </w:pPr>
      <w:r>
        <w:rPr>
          <w:rFonts w:ascii="Times New Roman" w:hAnsi="Times New Roman"/>
          <w:sz w:val="28"/>
        </w:rPr>
        <w:t>МБОУ «Михайловская СОШ»</w:t>
      </w:r>
    </w:p>
    <w:p w:rsidR="00E225C7" w:rsidRDefault="00E225C7">
      <w:pPr>
        <w:spacing w:line="25" w:lineRule="atLeast"/>
        <w:ind w:left="-1"/>
        <w:jc w:val="center"/>
        <w:rPr>
          <w:rFonts w:ascii="Times New Roman" w:hAnsi="Times New Roman"/>
          <w:sz w:val="28"/>
        </w:rPr>
      </w:pPr>
    </w:p>
    <w:p w:rsidR="00FD53E1" w:rsidRDefault="00FD53E1">
      <w:pPr>
        <w:spacing w:line="25" w:lineRule="atLeast"/>
        <w:ind w:left="-1"/>
        <w:jc w:val="center"/>
        <w:rPr>
          <w:rFonts w:ascii="Times New Roman" w:hAnsi="Times New Roman"/>
          <w:sz w:val="28"/>
        </w:rPr>
      </w:pPr>
    </w:p>
    <w:p w:rsidR="00FD53E1" w:rsidRDefault="00FD53E1" w:rsidP="00C35A19">
      <w:pPr>
        <w:spacing w:line="25" w:lineRule="atLeast"/>
        <w:rPr>
          <w:rFonts w:ascii="Times New Roman" w:hAnsi="Times New Roman"/>
          <w:sz w:val="28"/>
        </w:rPr>
      </w:pPr>
    </w:p>
    <w:p w:rsidR="001F47F2" w:rsidRDefault="00AF0430">
      <w:pPr>
        <w:rPr>
          <w:rFonts w:ascii="Times New Roman" w:hAnsi="Times New Roman"/>
          <w:sz w:val="28"/>
        </w:rPr>
      </w:pPr>
      <w:r>
        <w:t xml:space="preserve">                                               </w:t>
      </w:r>
      <w:r w:rsidR="001F47F2">
        <w:rPr>
          <w:rFonts w:ascii="Times New Roman" w:hAnsi="Times New Roman"/>
          <w:sz w:val="28"/>
        </w:rPr>
        <w:t xml:space="preserve">     </w:t>
      </w:r>
    </w:p>
    <w:p w:rsidR="00C35A19" w:rsidRDefault="00CA40A4" w:rsidP="00C35A19">
      <w:pPr>
        <w:jc w:val="center"/>
        <w:rPr>
          <w:rFonts w:ascii="Times New Roman" w:hAnsi="Times New Roman"/>
          <w:sz w:val="28"/>
        </w:rPr>
      </w:pPr>
      <w:proofErr w:type="gramStart"/>
      <w:r>
        <w:rPr>
          <w:rFonts w:ascii="Times New Roman" w:hAnsi="Times New Roman"/>
          <w:sz w:val="28"/>
        </w:rPr>
        <w:t>с</w:t>
      </w:r>
      <w:proofErr w:type="gramEnd"/>
      <w:r>
        <w:rPr>
          <w:rFonts w:ascii="Times New Roman" w:hAnsi="Times New Roman"/>
          <w:sz w:val="28"/>
        </w:rPr>
        <w:t>. Михайловка</w:t>
      </w:r>
    </w:p>
    <w:p w:rsidR="00E225C7" w:rsidRDefault="00CA40A4" w:rsidP="00C35A19">
      <w:pPr>
        <w:jc w:val="center"/>
        <w:rPr>
          <w:rFonts w:ascii="Times New Roman" w:hAnsi="Times New Roman"/>
          <w:sz w:val="28"/>
        </w:rPr>
      </w:pPr>
      <w:r>
        <w:rPr>
          <w:rFonts w:ascii="Times New Roman" w:hAnsi="Times New Roman"/>
          <w:sz w:val="28"/>
        </w:rPr>
        <w:t>2024</w:t>
      </w:r>
    </w:p>
    <w:p w:rsidR="00E225C7" w:rsidRDefault="00E225C7">
      <w:pPr>
        <w:jc w:val="center"/>
        <w:rPr>
          <w:rFonts w:ascii="Times New Roman" w:hAnsi="Times New Roman"/>
          <w:sz w:val="28"/>
        </w:rPr>
      </w:pPr>
    </w:p>
    <w:p w:rsidR="00E225C7" w:rsidRDefault="00AF0430">
      <w:pPr>
        <w:jc w:val="center"/>
        <w:rPr>
          <w:rFonts w:ascii="Times New Roman" w:hAnsi="Times New Roman"/>
          <w:sz w:val="32"/>
        </w:rPr>
      </w:pPr>
      <w:r>
        <w:rPr>
          <w:rFonts w:ascii="Times New Roman" w:hAnsi="Times New Roman"/>
          <w:b/>
          <w:caps/>
          <w:sz w:val="28"/>
        </w:rPr>
        <w:t>Содержание</w:t>
      </w:r>
    </w:p>
    <w:p w:rsidR="00E225C7" w:rsidRDefault="00AF0430">
      <w:pPr>
        <w:rPr>
          <w:rFonts w:ascii="Times New Roman" w:hAnsi="Times New Roman"/>
          <w:sz w:val="28"/>
        </w:rPr>
      </w:pPr>
      <w:r>
        <w:rPr>
          <w:rFonts w:ascii="Times New Roman" w:hAnsi="Times New Roman"/>
          <w:sz w:val="28"/>
        </w:rPr>
        <w:t>Введение                                                                                                   3</w:t>
      </w:r>
    </w:p>
    <w:p w:rsidR="00E225C7" w:rsidRDefault="00AF0430">
      <w:pPr>
        <w:rPr>
          <w:rFonts w:ascii="Times New Roman" w:hAnsi="Times New Roman"/>
          <w:sz w:val="28"/>
        </w:rPr>
      </w:pPr>
      <w:r>
        <w:rPr>
          <w:rFonts w:ascii="Times New Roman" w:hAnsi="Times New Roman"/>
          <w:sz w:val="28"/>
        </w:rPr>
        <w:t>Глава I Общее понятие о плесневых грибах.                                        5</w:t>
      </w:r>
    </w:p>
    <w:p w:rsidR="00E225C7" w:rsidRDefault="00AF0430">
      <w:pPr>
        <w:rPr>
          <w:rFonts w:ascii="Times New Roman" w:hAnsi="Times New Roman"/>
          <w:sz w:val="28"/>
        </w:rPr>
      </w:pPr>
      <w:r>
        <w:rPr>
          <w:rFonts w:ascii="Times New Roman" w:hAnsi="Times New Roman"/>
          <w:sz w:val="28"/>
        </w:rPr>
        <w:t>Глава II Характеристика плесневых грибов.                                         7</w:t>
      </w:r>
    </w:p>
    <w:p w:rsidR="00E225C7" w:rsidRDefault="00AF0430">
      <w:pPr>
        <w:rPr>
          <w:rFonts w:ascii="Times New Roman" w:hAnsi="Times New Roman"/>
          <w:sz w:val="28"/>
        </w:rPr>
      </w:pPr>
      <w:r>
        <w:rPr>
          <w:rFonts w:ascii="Times New Roman" w:hAnsi="Times New Roman"/>
          <w:sz w:val="28"/>
        </w:rPr>
        <w:t>Глава III Строение плесневых грибов.                                                   8</w:t>
      </w:r>
    </w:p>
    <w:p w:rsidR="00E225C7" w:rsidRDefault="00AF0430">
      <w:pPr>
        <w:rPr>
          <w:rFonts w:ascii="Times New Roman" w:hAnsi="Times New Roman"/>
          <w:color w:val="FF0000"/>
          <w:sz w:val="28"/>
        </w:rPr>
      </w:pPr>
      <w:r>
        <w:rPr>
          <w:rFonts w:ascii="Times New Roman" w:hAnsi="Times New Roman"/>
          <w:sz w:val="28"/>
        </w:rPr>
        <w:t>Глава IV Особенности физиологии плесневых грибов.                      10</w:t>
      </w:r>
    </w:p>
    <w:p w:rsidR="00E225C7" w:rsidRDefault="00AF0430">
      <w:pPr>
        <w:rPr>
          <w:rFonts w:ascii="Times New Roman" w:hAnsi="Times New Roman"/>
          <w:sz w:val="28"/>
        </w:rPr>
      </w:pPr>
      <w:r>
        <w:rPr>
          <w:rFonts w:ascii="Times New Roman" w:hAnsi="Times New Roman"/>
          <w:sz w:val="28"/>
        </w:rPr>
        <w:t>Глава V Выращивание плесени на хлебе  в разных условиях.           12</w:t>
      </w:r>
    </w:p>
    <w:p w:rsidR="00E225C7" w:rsidRDefault="00AF0430">
      <w:pPr>
        <w:rPr>
          <w:rFonts w:ascii="Times New Roman" w:hAnsi="Times New Roman"/>
          <w:sz w:val="28"/>
        </w:rPr>
      </w:pPr>
      <w:r>
        <w:rPr>
          <w:rFonts w:ascii="Times New Roman" w:hAnsi="Times New Roman"/>
          <w:sz w:val="28"/>
        </w:rPr>
        <w:t>Глава VI Роль плесневых грибов в жизни человека.                            14</w:t>
      </w:r>
    </w:p>
    <w:p w:rsidR="00E225C7" w:rsidRDefault="00AF0430">
      <w:pPr>
        <w:rPr>
          <w:rFonts w:ascii="Times New Roman" w:hAnsi="Times New Roman"/>
          <w:sz w:val="28"/>
        </w:rPr>
      </w:pPr>
      <w:r>
        <w:rPr>
          <w:rFonts w:ascii="Times New Roman" w:hAnsi="Times New Roman"/>
          <w:sz w:val="28"/>
        </w:rPr>
        <w:t>Заключение                                                                                              16</w:t>
      </w:r>
    </w:p>
    <w:p w:rsidR="00E225C7" w:rsidRDefault="00AF0430">
      <w:pPr>
        <w:rPr>
          <w:rFonts w:ascii="Times New Roman" w:hAnsi="Times New Roman"/>
          <w:sz w:val="28"/>
        </w:rPr>
      </w:pPr>
      <w:r>
        <w:rPr>
          <w:rFonts w:ascii="Times New Roman" w:hAnsi="Times New Roman"/>
          <w:sz w:val="28"/>
        </w:rPr>
        <w:t>Список литературы                                                                                 18</w:t>
      </w:r>
    </w:p>
    <w:p w:rsidR="00E225C7" w:rsidRDefault="00AF0430">
      <w:pPr>
        <w:rPr>
          <w:rFonts w:ascii="Times New Roman" w:hAnsi="Times New Roman"/>
          <w:sz w:val="28"/>
        </w:rPr>
      </w:pPr>
      <w:r>
        <w:rPr>
          <w:rFonts w:ascii="Times New Roman" w:hAnsi="Times New Roman"/>
          <w:sz w:val="28"/>
        </w:rPr>
        <w:t>Приложени</w:t>
      </w:r>
      <w:r w:rsidR="00CA40A4">
        <w:rPr>
          <w:rFonts w:ascii="Times New Roman" w:hAnsi="Times New Roman"/>
          <w:sz w:val="28"/>
        </w:rPr>
        <w:t>я</w:t>
      </w:r>
      <w:r>
        <w:rPr>
          <w:rFonts w:ascii="Times New Roman" w:hAnsi="Times New Roman"/>
          <w:sz w:val="28"/>
        </w:rPr>
        <w:t xml:space="preserve">                                                                                             20</w:t>
      </w:r>
    </w:p>
    <w:p w:rsidR="00E225C7" w:rsidRDefault="00AF0430">
      <w:pPr>
        <w:spacing w:line="360" w:lineRule="auto"/>
        <w:rPr>
          <w:rFonts w:ascii="Times New Roman" w:hAnsi="Times New Roman"/>
          <w:b/>
          <w:sz w:val="28"/>
        </w:rPr>
      </w:pPr>
      <w:r>
        <w:rPr>
          <w:rFonts w:ascii="Times New Roman" w:hAnsi="Times New Roman"/>
          <w:b/>
          <w:sz w:val="28"/>
        </w:rPr>
        <w:tab/>
      </w:r>
    </w:p>
    <w:p w:rsidR="00E225C7" w:rsidRDefault="00E225C7">
      <w:pPr>
        <w:spacing w:line="360" w:lineRule="auto"/>
        <w:rPr>
          <w:rFonts w:ascii="Times New Roman" w:hAnsi="Times New Roman"/>
          <w:b/>
          <w:sz w:val="28"/>
        </w:rPr>
      </w:pPr>
    </w:p>
    <w:p w:rsidR="00E225C7" w:rsidRDefault="00E225C7">
      <w:pPr>
        <w:spacing w:line="360" w:lineRule="auto"/>
        <w:rPr>
          <w:rFonts w:ascii="Times New Roman" w:hAnsi="Times New Roman"/>
          <w:b/>
          <w:sz w:val="28"/>
        </w:rPr>
      </w:pPr>
    </w:p>
    <w:p w:rsidR="00E225C7" w:rsidRDefault="00E225C7">
      <w:pPr>
        <w:spacing w:line="360" w:lineRule="auto"/>
        <w:rPr>
          <w:rFonts w:ascii="Times New Roman" w:hAnsi="Times New Roman"/>
          <w:b/>
          <w:sz w:val="28"/>
        </w:rPr>
      </w:pPr>
    </w:p>
    <w:p w:rsidR="00FD53E1" w:rsidRDefault="00FD53E1">
      <w:pPr>
        <w:spacing w:line="360" w:lineRule="auto"/>
        <w:jc w:val="center"/>
        <w:rPr>
          <w:rFonts w:ascii="Times New Roman" w:hAnsi="Times New Roman"/>
          <w:b/>
          <w:sz w:val="32"/>
        </w:rPr>
      </w:pPr>
    </w:p>
    <w:p w:rsidR="00FD53E1" w:rsidRDefault="00FD53E1">
      <w:pPr>
        <w:spacing w:line="360" w:lineRule="auto"/>
        <w:jc w:val="center"/>
        <w:rPr>
          <w:rFonts w:ascii="Times New Roman" w:hAnsi="Times New Roman"/>
          <w:b/>
          <w:sz w:val="32"/>
        </w:rPr>
      </w:pPr>
    </w:p>
    <w:p w:rsidR="00E225C7" w:rsidRDefault="00E225C7">
      <w:pPr>
        <w:spacing w:line="360" w:lineRule="auto"/>
        <w:jc w:val="center"/>
        <w:rPr>
          <w:rFonts w:ascii="Times New Roman" w:hAnsi="Times New Roman"/>
          <w:b/>
          <w:sz w:val="32"/>
        </w:rPr>
      </w:pPr>
    </w:p>
    <w:p w:rsidR="00CA40A4" w:rsidRDefault="00CA40A4">
      <w:pPr>
        <w:spacing w:line="360" w:lineRule="auto"/>
        <w:jc w:val="center"/>
        <w:rPr>
          <w:rFonts w:ascii="Times New Roman" w:hAnsi="Times New Roman"/>
          <w:b/>
          <w:sz w:val="32"/>
        </w:rPr>
      </w:pPr>
    </w:p>
    <w:p w:rsidR="00CA40A4" w:rsidRDefault="00CA40A4">
      <w:pPr>
        <w:spacing w:line="360" w:lineRule="auto"/>
        <w:jc w:val="center"/>
        <w:rPr>
          <w:rFonts w:ascii="Times New Roman" w:hAnsi="Times New Roman"/>
          <w:b/>
          <w:sz w:val="32"/>
        </w:rPr>
      </w:pPr>
    </w:p>
    <w:p w:rsidR="00CA40A4" w:rsidRDefault="00CA40A4">
      <w:pPr>
        <w:spacing w:line="360" w:lineRule="auto"/>
        <w:jc w:val="center"/>
        <w:rPr>
          <w:rFonts w:ascii="Times New Roman" w:hAnsi="Times New Roman"/>
          <w:b/>
          <w:sz w:val="32"/>
        </w:rPr>
      </w:pPr>
    </w:p>
    <w:p w:rsidR="00FD53E1" w:rsidRPr="00FD53E1" w:rsidRDefault="00AF0430" w:rsidP="00FD53E1">
      <w:pPr>
        <w:spacing w:line="360" w:lineRule="auto"/>
        <w:jc w:val="center"/>
        <w:rPr>
          <w:rFonts w:ascii="Times New Roman" w:hAnsi="Times New Roman"/>
          <w:b/>
          <w:sz w:val="32"/>
        </w:rPr>
      </w:pPr>
      <w:r>
        <w:rPr>
          <w:rFonts w:ascii="Times New Roman" w:hAnsi="Times New Roman"/>
          <w:b/>
          <w:sz w:val="32"/>
        </w:rPr>
        <w:lastRenderedPageBreak/>
        <w:t>Введение</w:t>
      </w:r>
    </w:p>
    <w:p w:rsidR="00E225C7" w:rsidRDefault="00AF0430" w:rsidP="001F47F2">
      <w:pPr>
        <w:spacing w:after="0" w:line="360" w:lineRule="auto"/>
        <w:ind w:firstLine="425"/>
        <w:jc w:val="both"/>
        <w:rPr>
          <w:rFonts w:ascii="Times New Roman" w:hAnsi="Times New Roman"/>
          <w:sz w:val="28"/>
        </w:rPr>
      </w:pPr>
      <w:r>
        <w:rPr>
          <w:rFonts w:ascii="Times New Roman" w:hAnsi="Times New Roman"/>
          <w:sz w:val="28"/>
        </w:rPr>
        <w:t>Мы не можем представить себе жизнь без окружающих нас животных и растений. Они создают красоту природы, являются источниками сырья для изготовления продуктов питания, одежды. Не будем забывать и про огромный мир микроскопических организмов. Они также играют большую роль в жизни человека. Одни бактерии и грибы приносят человеку пользу, другие – вред.</w:t>
      </w:r>
    </w:p>
    <w:p w:rsidR="00E225C7" w:rsidRDefault="00AF0430" w:rsidP="001F47F2">
      <w:pPr>
        <w:spacing w:line="360" w:lineRule="auto"/>
        <w:ind w:firstLine="425"/>
        <w:jc w:val="both"/>
        <w:rPr>
          <w:rFonts w:ascii="Times New Roman" w:hAnsi="Times New Roman"/>
          <w:sz w:val="28"/>
        </w:rPr>
      </w:pPr>
      <w:r>
        <w:rPr>
          <w:rFonts w:ascii="Times New Roman" w:hAnsi="Times New Roman"/>
          <w:sz w:val="28"/>
        </w:rPr>
        <w:t>Каждый день мы все постоянно контактируем с плесенью, только никогда об этом не задумываемся. Плесень и грибки скрытно сопровождают нас в течение нашей жизни. Несмотря на огромное количество научных исследований, плесень по-прежнему остается одной из загадок нашего мира, до конца не изученная и, появляющаяся каждый раз в новом облике.</w:t>
      </w:r>
    </w:p>
    <w:p w:rsidR="00E225C7" w:rsidRDefault="00AF0430" w:rsidP="001F47F2">
      <w:pPr>
        <w:spacing w:line="360" w:lineRule="auto"/>
        <w:ind w:firstLine="425"/>
        <w:jc w:val="both"/>
        <w:rPr>
          <w:rFonts w:ascii="Times New Roman" w:hAnsi="Times New Roman"/>
          <w:sz w:val="28"/>
        </w:rPr>
      </w:pPr>
      <w:r>
        <w:rPr>
          <w:rFonts w:ascii="Times New Roman" w:hAnsi="Times New Roman"/>
          <w:b/>
          <w:sz w:val="28"/>
        </w:rPr>
        <w:t>Актуальность:</w:t>
      </w:r>
      <w:r>
        <w:rPr>
          <w:rFonts w:ascii="Times New Roman" w:hAnsi="Times New Roman"/>
          <w:sz w:val="28"/>
        </w:rPr>
        <w:t xml:space="preserve"> Одной из актуальных проблем современности является проблема, связанная со здоровьем человека. Причиной многих заболеваний служат плесневые грибки, обитающие в наших помещениях. Поэтому у людей сложилось негативное отношение к плесневым грибам. Исходя из этого, я </w:t>
      </w:r>
      <w:proofErr w:type="gramStart"/>
      <w:r>
        <w:rPr>
          <w:rFonts w:ascii="Times New Roman" w:hAnsi="Times New Roman"/>
          <w:sz w:val="28"/>
        </w:rPr>
        <w:t>решила узнать какую пользу они приносят</w:t>
      </w:r>
      <w:proofErr w:type="gramEnd"/>
      <w:r>
        <w:rPr>
          <w:rFonts w:ascii="Times New Roman" w:hAnsi="Times New Roman"/>
          <w:sz w:val="28"/>
        </w:rPr>
        <w:t>.</w:t>
      </w:r>
    </w:p>
    <w:p w:rsidR="00E225C7" w:rsidRDefault="00AF0430" w:rsidP="001F47F2">
      <w:pPr>
        <w:spacing w:line="360" w:lineRule="auto"/>
        <w:ind w:firstLine="425"/>
        <w:jc w:val="both"/>
        <w:rPr>
          <w:rFonts w:ascii="Times New Roman" w:hAnsi="Times New Roman"/>
          <w:sz w:val="28"/>
        </w:rPr>
      </w:pPr>
      <w:r>
        <w:rPr>
          <w:rFonts w:ascii="Times New Roman" w:hAnsi="Times New Roman"/>
          <w:sz w:val="28"/>
        </w:rPr>
        <w:t>Так что же такое плесень? Откуда она появляется на хлебе? Приносит ли она пользу для человека или же только вред? Мне стало интересно, какой вид плесени вырастет на разных продуктах питания (на примере хлеба и сыра)</w:t>
      </w:r>
      <w:proofErr w:type="gramStart"/>
      <w:r>
        <w:rPr>
          <w:rFonts w:ascii="Times New Roman" w:hAnsi="Times New Roman"/>
          <w:sz w:val="28"/>
        </w:rPr>
        <w:t>,к</w:t>
      </w:r>
      <w:proofErr w:type="gramEnd"/>
      <w:r>
        <w:rPr>
          <w:rFonts w:ascii="Times New Roman" w:hAnsi="Times New Roman"/>
          <w:sz w:val="28"/>
        </w:rPr>
        <w:t>ак разные условия влияют на ее произрастание. Все эти возникшие вопросы помогли мне определить цель и задачи моего исследования.</w:t>
      </w:r>
    </w:p>
    <w:p w:rsidR="00E225C7" w:rsidRDefault="00E225C7" w:rsidP="001F47F2">
      <w:pPr>
        <w:spacing w:line="360" w:lineRule="auto"/>
        <w:jc w:val="both"/>
        <w:rPr>
          <w:rFonts w:ascii="Times New Roman" w:hAnsi="Times New Roman"/>
          <w:sz w:val="28"/>
        </w:rPr>
      </w:pPr>
    </w:p>
    <w:p w:rsidR="00E225C7" w:rsidRDefault="00E225C7" w:rsidP="001F47F2">
      <w:pPr>
        <w:spacing w:line="360" w:lineRule="auto"/>
        <w:jc w:val="both"/>
        <w:rPr>
          <w:rFonts w:ascii="Times New Roman" w:hAnsi="Times New Roman"/>
          <w:sz w:val="28"/>
        </w:rPr>
      </w:pPr>
    </w:p>
    <w:p w:rsidR="00FD53E1" w:rsidRDefault="00FD53E1" w:rsidP="001F47F2">
      <w:pPr>
        <w:spacing w:line="360" w:lineRule="auto"/>
        <w:jc w:val="both"/>
        <w:rPr>
          <w:rFonts w:ascii="Times New Roman" w:hAnsi="Times New Roman"/>
          <w:sz w:val="28"/>
        </w:rPr>
      </w:pPr>
    </w:p>
    <w:p w:rsidR="00E225C7" w:rsidRDefault="00AF0430" w:rsidP="001F47F2">
      <w:pPr>
        <w:spacing w:line="360" w:lineRule="auto"/>
        <w:jc w:val="both"/>
        <w:rPr>
          <w:rFonts w:ascii="Times New Roman" w:hAnsi="Times New Roman"/>
          <w:sz w:val="28"/>
        </w:rPr>
      </w:pPr>
      <w:r>
        <w:rPr>
          <w:rFonts w:ascii="Times New Roman" w:hAnsi="Times New Roman"/>
          <w:b/>
          <w:sz w:val="28"/>
        </w:rPr>
        <w:lastRenderedPageBreak/>
        <w:t>Цели:</w:t>
      </w:r>
      <w:r>
        <w:rPr>
          <w:rFonts w:ascii="Times New Roman" w:hAnsi="Times New Roman"/>
          <w:sz w:val="28"/>
        </w:rPr>
        <w:t xml:space="preserve"> </w:t>
      </w:r>
    </w:p>
    <w:p w:rsidR="00E225C7" w:rsidRDefault="00AF0430" w:rsidP="001F47F2">
      <w:pPr>
        <w:pStyle w:val="ac"/>
        <w:numPr>
          <w:ilvl w:val="0"/>
          <w:numId w:val="1"/>
        </w:numPr>
        <w:spacing w:line="360" w:lineRule="auto"/>
        <w:jc w:val="both"/>
        <w:rPr>
          <w:rFonts w:ascii="Times New Roman" w:hAnsi="Times New Roman"/>
          <w:sz w:val="28"/>
        </w:rPr>
      </w:pPr>
      <w:r>
        <w:rPr>
          <w:rFonts w:ascii="Times New Roman" w:hAnsi="Times New Roman"/>
          <w:sz w:val="28"/>
        </w:rPr>
        <w:t xml:space="preserve">выяснить, что такое </w:t>
      </w:r>
      <w:proofErr w:type="gramStart"/>
      <w:r>
        <w:rPr>
          <w:rFonts w:ascii="Times New Roman" w:hAnsi="Times New Roman"/>
          <w:sz w:val="28"/>
        </w:rPr>
        <w:t>плесень</w:t>
      </w:r>
      <w:proofErr w:type="gramEnd"/>
      <w:r>
        <w:rPr>
          <w:rFonts w:ascii="Times New Roman" w:hAnsi="Times New Roman"/>
          <w:sz w:val="28"/>
        </w:rPr>
        <w:t xml:space="preserve"> и при </w:t>
      </w:r>
      <w:proofErr w:type="gramStart"/>
      <w:r>
        <w:rPr>
          <w:rFonts w:ascii="Times New Roman" w:hAnsi="Times New Roman"/>
          <w:sz w:val="28"/>
        </w:rPr>
        <w:t>каких</w:t>
      </w:r>
      <w:proofErr w:type="gramEnd"/>
      <w:r>
        <w:rPr>
          <w:rFonts w:ascii="Times New Roman" w:hAnsi="Times New Roman"/>
          <w:sz w:val="28"/>
        </w:rPr>
        <w:t xml:space="preserve"> условиях она образуется</w:t>
      </w:r>
    </w:p>
    <w:p w:rsidR="00E225C7" w:rsidRDefault="00AF0430" w:rsidP="001F47F2">
      <w:pPr>
        <w:numPr>
          <w:ilvl w:val="0"/>
          <w:numId w:val="1"/>
        </w:numPr>
        <w:spacing w:line="360" w:lineRule="auto"/>
        <w:jc w:val="both"/>
        <w:rPr>
          <w:rFonts w:ascii="Times New Roman" w:hAnsi="Times New Roman"/>
          <w:sz w:val="28"/>
        </w:rPr>
      </w:pPr>
      <w:r>
        <w:rPr>
          <w:rFonts w:ascii="Times New Roman" w:hAnsi="Times New Roman"/>
          <w:sz w:val="28"/>
        </w:rPr>
        <w:t>изучить наиболее распространенные виды плесени;</w:t>
      </w:r>
    </w:p>
    <w:p w:rsidR="00E225C7" w:rsidRDefault="00AF0430" w:rsidP="001F47F2">
      <w:pPr>
        <w:numPr>
          <w:ilvl w:val="0"/>
          <w:numId w:val="1"/>
        </w:numPr>
        <w:spacing w:after="0" w:line="360" w:lineRule="auto"/>
        <w:jc w:val="both"/>
        <w:rPr>
          <w:rFonts w:ascii="Times New Roman" w:hAnsi="Times New Roman"/>
          <w:sz w:val="28"/>
        </w:rPr>
      </w:pPr>
      <w:r>
        <w:rPr>
          <w:rFonts w:ascii="Times New Roman" w:hAnsi="Times New Roman"/>
          <w:sz w:val="28"/>
        </w:rPr>
        <w:t xml:space="preserve">узнать чем может быть полезен плесневый гриб. </w:t>
      </w:r>
    </w:p>
    <w:p w:rsidR="00E225C7" w:rsidRDefault="00E225C7" w:rsidP="001F47F2">
      <w:pPr>
        <w:spacing w:after="0" w:line="360" w:lineRule="auto"/>
        <w:ind w:firstLine="425"/>
        <w:jc w:val="both"/>
        <w:rPr>
          <w:rFonts w:ascii="Times New Roman" w:hAnsi="Times New Roman"/>
          <w:sz w:val="28"/>
        </w:rPr>
      </w:pPr>
    </w:p>
    <w:p w:rsidR="00E225C7" w:rsidRDefault="00AF0430" w:rsidP="001F47F2">
      <w:pPr>
        <w:spacing w:after="0" w:line="360" w:lineRule="auto"/>
        <w:ind w:firstLine="425"/>
        <w:jc w:val="both"/>
        <w:rPr>
          <w:rFonts w:ascii="Times New Roman" w:hAnsi="Times New Roman"/>
          <w:sz w:val="28"/>
        </w:rPr>
      </w:pPr>
      <w:r>
        <w:rPr>
          <w:rFonts w:ascii="Times New Roman" w:hAnsi="Times New Roman"/>
          <w:b/>
          <w:sz w:val="28"/>
        </w:rPr>
        <w:t>Гипотеза:</w:t>
      </w:r>
      <w:r>
        <w:rPr>
          <w:rFonts w:ascii="Times New Roman" w:hAnsi="Times New Roman"/>
          <w:sz w:val="28"/>
        </w:rPr>
        <w:t xml:space="preserve"> допустим, что образование плесени на хлебе вызвано условиями хранения, а значит, плесень попадает на хлеб из внешней среды.</w:t>
      </w:r>
    </w:p>
    <w:p w:rsidR="00B463D7" w:rsidRPr="00B463D7" w:rsidRDefault="00CA40A4" w:rsidP="001F47F2">
      <w:pPr>
        <w:spacing w:after="0" w:line="360" w:lineRule="auto"/>
        <w:ind w:firstLine="425"/>
        <w:jc w:val="both"/>
        <w:rPr>
          <w:rFonts w:ascii="Times New Roman" w:hAnsi="Times New Roman"/>
          <w:sz w:val="28"/>
        </w:rPr>
      </w:pPr>
      <w:r>
        <w:rPr>
          <w:rFonts w:ascii="Times New Roman" w:hAnsi="Times New Roman"/>
          <w:b/>
          <w:sz w:val="28"/>
        </w:rPr>
        <w:t>Предмет исследования</w:t>
      </w:r>
      <w:r w:rsidR="00B463D7" w:rsidRPr="00B463D7">
        <w:rPr>
          <w:rFonts w:ascii="Times New Roman" w:hAnsi="Times New Roman"/>
          <w:b/>
          <w:sz w:val="28"/>
        </w:rPr>
        <w:t>:</w:t>
      </w:r>
      <w:r w:rsidR="00B463D7" w:rsidRPr="00B463D7">
        <w:rPr>
          <w:rFonts w:ascii="Times New Roman" w:hAnsi="Times New Roman"/>
          <w:sz w:val="28"/>
        </w:rPr>
        <w:t xml:space="preserve"> плесень</w:t>
      </w:r>
      <w:r>
        <w:rPr>
          <w:rFonts w:ascii="Times New Roman" w:hAnsi="Times New Roman"/>
          <w:sz w:val="28"/>
        </w:rPr>
        <w:t>.</w:t>
      </w:r>
    </w:p>
    <w:p w:rsidR="00E225C7" w:rsidRDefault="00AF0430" w:rsidP="001F47F2">
      <w:pPr>
        <w:spacing w:after="0" w:line="360" w:lineRule="auto"/>
        <w:ind w:firstLine="425"/>
        <w:jc w:val="both"/>
        <w:rPr>
          <w:rFonts w:ascii="Times New Roman" w:hAnsi="Times New Roman"/>
          <w:b/>
          <w:sz w:val="28"/>
        </w:rPr>
      </w:pPr>
      <w:r>
        <w:rPr>
          <w:rFonts w:ascii="Times New Roman" w:hAnsi="Times New Roman"/>
          <w:b/>
          <w:sz w:val="28"/>
        </w:rPr>
        <w:t>Задачи:</w:t>
      </w:r>
    </w:p>
    <w:p w:rsidR="00E225C7" w:rsidRDefault="00AF0430" w:rsidP="001F47F2">
      <w:pPr>
        <w:pStyle w:val="ac"/>
        <w:numPr>
          <w:ilvl w:val="0"/>
          <w:numId w:val="2"/>
        </w:numPr>
        <w:jc w:val="both"/>
        <w:rPr>
          <w:rFonts w:ascii="Times New Roman" w:hAnsi="Times New Roman"/>
          <w:sz w:val="28"/>
        </w:rPr>
      </w:pPr>
      <w:r>
        <w:rPr>
          <w:rFonts w:ascii="Times New Roman" w:hAnsi="Times New Roman"/>
          <w:sz w:val="28"/>
        </w:rPr>
        <w:t>изучить, что такое плесень;</w:t>
      </w:r>
    </w:p>
    <w:p w:rsidR="00E225C7" w:rsidRDefault="00AF0430" w:rsidP="001F47F2">
      <w:pPr>
        <w:pStyle w:val="ac"/>
        <w:numPr>
          <w:ilvl w:val="0"/>
          <w:numId w:val="2"/>
        </w:numPr>
        <w:jc w:val="both"/>
        <w:rPr>
          <w:rFonts w:ascii="Times New Roman" w:hAnsi="Times New Roman"/>
          <w:sz w:val="28"/>
        </w:rPr>
      </w:pPr>
      <w:r>
        <w:rPr>
          <w:rFonts w:ascii="Times New Roman" w:hAnsi="Times New Roman"/>
          <w:sz w:val="28"/>
        </w:rPr>
        <w:t xml:space="preserve">выяснить время появления плесени на различных продуктах питания; </w:t>
      </w:r>
    </w:p>
    <w:p w:rsidR="00E225C7" w:rsidRDefault="00AF0430" w:rsidP="001F47F2">
      <w:pPr>
        <w:pStyle w:val="ac"/>
        <w:numPr>
          <w:ilvl w:val="0"/>
          <w:numId w:val="2"/>
        </w:numPr>
        <w:jc w:val="both"/>
        <w:rPr>
          <w:rFonts w:ascii="Times New Roman" w:hAnsi="Times New Roman"/>
          <w:sz w:val="28"/>
        </w:rPr>
      </w:pPr>
      <w:r>
        <w:rPr>
          <w:rFonts w:ascii="Times New Roman" w:hAnsi="Times New Roman"/>
          <w:sz w:val="28"/>
        </w:rPr>
        <w:t>изучить литературные источники по плесневым грибам;</w:t>
      </w:r>
    </w:p>
    <w:p w:rsidR="00E225C7" w:rsidRDefault="00AF0430" w:rsidP="001F47F2">
      <w:pPr>
        <w:pStyle w:val="ac"/>
        <w:numPr>
          <w:ilvl w:val="0"/>
          <w:numId w:val="2"/>
        </w:numPr>
        <w:jc w:val="both"/>
        <w:rPr>
          <w:rFonts w:ascii="Times New Roman" w:hAnsi="Times New Roman"/>
          <w:sz w:val="28"/>
        </w:rPr>
      </w:pPr>
      <w:r>
        <w:rPr>
          <w:rFonts w:ascii="Times New Roman" w:hAnsi="Times New Roman"/>
          <w:sz w:val="28"/>
        </w:rPr>
        <w:t>определить и проанализировать факторы, влияющие на образование и развитие плесени.</w:t>
      </w:r>
    </w:p>
    <w:p w:rsidR="00E225C7" w:rsidRDefault="00AF0430" w:rsidP="001F47F2">
      <w:pPr>
        <w:spacing w:after="0" w:line="360" w:lineRule="auto"/>
        <w:ind w:firstLine="425"/>
        <w:jc w:val="both"/>
        <w:rPr>
          <w:rFonts w:ascii="Times New Roman" w:hAnsi="Times New Roman"/>
          <w:sz w:val="28"/>
        </w:rPr>
      </w:pPr>
      <w:r>
        <w:rPr>
          <w:rFonts w:ascii="Times New Roman" w:hAnsi="Times New Roman"/>
          <w:b/>
          <w:sz w:val="28"/>
        </w:rPr>
        <w:t>Практическое значение</w:t>
      </w:r>
      <w:r>
        <w:rPr>
          <w:rFonts w:ascii="Times New Roman" w:hAnsi="Times New Roman"/>
          <w:sz w:val="28"/>
        </w:rPr>
        <w:t xml:space="preserve"> моей исследовательской работы заключается в выявлении благоприятных условий для  возникновения плесневого грибка.</w:t>
      </w:r>
    </w:p>
    <w:p w:rsidR="00E225C7" w:rsidRDefault="00AF0430" w:rsidP="001F47F2">
      <w:pPr>
        <w:spacing w:after="0" w:line="360" w:lineRule="auto"/>
        <w:ind w:firstLine="425"/>
        <w:jc w:val="both"/>
        <w:rPr>
          <w:rFonts w:ascii="Times New Roman" w:hAnsi="Times New Roman"/>
          <w:sz w:val="28"/>
        </w:rPr>
      </w:pPr>
      <w:r w:rsidRPr="00A20733">
        <w:rPr>
          <w:rFonts w:ascii="Times New Roman" w:hAnsi="Times New Roman"/>
          <w:color w:val="auto"/>
          <w:sz w:val="28"/>
        </w:rPr>
        <w:t xml:space="preserve">В своей работе я использовала следующие </w:t>
      </w:r>
      <w:r>
        <w:rPr>
          <w:rFonts w:ascii="Times New Roman" w:hAnsi="Times New Roman"/>
          <w:b/>
          <w:sz w:val="28"/>
        </w:rPr>
        <w:t>методы исследования:</w:t>
      </w:r>
    </w:p>
    <w:p w:rsidR="00E225C7" w:rsidRDefault="00AF0430" w:rsidP="001F47F2">
      <w:pPr>
        <w:spacing w:after="0" w:line="360" w:lineRule="auto"/>
        <w:ind w:firstLine="425"/>
        <w:jc w:val="both"/>
        <w:rPr>
          <w:rFonts w:ascii="Times New Roman" w:hAnsi="Times New Roman"/>
          <w:sz w:val="28"/>
        </w:rPr>
      </w:pPr>
      <w:r>
        <w:rPr>
          <w:rFonts w:ascii="Times New Roman" w:hAnsi="Times New Roman"/>
          <w:sz w:val="28"/>
        </w:rPr>
        <w:t xml:space="preserve">• </w:t>
      </w:r>
      <w:proofErr w:type="gramStart"/>
      <w:r>
        <w:rPr>
          <w:rFonts w:ascii="Times New Roman" w:hAnsi="Times New Roman"/>
          <w:sz w:val="28"/>
        </w:rPr>
        <w:t>поисковый</w:t>
      </w:r>
      <w:proofErr w:type="gramEnd"/>
      <w:r>
        <w:rPr>
          <w:rFonts w:ascii="Times New Roman" w:hAnsi="Times New Roman"/>
          <w:sz w:val="28"/>
        </w:rPr>
        <w:t xml:space="preserve"> (изучение литературы);</w:t>
      </w:r>
    </w:p>
    <w:p w:rsidR="00E225C7" w:rsidRDefault="00AF0430" w:rsidP="001F47F2">
      <w:pPr>
        <w:spacing w:after="0" w:line="360" w:lineRule="auto"/>
        <w:ind w:firstLine="425"/>
        <w:jc w:val="both"/>
        <w:rPr>
          <w:rFonts w:ascii="Times New Roman" w:hAnsi="Times New Roman"/>
          <w:sz w:val="28"/>
        </w:rPr>
      </w:pPr>
      <w:r>
        <w:rPr>
          <w:rFonts w:ascii="Times New Roman" w:hAnsi="Times New Roman"/>
          <w:sz w:val="28"/>
        </w:rPr>
        <w:t>• наблюдение;</w:t>
      </w:r>
    </w:p>
    <w:p w:rsidR="00E225C7" w:rsidRDefault="00AF0430" w:rsidP="001F47F2">
      <w:pPr>
        <w:spacing w:after="0" w:line="360" w:lineRule="auto"/>
        <w:ind w:firstLine="425"/>
        <w:jc w:val="both"/>
        <w:rPr>
          <w:rFonts w:ascii="Times New Roman" w:hAnsi="Times New Roman"/>
          <w:sz w:val="28"/>
        </w:rPr>
      </w:pPr>
      <w:r>
        <w:rPr>
          <w:rFonts w:ascii="Times New Roman" w:hAnsi="Times New Roman"/>
          <w:sz w:val="28"/>
        </w:rPr>
        <w:t>• аналитический.</w:t>
      </w:r>
    </w:p>
    <w:p w:rsidR="00E225C7" w:rsidRDefault="00E225C7" w:rsidP="001F47F2">
      <w:pPr>
        <w:spacing w:line="360" w:lineRule="auto"/>
        <w:ind w:firstLine="426"/>
        <w:jc w:val="both"/>
        <w:rPr>
          <w:rFonts w:ascii="Times New Roman" w:hAnsi="Times New Roman"/>
          <w:sz w:val="28"/>
        </w:rPr>
      </w:pPr>
    </w:p>
    <w:p w:rsidR="00E225C7" w:rsidRDefault="00E225C7" w:rsidP="001F47F2">
      <w:pPr>
        <w:spacing w:line="360" w:lineRule="auto"/>
        <w:ind w:firstLine="426"/>
        <w:jc w:val="both"/>
        <w:rPr>
          <w:rFonts w:ascii="Times New Roman" w:hAnsi="Times New Roman"/>
          <w:sz w:val="28"/>
        </w:rPr>
      </w:pPr>
    </w:p>
    <w:p w:rsidR="00E225C7" w:rsidRDefault="00E225C7" w:rsidP="001F47F2">
      <w:pPr>
        <w:spacing w:line="360" w:lineRule="auto"/>
        <w:ind w:firstLine="426"/>
        <w:jc w:val="both"/>
        <w:rPr>
          <w:rFonts w:ascii="Times New Roman" w:hAnsi="Times New Roman"/>
          <w:sz w:val="28"/>
        </w:rPr>
      </w:pPr>
    </w:p>
    <w:p w:rsidR="00CA40A4" w:rsidRDefault="00CA40A4" w:rsidP="001F47F2">
      <w:pPr>
        <w:spacing w:line="360" w:lineRule="auto"/>
        <w:jc w:val="both"/>
        <w:rPr>
          <w:rFonts w:ascii="Times New Roman" w:hAnsi="Times New Roman"/>
          <w:b/>
          <w:sz w:val="32"/>
        </w:rPr>
      </w:pPr>
    </w:p>
    <w:p w:rsidR="00E225C7" w:rsidRDefault="00AF0430" w:rsidP="001F47F2">
      <w:pPr>
        <w:spacing w:line="360" w:lineRule="auto"/>
        <w:jc w:val="both"/>
        <w:rPr>
          <w:rFonts w:ascii="Times New Roman" w:hAnsi="Times New Roman"/>
          <w:b/>
          <w:sz w:val="32"/>
        </w:rPr>
      </w:pPr>
      <w:r>
        <w:rPr>
          <w:rFonts w:ascii="Times New Roman" w:hAnsi="Times New Roman"/>
          <w:b/>
          <w:sz w:val="32"/>
        </w:rPr>
        <w:lastRenderedPageBreak/>
        <w:t xml:space="preserve">Глава I </w:t>
      </w:r>
    </w:p>
    <w:p w:rsidR="00E225C7" w:rsidRDefault="00AF0430" w:rsidP="001F47F2">
      <w:pPr>
        <w:spacing w:line="360" w:lineRule="auto"/>
        <w:jc w:val="both"/>
        <w:rPr>
          <w:rFonts w:ascii="Times New Roman" w:hAnsi="Times New Roman"/>
          <w:b/>
          <w:sz w:val="32"/>
        </w:rPr>
      </w:pPr>
      <w:r>
        <w:rPr>
          <w:rFonts w:ascii="Times New Roman" w:hAnsi="Times New Roman"/>
          <w:b/>
          <w:sz w:val="32"/>
        </w:rPr>
        <w:t>Общее понятие о плесневых грибах.</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1. Понятие и область распространения плесневых грибов</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Что же такое плесень? В результате чего она образуется? </w:t>
      </w:r>
      <w:proofErr w:type="gramStart"/>
      <w:r>
        <w:rPr>
          <w:rFonts w:ascii="Times New Roman" w:hAnsi="Times New Roman"/>
          <w:sz w:val="28"/>
        </w:rPr>
        <w:t>Возможно</w:t>
      </w:r>
      <w:proofErr w:type="gramEnd"/>
      <w:r>
        <w:rPr>
          <w:rFonts w:ascii="Times New Roman" w:hAnsi="Times New Roman"/>
          <w:sz w:val="28"/>
        </w:rPr>
        <w:t xml:space="preserve"> ли предотвратить ее появление? </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Плесень – налёт, образуемый плесневыми грибами (различные грибы, в основном, </w:t>
      </w:r>
      <w:proofErr w:type="spellStart"/>
      <w:r>
        <w:rPr>
          <w:rFonts w:ascii="Times New Roman" w:hAnsi="Times New Roman"/>
          <w:sz w:val="28"/>
        </w:rPr>
        <w:t>зиг</w:t>
      </w:r>
      <w:proofErr w:type="gramStart"/>
      <w:r>
        <w:rPr>
          <w:rFonts w:ascii="Times New Roman" w:hAnsi="Times New Roman"/>
          <w:sz w:val="28"/>
        </w:rPr>
        <w:t>о</w:t>
      </w:r>
      <w:proofErr w:type="spellEnd"/>
      <w:r>
        <w:rPr>
          <w:rFonts w:ascii="Times New Roman" w:hAnsi="Times New Roman"/>
          <w:sz w:val="28"/>
        </w:rPr>
        <w:t>-</w:t>
      </w:r>
      <w:proofErr w:type="gramEnd"/>
      <w:r>
        <w:rPr>
          <w:rFonts w:ascii="Times New Roman" w:hAnsi="Times New Roman"/>
          <w:sz w:val="28"/>
        </w:rPr>
        <w:t xml:space="preserve"> и аскомицеты, образующие ветвящиеся мицелии без крупных, легко заметных невооружённым глазом плодовых тел) на различных поверхностях.</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Такое определение мы можем найти на просторах Всемирной сети Интернет в Википедии. А вот какое определение дано в толковом словаре Сергея Ивановича Ожегова: </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Плесень – образуемые особыми грибками налеты, скопляющиеся в виде расплывчатых пятен на чем-нибудь гниющем, сыром. Некоторые плесневые грибы вызывают болезни растений, животных и человека; другие используют в производстве сыра и лекарств.</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Проанализировав эти определения, мы можем сделать вывод, что плесень – это грибы, которые относятся к низшим растительным гетеротрофным организмам, лишенным хлорофилла. Грибы – эукариоты, они неподвижны в вегетативном состоянии, имеют неограниченный рост, гетеротрофы. Они являются представителями огромного Царства Грибы, которое насчитывает более 100 000 видов, которое в отличие от Царства Животных и растений, еще не достаточно хорошо изучено.</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Плесневые грибы широко распространены в природе, они развиваются практически повсеместно. Большие колонии растут на питательных средах при высокой температуре и повышенной влажности, рост плесени не ограничен при условии наличия пищи, поэтому они выживают даже в открытом космосе, зонах отчуждений и техногенных катастроф.</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lastRenderedPageBreak/>
        <w:t xml:space="preserve">Грибы хорошо растут на пищевых продуктах, промышленных материалах и изделиях, бумаге, вызывают их порчу и разрушение. Многие грибы образуют </w:t>
      </w:r>
      <w:proofErr w:type="spellStart"/>
      <w:r>
        <w:rPr>
          <w:rFonts w:ascii="Times New Roman" w:hAnsi="Times New Roman"/>
          <w:sz w:val="28"/>
        </w:rPr>
        <w:t>микотоксины</w:t>
      </w:r>
      <w:proofErr w:type="spellEnd"/>
      <w:r>
        <w:rPr>
          <w:rFonts w:ascii="Times New Roman" w:hAnsi="Times New Roman"/>
          <w:sz w:val="28"/>
        </w:rPr>
        <w:t xml:space="preserve"> и при употреблении продуктов, содержащих </w:t>
      </w:r>
      <w:proofErr w:type="spellStart"/>
      <w:r>
        <w:rPr>
          <w:rFonts w:ascii="Times New Roman" w:hAnsi="Times New Roman"/>
          <w:sz w:val="28"/>
        </w:rPr>
        <w:t>микотоксины</w:t>
      </w:r>
      <w:proofErr w:type="spellEnd"/>
      <w:r>
        <w:rPr>
          <w:rFonts w:ascii="Times New Roman" w:hAnsi="Times New Roman"/>
          <w:sz w:val="28"/>
        </w:rPr>
        <w:t>, вызывают пищевые отравления. Грибы поражают культурные растения, нанося большой вред сельскому хозяйству.</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В обыкновенной хлебной плесени можно различить маленькие чёрные точки – спорангии, в которых образуются споры. В одном спорангии может содержаться до  50 000 спор, каждая из которых способна воспроизвести сотни миллионов новых спор всего за несколько дней! Многие, обнаружив такой неприятный сюрприз, срезают участок, пораженный плесенью, а оставшуюся часть хлеба дальше применяют в пищу. Благодаря исследованиям ученых стало известно, что заплесневелые мучные изделия и молочные продукты необходимо выбрасывать целиком. Плесень, образовавшаяся на одном участке, будет уходить вглубь испорченного продукта.</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Часто плесень образуется в банках с домашними заготовками, вареньем, консервированными овощами. Причин появления плесени может быть несколько. Такая проблема может возникнуть при некачественной стерилизации банки или крышки под варенье. В таком случае на их поверхности сохраняются микробы, которые со временем начинают развиваться, особенно при возникновении благоприятных для этого условий. Кроме того, при неплотно закрытой крышке микробы могут попасть внутрь банки и из воздуха, что также способствует развитию плесневого грибка.</w:t>
      </w:r>
    </w:p>
    <w:p w:rsidR="00E225C7" w:rsidRDefault="00E225C7" w:rsidP="001F47F2">
      <w:pPr>
        <w:spacing w:after="0" w:line="360" w:lineRule="auto"/>
        <w:jc w:val="both"/>
        <w:rPr>
          <w:rFonts w:ascii="Times New Roman" w:hAnsi="Times New Roman"/>
          <w:sz w:val="28"/>
        </w:rPr>
      </w:pPr>
    </w:p>
    <w:p w:rsidR="00E225C7" w:rsidRDefault="00E225C7" w:rsidP="001F47F2">
      <w:pPr>
        <w:spacing w:after="0" w:line="360" w:lineRule="auto"/>
        <w:jc w:val="both"/>
        <w:rPr>
          <w:rFonts w:ascii="Times New Roman" w:hAnsi="Times New Roman"/>
          <w:b/>
          <w:sz w:val="28"/>
        </w:rPr>
      </w:pPr>
    </w:p>
    <w:p w:rsidR="00E225C7" w:rsidRDefault="00E225C7" w:rsidP="001F47F2">
      <w:pPr>
        <w:spacing w:after="0" w:line="360" w:lineRule="auto"/>
        <w:jc w:val="both"/>
        <w:rPr>
          <w:rFonts w:ascii="Times New Roman" w:hAnsi="Times New Roman"/>
          <w:b/>
          <w:sz w:val="28"/>
        </w:rPr>
      </w:pPr>
    </w:p>
    <w:p w:rsidR="00E225C7" w:rsidRDefault="00E225C7" w:rsidP="001F47F2">
      <w:pPr>
        <w:spacing w:after="0" w:line="360" w:lineRule="auto"/>
        <w:jc w:val="both"/>
        <w:rPr>
          <w:rFonts w:ascii="Times New Roman" w:hAnsi="Times New Roman"/>
          <w:b/>
          <w:sz w:val="28"/>
        </w:rPr>
      </w:pPr>
    </w:p>
    <w:p w:rsidR="00E225C7" w:rsidRDefault="00E225C7" w:rsidP="001F47F2">
      <w:pPr>
        <w:spacing w:after="0" w:line="360" w:lineRule="auto"/>
        <w:jc w:val="both"/>
        <w:rPr>
          <w:rFonts w:ascii="Times New Roman" w:hAnsi="Times New Roman"/>
          <w:b/>
          <w:sz w:val="28"/>
        </w:rPr>
      </w:pPr>
    </w:p>
    <w:p w:rsidR="00E225C7" w:rsidRDefault="00AF0430" w:rsidP="001F47F2">
      <w:pPr>
        <w:spacing w:after="0" w:line="360" w:lineRule="auto"/>
        <w:jc w:val="both"/>
        <w:rPr>
          <w:rFonts w:ascii="Times New Roman" w:hAnsi="Times New Roman"/>
          <w:b/>
          <w:sz w:val="32"/>
        </w:rPr>
      </w:pPr>
      <w:r>
        <w:rPr>
          <w:rFonts w:ascii="Times New Roman" w:hAnsi="Times New Roman"/>
          <w:b/>
          <w:sz w:val="32"/>
        </w:rPr>
        <w:lastRenderedPageBreak/>
        <w:t xml:space="preserve">Глава II </w:t>
      </w:r>
    </w:p>
    <w:p w:rsidR="00E225C7" w:rsidRDefault="00AF0430" w:rsidP="001F47F2">
      <w:pPr>
        <w:spacing w:after="0" w:line="360" w:lineRule="auto"/>
        <w:jc w:val="both"/>
        <w:rPr>
          <w:rFonts w:ascii="Times New Roman" w:hAnsi="Times New Roman"/>
          <w:b/>
          <w:sz w:val="32"/>
        </w:rPr>
      </w:pPr>
      <w:r>
        <w:rPr>
          <w:rFonts w:ascii="Times New Roman" w:hAnsi="Times New Roman"/>
          <w:b/>
          <w:sz w:val="32"/>
        </w:rPr>
        <w:t>Характеристика плесневых грибов</w:t>
      </w:r>
      <w:r w:rsidR="00A20733">
        <w:rPr>
          <w:rFonts w:ascii="Times New Roman" w:hAnsi="Times New Roman"/>
          <w:b/>
          <w:sz w:val="32"/>
        </w:rPr>
        <w:t>.</w:t>
      </w:r>
    </w:p>
    <w:p w:rsidR="00E225C7" w:rsidRDefault="00E225C7" w:rsidP="001F47F2">
      <w:pPr>
        <w:spacing w:after="0" w:line="360" w:lineRule="auto"/>
        <w:ind w:firstLine="426"/>
        <w:jc w:val="both"/>
        <w:rPr>
          <w:rFonts w:ascii="Times New Roman" w:hAnsi="Times New Roman"/>
          <w:b/>
          <w:sz w:val="28"/>
        </w:rPr>
      </w:pP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К плесневым грибам относятся организмы, вегетативное тело которых представляет собой мицелий (грибницу), состоящий из переплетающихся тонких нитей — гифов. Мицелий некоторых плесневых грибов отсутствует или же редуцирован (ослаблен). Он пронизывает субстрат и всей поверхностью поглощает из него питательные вещества – это субстратный мицелий. Мицелий также располагается на поверхности субстрата и образует поверхностный и воздушный мицелий. У грибов бывает одноклеточный (</w:t>
      </w:r>
      <w:proofErr w:type="spellStart"/>
      <w:r>
        <w:rPr>
          <w:rFonts w:ascii="Times New Roman" w:hAnsi="Times New Roman"/>
          <w:sz w:val="28"/>
        </w:rPr>
        <w:t>несептированный</w:t>
      </w:r>
      <w:proofErr w:type="spellEnd"/>
      <w:r>
        <w:rPr>
          <w:rFonts w:ascii="Times New Roman" w:hAnsi="Times New Roman"/>
          <w:sz w:val="28"/>
        </w:rPr>
        <w:t>) и многоклеточный (</w:t>
      </w:r>
      <w:proofErr w:type="spellStart"/>
      <w:r>
        <w:rPr>
          <w:rFonts w:ascii="Times New Roman" w:hAnsi="Times New Roman"/>
          <w:sz w:val="28"/>
        </w:rPr>
        <w:t>септированный</w:t>
      </w:r>
      <w:proofErr w:type="spellEnd"/>
      <w:r>
        <w:rPr>
          <w:rFonts w:ascii="Times New Roman" w:hAnsi="Times New Roman"/>
          <w:sz w:val="28"/>
        </w:rPr>
        <w:t xml:space="preserve">) мицелий. </w:t>
      </w:r>
      <w:proofErr w:type="gramStart"/>
      <w:r>
        <w:rPr>
          <w:rFonts w:ascii="Times New Roman" w:hAnsi="Times New Roman"/>
          <w:sz w:val="28"/>
        </w:rPr>
        <w:t>Неклеточный</w:t>
      </w:r>
      <w:proofErr w:type="gramEnd"/>
      <w:r>
        <w:rPr>
          <w:rFonts w:ascii="Times New Roman" w:hAnsi="Times New Roman"/>
          <w:sz w:val="28"/>
        </w:rPr>
        <w:t xml:space="preserve">, или </w:t>
      </w:r>
      <w:proofErr w:type="spellStart"/>
      <w:r>
        <w:rPr>
          <w:rFonts w:ascii="Times New Roman" w:hAnsi="Times New Roman"/>
          <w:sz w:val="28"/>
        </w:rPr>
        <w:t>несептированный</w:t>
      </w:r>
      <w:proofErr w:type="spellEnd"/>
      <w:r>
        <w:rPr>
          <w:rFonts w:ascii="Times New Roman" w:hAnsi="Times New Roman"/>
          <w:sz w:val="28"/>
        </w:rPr>
        <w:t xml:space="preserve">, лишенный поперечных перегородок, представляет одну гигантскую клетку с большим числом ядер. </w:t>
      </w:r>
      <w:proofErr w:type="gramStart"/>
      <w:r>
        <w:rPr>
          <w:rFonts w:ascii="Times New Roman" w:hAnsi="Times New Roman"/>
          <w:sz w:val="28"/>
        </w:rPr>
        <w:t>Клеточный</w:t>
      </w:r>
      <w:proofErr w:type="gramEnd"/>
      <w:r>
        <w:rPr>
          <w:rFonts w:ascii="Times New Roman" w:hAnsi="Times New Roman"/>
          <w:sz w:val="28"/>
        </w:rPr>
        <w:t xml:space="preserve">, или </w:t>
      </w:r>
      <w:proofErr w:type="spellStart"/>
      <w:r>
        <w:rPr>
          <w:rFonts w:ascii="Times New Roman" w:hAnsi="Times New Roman"/>
          <w:sz w:val="28"/>
        </w:rPr>
        <w:t>септированный</w:t>
      </w:r>
      <w:proofErr w:type="spellEnd"/>
      <w:r>
        <w:rPr>
          <w:rFonts w:ascii="Times New Roman" w:hAnsi="Times New Roman"/>
          <w:sz w:val="28"/>
        </w:rPr>
        <w:t>, разделенный перегородками (септами) на отдельные клетки, содержащие от одного до нескольких ядер.</w:t>
      </w:r>
    </w:p>
    <w:p w:rsidR="00E225C7" w:rsidRDefault="00E225C7" w:rsidP="001F47F2">
      <w:pPr>
        <w:spacing w:after="0" w:line="360" w:lineRule="auto"/>
        <w:jc w:val="both"/>
        <w:rPr>
          <w:rFonts w:ascii="Times New Roman" w:hAnsi="Times New Roman"/>
          <w:b/>
          <w:sz w:val="28"/>
        </w:rPr>
      </w:pPr>
    </w:p>
    <w:p w:rsidR="00E225C7" w:rsidRDefault="00E225C7" w:rsidP="001F47F2">
      <w:pPr>
        <w:spacing w:after="0" w:line="360" w:lineRule="auto"/>
        <w:jc w:val="both"/>
        <w:rPr>
          <w:rFonts w:ascii="Times New Roman" w:hAnsi="Times New Roman"/>
          <w:b/>
          <w:sz w:val="28"/>
        </w:rPr>
      </w:pPr>
    </w:p>
    <w:p w:rsidR="00E225C7" w:rsidRDefault="00E225C7" w:rsidP="001F47F2">
      <w:pPr>
        <w:spacing w:after="0" w:line="360" w:lineRule="auto"/>
        <w:jc w:val="both"/>
        <w:rPr>
          <w:rFonts w:ascii="Times New Roman" w:hAnsi="Times New Roman"/>
          <w:b/>
          <w:sz w:val="28"/>
        </w:rPr>
      </w:pPr>
    </w:p>
    <w:p w:rsidR="00E225C7" w:rsidRDefault="00E225C7" w:rsidP="001F47F2">
      <w:pPr>
        <w:spacing w:after="0" w:line="360" w:lineRule="auto"/>
        <w:jc w:val="both"/>
        <w:rPr>
          <w:rFonts w:ascii="Times New Roman" w:hAnsi="Times New Roman"/>
          <w:b/>
          <w:sz w:val="28"/>
        </w:rPr>
      </w:pPr>
    </w:p>
    <w:p w:rsidR="00E225C7" w:rsidRDefault="00E225C7" w:rsidP="001F47F2">
      <w:pPr>
        <w:spacing w:after="0" w:line="360" w:lineRule="auto"/>
        <w:jc w:val="both"/>
        <w:rPr>
          <w:rFonts w:ascii="Times New Roman" w:hAnsi="Times New Roman"/>
          <w:b/>
          <w:sz w:val="28"/>
        </w:rPr>
      </w:pPr>
    </w:p>
    <w:p w:rsidR="00E225C7" w:rsidRDefault="00E225C7" w:rsidP="001F47F2">
      <w:pPr>
        <w:spacing w:after="0" w:line="360" w:lineRule="auto"/>
        <w:jc w:val="both"/>
        <w:rPr>
          <w:rFonts w:ascii="Times New Roman" w:hAnsi="Times New Roman"/>
          <w:b/>
          <w:sz w:val="28"/>
        </w:rPr>
      </w:pPr>
    </w:p>
    <w:p w:rsidR="00E225C7" w:rsidRDefault="00E225C7" w:rsidP="001F47F2">
      <w:pPr>
        <w:spacing w:after="0" w:line="360" w:lineRule="auto"/>
        <w:jc w:val="both"/>
        <w:rPr>
          <w:rFonts w:ascii="Times New Roman" w:hAnsi="Times New Roman"/>
          <w:b/>
          <w:sz w:val="28"/>
        </w:rPr>
      </w:pPr>
    </w:p>
    <w:p w:rsidR="00E225C7" w:rsidRDefault="00E225C7" w:rsidP="001F47F2">
      <w:pPr>
        <w:spacing w:after="0" w:line="360" w:lineRule="auto"/>
        <w:jc w:val="both"/>
        <w:rPr>
          <w:rFonts w:ascii="Times New Roman" w:hAnsi="Times New Roman"/>
          <w:b/>
          <w:sz w:val="28"/>
        </w:rPr>
      </w:pPr>
    </w:p>
    <w:p w:rsidR="00E225C7" w:rsidRDefault="00E225C7" w:rsidP="001F47F2">
      <w:pPr>
        <w:spacing w:after="0" w:line="360" w:lineRule="auto"/>
        <w:jc w:val="both"/>
        <w:rPr>
          <w:rFonts w:ascii="Times New Roman" w:hAnsi="Times New Roman"/>
          <w:b/>
          <w:sz w:val="28"/>
        </w:rPr>
      </w:pPr>
    </w:p>
    <w:p w:rsidR="00E225C7" w:rsidRDefault="00E225C7" w:rsidP="001F47F2">
      <w:pPr>
        <w:spacing w:after="0" w:line="360" w:lineRule="auto"/>
        <w:jc w:val="both"/>
        <w:rPr>
          <w:rFonts w:ascii="Times New Roman" w:hAnsi="Times New Roman"/>
          <w:b/>
          <w:sz w:val="28"/>
        </w:rPr>
      </w:pPr>
    </w:p>
    <w:p w:rsidR="00E225C7" w:rsidRDefault="00E225C7" w:rsidP="001F47F2">
      <w:pPr>
        <w:spacing w:after="0" w:line="360" w:lineRule="auto"/>
        <w:jc w:val="both"/>
        <w:rPr>
          <w:rFonts w:ascii="Times New Roman" w:hAnsi="Times New Roman"/>
          <w:b/>
          <w:sz w:val="28"/>
        </w:rPr>
      </w:pPr>
    </w:p>
    <w:p w:rsidR="00E225C7" w:rsidRDefault="00E225C7" w:rsidP="001F47F2">
      <w:pPr>
        <w:spacing w:after="0" w:line="360" w:lineRule="auto"/>
        <w:jc w:val="both"/>
        <w:rPr>
          <w:rFonts w:ascii="Times New Roman" w:hAnsi="Times New Roman"/>
          <w:b/>
          <w:sz w:val="28"/>
        </w:rPr>
      </w:pPr>
    </w:p>
    <w:p w:rsidR="00E225C7" w:rsidRDefault="00E225C7" w:rsidP="001F47F2">
      <w:pPr>
        <w:spacing w:after="0" w:line="360" w:lineRule="auto"/>
        <w:jc w:val="both"/>
        <w:rPr>
          <w:rFonts w:ascii="Times New Roman" w:hAnsi="Times New Roman"/>
          <w:b/>
          <w:sz w:val="32"/>
        </w:rPr>
      </w:pPr>
    </w:p>
    <w:p w:rsidR="00E225C7" w:rsidRDefault="00E225C7" w:rsidP="001F47F2">
      <w:pPr>
        <w:spacing w:after="0" w:line="360" w:lineRule="auto"/>
        <w:jc w:val="both"/>
        <w:rPr>
          <w:rFonts w:ascii="Times New Roman" w:hAnsi="Times New Roman"/>
          <w:b/>
          <w:sz w:val="32"/>
        </w:rPr>
      </w:pPr>
    </w:p>
    <w:p w:rsidR="00E225C7" w:rsidRDefault="00AF0430" w:rsidP="001F47F2">
      <w:pPr>
        <w:spacing w:after="0" w:line="360" w:lineRule="auto"/>
        <w:jc w:val="both"/>
        <w:rPr>
          <w:rFonts w:ascii="Times New Roman" w:hAnsi="Times New Roman"/>
          <w:b/>
          <w:sz w:val="32"/>
        </w:rPr>
      </w:pPr>
      <w:r>
        <w:rPr>
          <w:rFonts w:ascii="Times New Roman" w:hAnsi="Times New Roman"/>
          <w:b/>
          <w:sz w:val="32"/>
        </w:rPr>
        <w:lastRenderedPageBreak/>
        <w:t>Глава III</w:t>
      </w:r>
    </w:p>
    <w:p w:rsidR="00E225C7" w:rsidRDefault="00AF0430" w:rsidP="001F47F2">
      <w:pPr>
        <w:spacing w:after="0" w:line="360" w:lineRule="auto"/>
        <w:jc w:val="both"/>
        <w:rPr>
          <w:rFonts w:ascii="Times New Roman" w:hAnsi="Times New Roman"/>
          <w:b/>
          <w:sz w:val="32"/>
        </w:rPr>
      </w:pPr>
      <w:r>
        <w:rPr>
          <w:rFonts w:ascii="Times New Roman" w:hAnsi="Times New Roman"/>
          <w:b/>
          <w:sz w:val="32"/>
        </w:rPr>
        <w:t>Строение плесневых грибов</w:t>
      </w:r>
      <w:r w:rsidR="00A20733">
        <w:rPr>
          <w:rFonts w:ascii="Times New Roman" w:hAnsi="Times New Roman"/>
          <w:b/>
          <w:sz w:val="32"/>
        </w:rPr>
        <w:t>.</w:t>
      </w:r>
    </w:p>
    <w:p w:rsidR="00E225C7" w:rsidRDefault="00E225C7" w:rsidP="001F47F2">
      <w:pPr>
        <w:spacing w:after="0" w:line="360" w:lineRule="auto"/>
        <w:jc w:val="both"/>
        <w:rPr>
          <w:rFonts w:ascii="Times New Roman" w:hAnsi="Times New Roman"/>
          <w:b/>
          <w:sz w:val="28"/>
        </w:rPr>
      </w:pP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По строению клетки плесневых грибов не сильно отличаются от клеток бактерий и дрожжей, но имеют одно, а иногда и несколько ядер. Клетки имеют сильно вытянутую форму и поэтому напоминают нити – гифы, толщиной 1-15 мкм. Они сильно ветвятся, образуя мицелий (грибницу).</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Основу мицелия составляют гифы – многоядерные нитевидные клетки, которые образуются в результате разрушения перегородок между клетками. </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Большая часть гиф развивается над поверхностью субстрата (воздушный мицелий), на которой располагаются органы размножения, а часть - в толще субстрата (субстратный мицелий). Гифы у большинства </w:t>
      </w:r>
      <w:proofErr w:type="spellStart"/>
      <w:r>
        <w:rPr>
          <w:rFonts w:ascii="Times New Roman" w:hAnsi="Times New Roman"/>
          <w:sz w:val="28"/>
        </w:rPr>
        <w:t>мицелиальных</w:t>
      </w:r>
      <w:proofErr w:type="spellEnd"/>
      <w:r>
        <w:rPr>
          <w:rFonts w:ascii="Times New Roman" w:hAnsi="Times New Roman"/>
          <w:sz w:val="28"/>
        </w:rPr>
        <w:t xml:space="preserve"> грибов многоклеточные, в их клетках имеются поперечные перегородки - септы. Они не имеют жгутиков и относятся к неподвижным организмам</w:t>
      </w:r>
      <w:proofErr w:type="gramStart"/>
      <w:r>
        <w:rPr>
          <w:rFonts w:ascii="Times New Roman" w:hAnsi="Times New Roman"/>
          <w:sz w:val="28"/>
        </w:rPr>
        <w:t xml:space="preserve"> .</w:t>
      </w:r>
      <w:proofErr w:type="gramEnd"/>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Грибы – эукариоты, их клетки содержат ядро с ядерной оболочкой, цитоплазму с органеллами, цитоплазматическую мембрану и многослойную клеточную стенку.</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Интересующие меня плесневые грибы – грибы рода </w:t>
      </w:r>
      <w:proofErr w:type="spellStart"/>
      <w:r>
        <w:rPr>
          <w:rFonts w:ascii="Times New Roman" w:hAnsi="Times New Roman"/>
          <w:sz w:val="28"/>
        </w:rPr>
        <w:t>Мукор</w:t>
      </w:r>
      <w:proofErr w:type="spellEnd"/>
      <w:r>
        <w:rPr>
          <w:rFonts w:ascii="Times New Roman" w:hAnsi="Times New Roman"/>
          <w:sz w:val="28"/>
        </w:rPr>
        <w:t xml:space="preserve"> или «белая плесень», включающие в себя более 50 видов плесневых грибов и сизые плесени (250 видов), под микроскопом выглядят довольно интересно - это растущие вверх от тела грибницы </w:t>
      </w:r>
      <w:proofErr w:type="spellStart"/>
      <w:r>
        <w:rPr>
          <w:rFonts w:ascii="Times New Roman" w:hAnsi="Times New Roman"/>
          <w:sz w:val="28"/>
        </w:rPr>
        <w:t>спорангиеносцы</w:t>
      </w:r>
      <w:proofErr w:type="spellEnd"/>
      <w:r>
        <w:rPr>
          <w:rFonts w:ascii="Times New Roman" w:hAnsi="Times New Roman"/>
          <w:sz w:val="28"/>
        </w:rPr>
        <w:t>, на которых образуются головки спорангиев со спорами.</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Его мицелий не разделен на клетки, а представляет собой как бы одну разветвленную клетку с множеством ядер. В состав клетки входит: клеточная мембрана, цитоплазма и ядро, составляющие протопласт; вакуоли. В состав клеточной оболочки </w:t>
      </w:r>
      <w:proofErr w:type="spellStart"/>
      <w:r>
        <w:rPr>
          <w:rFonts w:ascii="Times New Roman" w:hAnsi="Times New Roman"/>
          <w:sz w:val="28"/>
        </w:rPr>
        <w:t>Мукора</w:t>
      </w:r>
      <w:proofErr w:type="spellEnd"/>
      <w:r>
        <w:rPr>
          <w:rFonts w:ascii="Times New Roman" w:hAnsi="Times New Roman"/>
          <w:sz w:val="28"/>
        </w:rPr>
        <w:t xml:space="preserve"> входит </w:t>
      </w:r>
      <w:proofErr w:type="spellStart"/>
      <w:r>
        <w:rPr>
          <w:rFonts w:ascii="Times New Roman" w:hAnsi="Times New Roman"/>
          <w:sz w:val="28"/>
        </w:rPr>
        <w:t>хитозан</w:t>
      </w:r>
      <w:proofErr w:type="spellEnd"/>
      <w:r>
        <w:rPr>
          <w:rFonts w:ascii="Times New Roman" w:hAnsi="Times New Roman"/>
          <w:sz w:val="28"/>
        </w:rPr>
        <w:t xml:space="preserve">, который </w:t>
      </w:r>
      <w:r>
        <w:rPr>
          <w:rFonts w:ascii="Times New Roman" w:hAnsi="Times New Roman"/>
          <w:sz w:val="28"/>
        </w:rPr>
        <w:lastRenderedPageBreak/>
        <w:t>выполняет опорную функцию. Таким образом, каркасом мицелия и гиф служит клеточная оболочка.</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В строении оболочки присутствует наружная цитоплазматическая мембрана, которая контролирует поступление в клетку веществ. Основная энергетическая база – митохондрии, погруженные в цитоплазму наряду с другими органеллами.</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Таким образом, строение плесневого гриба рода </w:t>
      </w:r>
      <w:proofErr w:type="spellStart"/>
      <w:r>
        <w:rPr>
          <w:rFonts w:ascii="Times New Roman" w:hAnsi="Times New Roman"/>
          <w:sz w:val="28"/>
        </w:rPr>
        <w:t>Мукор</w:t>
      </w:r>
      <w:proofErr w:type="spellEnd"/>
      <w:r>
        <w:rPr>
          <w:rFonts w:ascii="Times New Roman" w:hAnsi="Times New Roman"/>
          <w:sz w:val="28"/>
        </w:rPr>
        <w:t xml:space="preserve"> довольно простое и визуально одноклеточный мицелий выглядит как белый налёт.</w:t>
      </w: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AF0430" w:rsidP="001F47F2">
      <w:pPr>
        <w:spacing w:after="0" w:line="360" w:lineRule="auto"/>
        <w:ind w:firstLine="426"/>
        <w:jc w:val="both"/>
        <w:rPr>
          <w:rFonts w:ascii="Times New Roman" w:hAnsi="Times New Roman"/>
          <w:b/>
          <w:sz w:val="32"/>
        </w:rPr>
      </w:pPr>
      <w:r>
        <w:rPr>
          <w:rFonts w:ascii="Times New Roman" w:hAnsi="Times New Roman"/>
          <w:b/>
          <w:sz w:val="32"/>
        </w:rPr>
        <w:t xml:space="preserve">Глава IV </w:t>
      </w:r>
    </w:p>
    <w:p w:rsidR="00E225C7" w:rsidRDefault="00AF0430" w:rsidP="001F47F2">
      <w:pPr>
        <w:spacing w:after="0" w:line="360" w:lineRule="auto"/>
        <w:ind w:firstLine="426"/>
        <w:jc w:val="both"/>
        <w:rPr>
          <w:rFonts w:ascii="Times New Roman" w:hAnsi="Times New Roman"/>
          <w:b/>
          <w:sz w:val="32"/>
        </w:rPr>
      </w:pPr>
      <w:r>
        <w:rPr>
          <w:rFonts w:ascii="Times New Roman" w:hAnsi="Times New Roman"/>
          <w:b/>
          <w:sz w:val="32"/>
        </w:rPr>
        <w:t>Особенности физиологии плесневых грибов.</w:t>
      </w:r>
    </w:p>
    <w:p w:rsidR="00E225C7" w:rsidRDefault="00E225C7" w:rsidP="001F47F2">
      <w:pPr>
        <w:spacing w:after="0" w:line="360" w:lineRule="auto"/>
        <w:ind w:firstLine="426"/>
        <w:jc w:val="both"/>
        <w:rPr>
          <w:rFonts w:ascii="Times New Roman" w:hAnsi="Times New Roman"/>
          <w:b/>
          <w:sz w:val="28"/>
        </w:rPr>
      </w:pP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 Грибы – удивительные создания. У грибов можно выделить некоторые признаки сходства с растительными клетками (наличие клеточной стенки, прикрепленный образ жизни, неограниченный рост, всасывание питательных веществ через поверхность тела) и животными клетками (наличие хитина в клеточной стенке, гетеротрофный тип питания, в процессе жизнедеятельности образуют мочевину).</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Как и у каждого организма, у белой плесени есть несколько стадий развития. Сначала, образуется «пушистый» налет белого цвета на поверхности. Длина пушка зависит от условий внешней среды. При дальнейшем росте количество спорангиев на концах пушка увеличивается, что придает организму сероватый оттенок. Это значит, что колония грибов стала разрастаться все больше.</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Зрелый гриб имеет черный цвет. Размножается </w:t>
      </w:r>
      <w:proofErr w:type="spellStart"/>
      <w:r>
        <w:rPr>
          <w:rFonts w:ascii="Times New Roman" w:hAnsi="Times New Roman"/>
          <w:sz w:val="28"/>
        </w:rPr>
        <w:t>мукор</w:t>
      </w:r>
      <w:proofErr w:type="spellEnd"/>
      <w:r>
        <w:rPr>
          <w:rFonts w:ascii="Times New Roman" w:hAnsi="Times New Roman"/>
          <w:sz w:val="28"/>
        </w:rPr>
        <w:t xml:space="preserve"> спорами. Некоторые нити грибницы поднимаются вверх и расширяются на концах. В этих округлых чёрных головках, образуются споры. По мере созревания </w:t>
      </w:r>
      <w:proofErr w:type="spellStart"/>
      <w:r>
        <w:rPr>
          <w:rFonts w:ascii="Times New Roman" w:hAnsi="Times New Roman"/>
          <w:sz w:val="28"/>
        </w:rPr>
        <w:t>мукора</w:t>
      </w:r>
      <w:proofErr w:type="spellEnd"/>
      <w:r>
        <w:rPr>
          <w:rFonts w:ascii="Times New Roman" w:hAnsi="Times New Roman"/>
          <w:sz w:val="28"/>
        </w:rPr>
        <w:t xml:space="preserve"> происходит разрыв спорангия и высвобождение спор. Споры разносятся. При благоприятных условиях они прорастают в грибницу. Грибница </w:t>
      </w:r>
      <w:proofErr w:type="spellStart"/>
      <w:r>
        <w:rPr>
          <w:rFonts w:ascii="Times New Roman" w:hAnsi="Times New Roman"/>
          <w:sz w:val="28"/>
        </w:rPr>
        <w:t>мукора</w:t>
      </w:r>
      <w:proofErr w:type="spellEnd"/>
      <w:r>
        <w:rPr>
          <w:rFonts w:ascii="Times New Roman" w:hAnsi="Times New Roman"/>
          <w:sz w:val="28"/>
        </w:rPr>
        <w:t xml:space="preserve">, как и всех грибов, не имеет хлорофилла. </w:t>
      </w:r>
      <w:proofErr w:type="spellStart"/>
      <w:r>
        <w:rPr>
          <w:rFonts w:ascii="Times New Roman" w:hAnsi="Times New Roman"/>
          <w:sz w:val="28"/>
        </w:rPr>
        <w:t>Мукор</w:t>
      </w:r>
      <w:proofErr w:type="spellEnd"/>
      <w:r>
        <w:rPr>
          <w:rFonts w:ascii="Times New Roman" w:hAnsi="Times New Roman"/>
          <w:sz w:val="28"/>
        </w:rPr>
        <w:t xml:space="preserve"> </w:t>
      </w:r>
      <w:proofErr w:type="spellStart"/>
      <w:r>
        <w:rPr>
          <w:rFonts w:ascii="Times New Roman" w:hAnsi="Times New Roman"/>
          <w:sz w:val="28"/>
        </w:rPr>
        <w:t>гетеротрофен</w:t>
      </w:r>
      <w:proofErr w:type="spellEnd"/>
      <w:r>
        <w:rPr>
          <w:rFonts w:ascii="Times New Roman" w:hAnsi="Times New Roman"/>
          <w:sz w:val="28"/>
        </w:rPr>
        <w:t xml:space="preserve"> – питается готовыми органическими веществами.</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У грибов рода </w:t>
      </w:r>
      <w:proofErr w:type="spellStart"/>
      <w:r>
        <w:rPr>
          <w:rFonts w:ascii="Times New Roman" w:hAnsi="Times New Roman"/>
          <w:sz w:val="28"/>
        </w:rPr>
        <w:t>Мукор</w:t>
      </w:r>
      <w:proofErr w:type="spellEnd"/>
      <w:r>
        <w:rPr>
          <w:rFonts w:ascii="Times New Roman" w:hAnsi="Times New Roman"/>
          <w:sz w:val="28"/>
        </w:rPr>
        <w:t xml:space="preserve"> различают бесполое и половое размножение. Однако, основной способ размножения плесени в благоприятных условиях, когда нет недостатка в питании, тепло, влажно и есть постоянный доступ воздуха – бесполый (вегетативный), главная роль в нём принадлежит спорам, содержащимся внутри воздушных отростков гифов </w:t>
      </w:r>
      <w:proofErr w:type="spellStart"/>
      <w:r>
        <w:rPr>
          <w:rFonts w:ascii="Times New Roman" w:hAnsi="Times New Roman"/>
          <w:sz w:val="28"/>
        </w:rPr>
        <w:t>спорангиеносцев</w:t>
      </w:r>
      <w:proofErr w:type="spellEnd"/>
      <w:r>
        <w:rPr>
          <w:rFonts w:ascii="Times New Roman" w:hAnsi="Times New Roman"/>
          <w:sz w:val="28"/>
        </w:rPr>
        <w:t>. Для этого отдельные гифы (</w:t>
      </w:r>
      <w:proofErr w:type="spellStart"/>
      <w:r>
        <w:rPr>
          <w:rFonts w:ascii="Times New Roman" w:hAnsi="Times New Roman"/>
          <w:sz w:val="28"/>
        </w:rPr>
        <w:t>спорангиеносцы</w:t>
      </w:r>
      <w:proofErr w:type="spellEnd"/>
      <w:r>
        <w:rPr>
          <w:rFonts w:ascii="Times New Roman" w:hAnsi="Times New Roman"/>
          <w:sz w:val="28"/>
        </w:rPr>
        <w:t xml:space="preserve">) </w:t>
      </w:r>
      <w:r>
        <w:rPr>
          <w:rFonts w:ascii="Times New Roman" w:hAnsi="Times New Roman"/>
          <w:sz w:val="28"/>
        </w:rPr>
        <w:lastRenderedPageBreak/>
        <w:t>поднимаются вертикально, на их концах образуются расширения в виде круглых черных головок (спорангии).</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Здесь происходит созревание спор. Оболочка спорангий называется </w:t>
      </w:r>
      <w:proofErr w:type="spellStart"/>
      <w:r>
        <w:rPr>
          <w:rFonts w:ascii="Times New Roman" w:hAnsi="Times New Roman"/>
          <w:sz w:val="28"/>
        </w:rPr>
        <w:t>каллозой</w:t>
      </w:r>
      <w:proofErr w:type="spellEnd"/>
      <w:r>
        <w:rPr>
          <w:rFonts w:ascii="Times New Roman" w:hAnsi="Times New Roman"/>
          <w:sz w:val="28"/>
        </w:rPr>
        <w:t>. Она очень устойчива к внешней агрессивной среде. Но под действием атмосферной влаги разрушается, выпуская на свет миллиарды спор. Последние имеют настолько маленькие размеры, и могут проникнуть куда угодно.</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При половом размножении нити мицелия соединяются, образуя при этом зиготу. Из нее прорастает новый гиф со спорангием. Так появляется новый гриб.</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По типу дыхания в окружающей среде грибы рода </w:t>
      </w:r>
      <w:proofErr w:type="spellStart"/>
      <w:r>
        <w:rPr>
          <w:rFonts w:ascii="Times New Roman" w:hAnsi="Times New Roman"/>
          <w:sz w:val="28"/>
        </w:rPr>
        <w:t>Мукор</w:t>
      </w:r>
      <w:proofErr w:type="spellEnd"/>
      <w:r>
        <w:rPr>
          <w:rFonts w:ascii="Times New Roman" w:hAnsi="Times New Roman"/>
          <w:sz w:val="28"/>
        </w:rPr>
        <w:t xml:space="preserve"> - аэробы, т.е. организмы, способные жить и развиваться только при наличии атмосферного кислорода.</w:t>
      </w: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E225C7" w:rsidP="001F47F2">
      <w:pPr>
        <w:spacing w:after="0" w:line="360" w:lineRule="auto"/>
        <w:ind w:firstLine="426"/>
        <w:jc w:val="both"/>
        <w:rPr>
          <w:rFonts w:ascii="Times New Roman" w:hAnsi="Times New Roman"/>
          <w:b/>
          <w:sz w:val="28"/>
        </w:rPr>
      </w:pPr>
    </w:p>
    <w:p w:rsidR="00E225C7" w:rsidRDefault="00AF0430" w:rsidP="001F47F2">
      <w:pPr>
        <w:spacing w:after="0" w:line="360" w:lineRule="auto"/>
        <w:ind w:firstLine="426"/>
        <w:jc w:val="both"/>
        <w:rPr>
          <w:rFonts w:ascii="Times New Roman" w:hAnsi="Times New Roman"/>
          <w:b/>
          <w:sz w:val="32"/>
        </w:rPr>
      </w:pPr>
      <w:r>
        <w:rPr>
          <w:rFonts w:ascii="Times New Roman" w:hAnsi="Times New Roman"/>
          <w:b/>
          <w:sz w:val="32"/>
        </w:rPr>
        <w:t xml:space="preserve">Глава V </w:t>
      </w:r>
    </w:p>
    <w:p w:rsidR="00E225C7" w:rsidRDefault="00AF0430" w:rsidP="001F47F2">
      <w:pPr>
        <w:spacing w:after="0" w:line="360" w:lineRule="auto"/>
        <w:ind w:firstLine="426"/>
        <w:jc w:val="both"/>
        <w:rPr>
          <w:rFonts w:ascii="Times New Roman" w:hAnsi="Times New Roman"/>
          <w:b/>
          <w:sz w:val="32"/>
        </w:rPr>
      </w:pPr>
      <w:r>
        <w:rPr>
          <w:rFonts w:ascii="Times New Roman" w:hAnsi="Times New Roman"/>
          <w:b/>
          <w:sz w:val="32"/>
        </w:rPr>
        <w:t xml:space="preserve">Выращивание плесени на хлебе  в разных условиях. </w:t>
      </w:r>
    </w:p>
    <w:p w:rsidR="00E225C7" w:rsidRDefault="00E225C7" w:rsidP="001F47F2">
      <w:pPr>
        <w:spacing w:after="0" w:line="360" w:lineRule="auto"/>
        <w:ind w:firstLine="426"/>
        <w:jc w:val="both"/>
        <w:rPr>
          <w:rFonts w:ascii="Times New Roman" w:hAnsi="Times New Roman"/>
          <w:b/>
          <w:sz w:val="28"/>
        </w:rPr>
      </w:pP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 На возникновение и развитие плесени влияют разные условия. </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i/>
          <w:sz w:val="28"/>
        </w:rPr>
        <w:t>Влияние солнечных лучей.</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Большинство грибов лучше всего развивается на рассеянном свету.  Прямой солнечный свет, как правило, задерживает рост мицелия, а при длительном воздействии вызывает его отмирание.</w:t>
      </w:r>
    </w:p>
    <w:p w:rsidR="00E225C7" w:rsidRDefault="00AF0430" w:rsidP="001F47F2">
      <w:pPr>
        <w:pStyle w:val="ac"/>
        <w:numPr>
          <w:ilvl w:val="0"/>
          <w:numId w:val="3"/>
        </w:numPr>
        <w:spacing w:after="0" w:line="360" w:lineRule="auto"/>
        <w:jc w:val="both"/>
        <w:rPr>
          <w:rFonts w:ascii="Times New Roman" w:hAnsi="Times New Roman"/>
          <w:i/>
          <w:sz w:val="28"/>
        </w:rPr>
      </w:pPr>
      <w:r>
        <w:rPr>
          <w:rFonts w:ascii="Times New Roman" w:hAnsi="Times New Roman"/>
          <w:i/>
          <w:sz w:val="28"/>
        </w:rPr>
        <w:t>Влажность окружающей среды.</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Наличие воды - одно из главных условий жизни грибов. </w:t>
      </w:r>
    </w:p>
    <w:p w:rsidR="00E225C7" w:rsidRDefault="00E225C7" w:rsidP="001F47F2">
      <w:pPr>
        <w:spacing w:after="0" w:line="360" w:lineRule="auto"/>
        <w:ind w:firstLine="426"/>
        <w:jc w:val="both"/>
        <w:rPr>
          <w:rFonts w:ascii="Times New Roman" w:hAnsi="Times New Roman"/>
          <w:sz w:val="28"/>
        </w:rPr>
      </w:pP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 Почти все наземные грибы требуют повышенной влажности субстрата во время роста мицелия.</w:t>
      </w:r>
    </w:p>
    <w:p w:rsidR="00E225C7" w:rsidRDefault="00E225C7" w:rsidP="001F47F2">
      <w:pPr>
        <w:spacing w:after="0" w:line="360" w:lineRule="auto"/>
        <w:ind w:firstLine="426"/>
        <w:jc w:val="both"/>
        <w:rPr>
          <w:rFonts w:ascii="Times New Roman" w:hAnsi="Times New Roman"/>
          <w:sz w:val="28"/>
        </w:rPr>
      </w:pPr>
    </w:p>
    <w:p w:rsidR="00E225C7" w:rsidRDefault="00AF0430" w:rsidP="001F47F2">
      <w:pPr>
        <w:pStyle w:val="ac"/>
        <w:numPr>
          <w:ilvl w:val="0"/>
          <w:numId w:val="3"/>
        </w:numPr>
        <w:spacing w:after="0" w:line="360" w:lineRule="auto"/>
        <w:jc w:val="both"/>
        <w:rPr>
          <w:rFonts w:ascii="Times New Roman" w:hAnsi="Times New Roman"/>
          <w:i/>
          <w:sz w:val="28"/>
        </w:rPr>
      </w:pPr>
      <w:r>
        <w:rPr>
          <w:rFonts w:ascii="Times New Roman" w:hAnsi="Times New Roman"/>
          <w:i/>
          <w:sz w:val="28"/>
        </w:rPr>
        <w:t>Воздействие температуры окружающей среды.</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 Благоприятная температура для многих видов грибов лежит около 25-30</w:t>
      </w:r>
      <w:proofErr w:type="gramStart"/>
      <w:r>
        <w:rPr>
          <w:rFonts w:ascii="Times New Roman" w:hAnsi="Times New Roman"/>
          <w:sz w:val="28"/>
        </w:rPr>
        <w:t>°С</w:t>
      </w:r>
      <w:proofErr w:type="gramEnd"/>
      <w:r>
        <w:rPr>
          <w:rFonts w:ascii="Times New Roman" w:hAnsi="Times New Roman"/>
          <w:sz w:val="28"/>
        </w:rPr>
        <w:t>, но известно немало видов, для которых оптимальны температуры от 5 до 10°С. Есть виды, активное развитие которых происходит при температурах, близких к 0°С.</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 Выполняя исследовательскую работу я </w:t>
      </w:r>
      <w:proofErr w:type="gramStart"/>
      <w:r>
        <w:rPr>
          <w:rFonts w:ascii="Times New Roman" w:hAnsi="Times New Roman"/>
          <w:sz w:val="28"/>
        </w:rPr>
        <w:t>наблюдала</w:t>
      </w:r>
      <w:proofErr w:type="gramEnd"/>
      <w:r>
        <w:rPr>
          <w:rFonts w:ascii="Times New Roman" w:hAnsi="Times New Roman"/>
          <w:sz w:val="28"/>
        </w:rPr>
        <w:t xml:space="preserve"> как появляются и растут плесневые грибы в разных условиях.</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И пришла к выводу</w:t>
      </w:r>
      <w:proofErr w:type="gramStart"/>
      <w:r>
        <w:rPr>
          <w:rFonts w:ascii="Times New Roman" w:hAnsi="Times New Roman"/>
          <w:sz w:val="28"/>
        </w:rPr>
        <w:t xml:space="preserve"> ,</w:t>
      </w:r>
      <w:proofErr w:type="gramEnd"/>
      <w:r>
        <w:rPr>
          <w:rFonts w:ascii="Times New Roman" w:hAnsi="Times New Roman"/>
          <w:sz w:val="28"/>
        </w:rPr>
        <w:t xml:space="preserve"> что благоприятными для роста плесневых грибов являются такие факторы, как комнатная температура, повышенная влажность. К неблагоприятным факторам можно отнести отсутствие доступа кислорода, экстремально повышенная или пониженная температура и отсутствие влажности.</w:t>
      </w:r>
    </w:p>
    <w:p w:rsidR="00E225C7" w:rsidRDefault="00E225C7" w:rsidP="001F47F2">
      <w:pPr>
        <w:spacing w:after="0" w:line="360" w:lineRule="auto"/>
        <w:ind w:firstLine="426"/>
        <w:jc w:val="both"/>
        <w:rPr>
          <w:rFonts w:ascii="Times New Roman" w:hAnsi="Times New Roman"/>
          <w:color w:val="856129"/>
          <w:sz w:val="28"/>
        </w:rPr>
      </w:pPr>
    </w:p>
    <w:p w:rsidR="00E225C7" w:rsidRDefault="00E225C7" w:rsidP="001F47F2">
      <w:pPr>
        <w:spacing w:after="0" w:line="360" w:lineRule="auto"/>
        <w:ind w:firstLine="426"/>
        <w:jc w:val="both"/>
        <w:rPr>
          <w:rFonts w:ascii="Times New Roman" w:hAnsi="Times New Roman"/>
          <w:color w:val="856129"/>
          <w:sz w:val="28"/>
        </w:rPr>
      </w:pPr>
    </w:p>
    <w:p w:rsidR="00E225C7" w:rsidRDefault="00E225C7" w:rsidP="001F47F2">
      <w:pPr>
        <w:spacing w:after="0" w:line="360" w:lineRule="auto"/>
        <w:ind w:firstLine="426"/>
        <w:jc w:val="both"/>
        <w:rPr>
          <w:rFonts w:ascii="Times New Roman" w:hAnsi="Times New Roman"/>
          <w:b/>
          <w:sz w:val="32"/>
        </w:rPr>
      </w:pPr>
    </w:p>
    <w:p w:rsidR="00E225C7" w:rsidRDefault="00AF0430" w:rsidP="001F47F2">
      <w:pPr>
        <w:spacing w:after="0" w:line="360" w:lineRule="auto"/>
        <w:ind w:firstLine="426"/>
        <w:jc w:val="both"/>
        <w:rPr>
          <w:rFonts w:ascii="Times New Roman" w:hAnsi="Times New Roman"/>
          <w:b/>
          <w:sz w:val="32"/>
        </w:rPr>
      </w:pPr>
      <w:r>
        <w:rPr>
          <w:rFonts w:ascii="Times New Roman" w:hAnsi="Times New Roman"/>
          <w:b/>
          <w:sz w:val="32"/>
        </w:rPr>
        <w:t xml:space="preserve">Глава VI </w:t>
      </w:r>
    </w:p>
    <w:p w:rsidR="00E225C7" w:rsidRDefault="00AF0430" w:rsidP="001F47F2">
      <w:pPr>
        <w:spacing w:after="0" w:line="360" w:lineRule="auto"/>
        <w:ind w:firstLine="426"/>
        <w:jc w:val="both"/>
        <w:rPr>
          <w:rFonts w:ascii="Times New Roman" w:hAnsi="Times New Roman"/>
          <w:b/>
          <w:sz w:val="32"/>
        </w:rPr>
      </w:pPr>
      <w:r>
        <w:rPr>
          <w:rFonts w:ascii="Times New Roman" w:hAnsi="Times New Roman"/>
          <w:b/>
          <w:sz w:val="32"/>
        </w:rPr>
        <w:t>Роль плесневых грибов в жизни человека</w:t>
      </w:r>
    </w:p>
    <w:p w:rsidR="00E225C7" w:rsidRDefault="00E225C7" w:rsidP="001F47F2">
      <w:pPr>
        <w:spacing w:after="0" w:line="360" w:lineRule="auto"/>
        <w:ind w:firstLine="426"/>
        <w:jc w:val="both"/>
        <w:rPr>
          <w:rFonts w:ascii="Times New Roman" w:hAnsi="Times New Roman"/>
          <w:b/>
          <w:sz w:val="28"/>
        </w:rPr>
      </w:pP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Плесневые грибы могут приносить </w:t>
      </w:r>
      <w:proofErr w:type="gramStart"/>
      <w:r>
        <w:rPr>
          <w:rFonts w:ascii="Times New Roman" w:hAnsi="Times New Roman"/>
          <w:sz w:val="28"/>
        </w:rPr>
        <w:t>людям</w:t>
      </w:r>
      <w:proofErr w:type="gramEnd"/>
      <w:r>
        <w:rPr>
          <w:rFonts w:ascii="Times New Roman" w:hAnsi="Times New Roman"/>
          <w:sz w:val="28"/>
        </w:rPr>
        <w:t xml:space="preserve"> как пользу, так и вред. </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Появление плесени является плохим знаком. Вредные вещества, выделяемые плесневыми грибами, называются </w:t>
      </w:r>
      <w:proofErr w:type="spellStart"/>
      <w:r>
        <w:rPr>
          <w:rFonts w:ascii="Times New Roman" w:hAnsi="Times New Roman"/>
          <w:sz w:val="28"/>
        </w:rPr>
        <w:t>микотоксинами</w:t>
      </w:r>
      <w:proofErr w:type="spellEnd"/>
      <w:r>
        <w:rPr>
          <w:rFonts w:ascii="Times New Roman" w:hAnsi="Times New Roman"/>
          <w:sz w:val="28"/>
        </w:rPr>
        <w:t>. Они могут вызывать разные заболевания.</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Самой ядовитой считается плесень жёлтого цвета. Она поражает пищевые продукты (наиболее подвержены поражению ливер, рыба, молоко, рис, земляные орехи). </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Прежде всего, споры </w:t>
      </w:r>
      <w:proofErr w:type="gramStart"/>
      <w:r>
        <w:rPr>
          <w:rFonts w:ascii="Times New Roman" w:hAnsi="Times New Roman"/>
          <w:sz w:val="28"/>
        </w:rPr>
        <w:t>плесневых</w:t>
      </w:r>
      <w:proofErr w:type="gramEnd"/>
      <w:r>
        <w:rPr>
          <w:rFonts w:ascii="Times New Roman" w:hAnsi="Times New Roman"/>
          <w:sz w:val="28"/>
        </w:rPr>
        <w:t xml:space="preserve"> очень негативно воздействуют на слизистые оболочки организма, вызывая иммунные реакции. Это один из самых сильных аллергенов, и у людей с определенными проблемами в этой области возможен дискомфорт при малейшем контакте с плесенью. Споры плесневых грибов  могут также вызывать аллергию, переходящую в астму и, даже, диатез у маленьких детей.</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И дело не только в кратковременной реакции – со временем все может закончиться серьезными заболеваниями. В домах, пораженных плесневыми грибами, риск заболеть астмой повышается на 40%. И это далеко не все возможные проблемы.</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Патогенные свойства плесневых грибов могут стать причиной пневмонии, бронхиальной астмы, дерматитов, различных аллергических реакций у человека. Достаточно вспомнить историю с «проклятием Тутанхамона», когда один за другим умерли учёные, обнаружившие гробницу фараона. Позже выяснилось, что причиной цепи загадочных смертей был плесневый грибок, тысячелетия хранившийся в лёгочной ткани мумии. Большинство из плесневых грибков активизируют механизм онкогенов.</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lastRenderedPageBreak/>
        <w:t xml:space="preserve">Гриб рода </w:t>
      </w:r>
      <w:proofErr w:type="spellStart"/>
      <w:r>
        <w:rPr>
          <w:rFonts w:ascii="Times New Roman" w:hAnsi="Times New Roman"/>
          <w:sz w:val="28"/>
        </w:rPr>
        <w:t>Мукор</w:t>
      </w:r>
      <w:proofErr w:type="spellEnd"/>
      <w:r>
        <w:rPr>
          <w:rFonts w:ascii="Times New Roman" w:hAnsi="Times New Roman"/>
          <w:sz w:val="28"/>
        </w:rPr>
        <w:t xml:space="preserve"> может представлять опасность, как для людей, так и для животных. У человека некоторые виды этой плесени могут спровоцировать возникновение такого заболевания, как </w:t>
      </w:r>
      <w:proofErr w:type="spellStart"/>
      <w:r>
        <w:rPr>
          <w:rFonts w:ascii="Times New Roman" w:hAnsi="Times New Roman"/>
          <w:sz w:val="28"/>
        </w:rPr>
        <w:t>мукоромикоз</w:t>
      </w:r>
      <w:proofErr w:type="spellEnd"/>
      <w:r>
        <w:rPr>
          <w:rFonts w:ascii="Times New Roman" w:hAnsi="Times New Roman"/>
          <w:sz w:val="28"/>
        </w:rPr>
        <w:t xml:space="preserve"> (также известный как чёрный грибок или чёрная плесень — инфекция, вызываемая разнообразными видами грибов семейства </w:t>
      </w:r>
      <w:proofErr w:type="spellStart"/>
      <w:r>
        <w:rPr>
          <w:rFonts w:ascii="Times New Roman" w:hAnsi="Times New Roman"/>
          <w:sz w:val="28"/>
        </w:rPr>
        <w:t>Мукоровые</w:t>
      </w:r>
      <w:proofErr w:type="spellEnd"/>
      <w:r>
        <w:rPr>
          <w:rFonts w:ascii="Times New Roman" w:hAnsi="Times New Roman"/>
          <w:sz w:val="28"/>
        </w:rPr>
        <w:t>).</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Плесень приносит вред человечеству. Некоторые виды плесневых грибов, поражая зерновые, наносят существенный урон урожаю. Заражённый плесенью фураж способен вызвать заболевания и уменьшение числа сельскохозяйственного скота. Продукты, в любой степени поражённые плесенью, абсолютно непригодны для употребления в пищу человеком из-за высокой токсичности.</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Плесень разрушает и строительные материалы, вызывая в них процесс биодеградации. Дерево, кирпич, цемент, бетон за несколько лет пагубного воздействия грибка приходят в негодность. Даже в космосе плесень продолжает свою разрушительную работу: считается, что именно её агрессивное поведение стало одной из причин затопления космической станции «Мир».</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Мы можем сказать, что значение гриба рода </w:t>
      </w:r>
      <w:proofErr w:type="spellStart"/>
      <w:r>
        <w:rPr>
          <w:rFonts w:ascii="Times New Roman" w:hAnsi="Times New Roman"/>
          <w:sz w:val="28"/>
        </w:rPr>
        <w:t>Мукор</w:t>
      </w:r>
      <w:proofErr w:type="spellEnd"/>
      <w:r>
        <w:rPr>
          <w:rFonts w:ascii="Times New Roman" w:hAnsi="Times New Roman"/>
          <w:sz w:val="28"/>
        </w:rPr>
        <w:t xml:space="preserve"> в природе и жизни человека очень велико. Определенные виды </w:t>
      </w:r>
      <w:proofErr w:type="spellStart"/>
      <w:r>
        <w:rPr>
          <w:rFonts w:ascii="Times New Roman" w:hAnsi="Times New Roman"/>
          <w:sz w:val="28"/>
        </w:rPr>
        <w:t>мукора</w:t>
      </w:r>
      <w:proofErr w:type="spellEnd"/>
      <w:r>
        <w:rPr>
          <w:rFonts w:ascii="Times New Roman" w:hAnsi="Times New Roman"/>
          <w:sz w:val="28"/>
        </w:rPr>
        <w:t xml:space="preserve"> имеют высокую ферментативную активность, в связи с чем, их используют как закваску, а из определенных культур </w:t>
      </w:r>
      <w:proofErr w:type="spellStart"/>
      <w:r>
        <w:rPr>
          <w:rFonts w:ascii="Times New Roman" w:hAnsi="Times New Roman"/>
          <w:sz w:val="28"/>
        </w:rPr>
        <w:t>мукора</w:t>
      </w:r>
      <w:proofErr w:type="spellEnd"/>
      <w:r>
        <w:rPr>
          <w:rFonts w:ascii="Times New Roman" w:hAnsi="Times New Roman"/>
          <w:sz w:val="28"/>
        </w:rPr>
        <w:t xml:space="preserve"> получают антибактериальный препарат – </w:t>
      </w:r>
      <w:proofErr w:type="spellStart"/>
      <w:r>
        <w:rPr>
          <w:rFonts w:ascii="Times New Roman" w:hAnsi="Times New Roman"/>
          <w:sz w:val="28"/>
        </w:rPr>
        <w:t>рамицин</w:t>
      </w:r>
      <w:proofErr w:type="spellEnd"/>
      <w:r>
        <w:rPr>
          <w:rFonts w:ascii="Times New Roman" w:hAnsi="Times New Roman"/>
          <w:sz w:val="28"/>
        </w:rPr>
        <w:t>.</w:t>
      </w:r>
    </w:p>
    <w:p w:rsidR="00E225C7" w:rsidRDefault="00E225C7" w:rsidP="001F47F2">
      <w:pPr>
        <w:spacing w:after="0" w:line="360" w:lineRule="auto"/>
        <w:ind w:firstLine="426"/>
        <w:jc w:val="both"/>
        <w:rPr>
          <w:rFonts w:ascii="Times New Roman" w:hAnsi="Times New Roman"/>
          <w:sz w:val="28"/>
        </w:rPr>
      </w:pP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И, тем не менее, человечество постоянно борется с плесенью. Библия упоминает, что Ной просмолил ковчег, чтобы защитить его от появления плесени, а Александр Македонский в этих целях использовал оливковое масло.</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Существует множество народных методов борьбы с этой напастью: прогрев заражённой поверхности лампами большой мощности, обработка </w:t>
      </w:r>
      <w:r>
        <w:rPr>
          <w:rFonts w:ascii="Times New Roman" w:hAnsi="Times New Roman"/>
          <w:sz w:val="28"/>
        </w:rPr>
        <w:lastRenderedPageBreak/>
        <w:t>медным купоросом и другими ядами. Но эти меры опасны для здоровья и малоэффективны из-за высокой скорости миграции и размножения плесневых грибов. Для получения стойкого и длительного результата специалисты проводят целый комплекс мероприятий, основанный на использовании антисептиков.</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В настоящее время в развитых странах в обязательном порядке контролируется микологическое состояние больниц, жилищ, офисов, общественных зданий, детских учреждений и т.д. Исследуется воздух на наличие спор в помещениях, где проживают часто болеющие дети, больные с аллергией, хроническими заболеваниями верхних дыхательных путей, микозами.</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w:t>
      </w:r>
    </w:p>
    <w:p w:rsidR="00E225C7" w:rsidRDefault="00E225C7" w:rsidP="001F47F2">
      <w:pPr>
        <w:spacing w:after="0" w:line="360" w:lineRule="auto"/>
        <w:ind w:firstLine="426"/>
        <w:jc w:val="both"/>
        <w:rPr>
          <w:rFonts w:ascii="Times New Roman" w:hAnsi="Times New Roman"/>
          <w:sz w:val="28"/>
        </w:rPr>
      </w:pPr>
    </w:p>
    <w:p w:rsidR="00E225C7" w:rsidRDefault="00E225C7" w:rsidP="001F47F2">
      <w:pPr>
        <w:spacing w:line="360" w:lineRule="auto"/>
        <w:ind w:firstLine="426"/>
        <w:jc w:val="both"/>
        <w:rPr>
          <w:rFonts w:ascii="Times New Roman" w:hAnsi="Times New Roman"/>
          <w:sz w:val="28"/>
        </w:rPr>
      </w:pPr>
    </w:p>
    <w:p w:rsidR="00E225C7" w:rsidRDefault="00E225C7" w:rsidP="001F47F2">
      <w:pPr>
        <w:spacing w:line="360" w:lineRule="auto"/>
        <w:ind w:firstLine="426"/>
        <w:jc w:val="both"/>
        <w:rPr>
          <w:rFonts w:ascii="Times New Roman" w:hAnsi="Times New Roman"/>
          <w:sz w:val="28"/>
        </w:rPr>
      </w:pPr>
    </w:p>
    <w:p w:rsidR="00FD53E1" w:rsidRDefault="00FD53E1" w:rsidP="001F47F2">
      <w:pPr>
        <w:spacing w:line="360" w:lineRule="auto"/>
        <w:ind w:firstLine="426"/>
        <w:jc w:val="both"/>
        <w:rPr>
          <w:rFonts w:ascii="Times New Roman" w:hAnsi="Times New Roman"/>
          <w:sz w:val="28"/>
        </w:rPr>
      </w:pPr>
    </w:p>
    <w:p w:rsidR="00FD53E1" w:rsidRDefault="00FD53E1" w:rsidP="001F47F2">
      <w:pPr>
        <w:spacing w:line="360" w:lineRule="auto"/>
        <w:ind w:firstLine="426"/>
        <w:jc w:val="both"/>
        <w:rPr>
          <w:rFonts w:ascii="Times New Roman" w:hAnsi="Times New Roman"/>
          <w:sz w:val="28"/>
        </w:rPr>
      </w:pPr>
    </w:p>
    <w:p w:rsidR="00FD53E1" w:rsidRDefault="00FD53E1" w:rsidP="001F47F2">
      <w:pPr>
        <w:spacing w:line="360" w:lineRule="auto"/>
        <w:ind w:firstLine="426"/>
        <w:jc w:val="both"/>
        <w:rPr>
          <w:rFonts w:ascii="Times New Roman" w:hAnsi="Times New Roman"/>
          <w:sz w:val="28"/>
        </w:rPr>
      </w:pPr>
    </w:p>
    <w:p w:rsidR="00FD53E1" w:rsidRDefault="00FD53E1" w:rsidP="001F47F2">
      <w:pPr>
        <w:spacing w:line="360" w:lineRule="auto"/>
        <w:ind w:firstLine="426"/>
        <w:jc w:val="both"/>
        <w:rPr>
          <w:rFonts w:ascii="Times New Roman" w:hAnsi="Times New Roman"/>
          <w:sz w:val="28"/>
        </w:rPr>
      </w:pPr>
    </w:p>
    <w:p w:rsidR="00FD53E1" w:rsidRDefault="00FD53E1" w:rsidP="001F47F2">
      <w:pPr>
        <w:spacing w:line="360" w:lineRule="auto"/>
        <w:ind w:firstLine="426"/>
        <w:jc w:val="both"/>
        <w:rPr>
          <w:rFonts w:ascii="Times New Roman" w:hAnsi="Times New Roman"/>
          <w:sz w:val="28"/>
        </w:rPr>
      </w:pPr>
    </w:p>
    <w:p w:rsidR="00FD53E1" w:rsidRDefault="00FD53E1" w:rsidP="001F47F2">
      <w:pPr>
        <w:spacing w:line="360" w:lineRule="auto"/>
        <w:ind w:firstLine="426"/>
        <w:jc w:val="both"/>
        <w:rPr>
          <w:rFonts w:ascii="Times New Roman" w:hAnsi="Times New Roman"/>
          <w:sz w:val="28"/>
        </w:rPr>
      </w:pPr>
    </w:p>
    <w:p w:rsidR="00FD53E1" w:rsidRDefault="00FD53E1" w:rsidP="001F47F2">
      <w:pPr>
        <w:spacing w:line="360" w:lineRule="auto"/>
        <w:ind w:firstLine="426"/>
        <w:jc w:val="both"/>
        <w:rPr>
          <w:rFonts w:ascii="Times New Roman" w:hAnsi="Times New Roman"/>
          <w:sz w:val="28"/>
        </w:rPr>
      </w:pPr>
    </w:p>
    <w:p w:rsidR="00FD53E1" w:rsidRDefault="00FD53E1" w:rsidP="001F47F2">
      <w:pPr>
        <w:spacing w:line="360" w:lineRule="auto"/>
        <w:ind w:firstLine="426"/>
        <w:jc w:val="both"/>
        <w:rPr>
          <w:rFonts w:ascii="Times New Roman" w:hAnsi="Times New Roman"/>
          <w:sz w:val="28"/>
        </w:rPr>
      </w:pPr>
    </w:p>
    <w:p w:rsidR="00FD53E1" w:rsidRDefault="00FD53E1" w:rsidP="001F47F2">
      <w:pPr>
        <w:spacing w:line="360" w:lineRule="auto"/>
        <w:ind w:firstLine="426"/>
        <w:jc w:val="both"/>
        <w:rPr>
          <w:rFonts w:ascii="Times New Roman" w:hAnsi="Times New Roman"/>
          <w:sz w:val="28"/>
        </w:rPr>
      </w:pPr>
    </w:p>
    <w:p w:rsidR="00FD53E1" w:rsidRDefault="00FD53E1" w:rsidP="001F47F2">
      <w:pPr>
        <w:spacing w:line="360" w:lineRule="auto"/>
        <w:ind w:firstLine="426"/>
        <w:jc w:val="both"/>
        <w:rPr>
          <w:rFonts w:ascii="Times New Roman" w:hAnsi="Times New Roman"/>
          <w:sz w:val="28"/>
        </w:rPr>
      </w:pPr>
    </w:p>
    <w:p w:rsidR="00E225C7" w:rsidRDefault="00CA40A4" w:rsidP="001F47F2">
      <w:pPr>
        <w:spacing w:line="360" w:lineRule="auto"/>
        <w:jc w:val="both"/>
        <w:rPr>
          <w:rFonts w:ascii="Times New Roman" w:hAnsi="Times New Roman"/>
          <w:b/>
          <w:sz w:val="32"/>
        </w:rPr>
      </w:pPr>
      <w:r>
        <w:rPr>
          <w:rFonts w:ascii="Times New Roman" w:hAnsi="Times New Roman"/>
          <w:b/>
          <w:sz w:val="32"/>
        </w:rPr>
        <w:lastRenderedPageBreak/>
        <w:t>Заключение</w:t>
      </w:r>
    </w:p>
    <w:p w:rsidR="00CA40A4" w:rsidRDefault="00CA40A4" w:rsidP="001F47F2">
      <w:pPr>
        <w:spacing w:line="360" w:lineRule="auto"/>
        <w:jc w:val="both"/>
        <w:rPr>
          <w:rFonts w:ascii="Times New Roman" w:hAnsi="Times New Roman"/>
          <w:b/>
          <w:sz w:val="32"/>
        </w:rPr>
      </w:pPr>
      <w:r>
        <w:rPr>
          <w:rFonts w:ascii="Times New Roman" w:hAnsi="Times New Roman"/>
          <w:b/>
          <w:sz w:val="32"/>
        </w:rPr>
        <w:t>Вывод:</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Когда вы имеете дело с заплесневелым объектом, не надо его ворошить. Лучше аккуратно закрыть чем-нибудь и аккуратно выбросить. Самое главное при этом - не надышаться споровым материалом. Если лишь часть фруктов поражена грибком, это значит, что спорами грибка поражен весь фрукт. Нельзя есть  продукты, пораженные плесенью, избавляясь предварительно от видимой ее части! Нельзя жить в доме, где растёт плесень!</w:t>
      </w:r>
    </w:p>
    <w:p w:rsidR="00E225C7" w:rsidRDefault="00AF0430" w:rsidP="001F47F2">
      <w:pPr>
        <w:spacing w:after="0" w:line="360" w:lineRule="auto"/>
        <w:ind w:firstLine="426"/>
        <w:jc w:val="both"/>
        <w:rPr>
          <w:rFonts w:ascii="Times New Roman" w:hAnsi="Times New Roman"/>
          <w:sz w:val="28"/>
        </w:rPr>
      </w:pPr>
      <w:r>
        <w:rPr>
          <w:rFonts w:ascii="Times New Roman" w:hAnsi="Times New Roman"/>
          <w:sz w:val="28"/>
        </w:rPr>
        <w:t xml:space="preserve">Однако микробиология доказывает, что плесень несёт в нашу жизнь не только негатив. Трудно переоценить вклад в медицину грибов из рода </w:t>
      </w:r>
      <w:proofErr w:type="spellStart"/>
      <w:r>
        <w:rPr>
          <w:rFonts w:ascii="Times New Roman" w:hAnsi="Times New Roman"/>
          <w:sz w:val="28"/>
        </w:rPr>
        <w:t>Penicillium</w:t>
      </w:r>
      <w:proofErr w:type="spellEnd"/>
      <w:r>
        <w:rPr>
          <w:rFonts w:ascii="Times New Roman" w:hAnsi="Times New Roman"/>
          <w:sz w:val="28"/>
        </w:rPr>
        <w:t xml:space="preserve">, подаривших человечеству первый антибиотик, впоследствии спасший тысячи жизней. Многие виды плесени применяются в производстве витаминов, антибиотиков, стероидов, лимонной кислоты, кормовых белков. Дрожжевые виды используются в хлебопечении, виноделии и пивоварении. Плесень находит применение в текстильной, кожевенной промышленности, в генетических исследованиях. </w:t>
      </w:r>
    </w:p>
    <w:p w:rsidR="00E225C7" w:rsidRDefault="00E225C7" w:rsidP="001F47F2">
      <w:pPr>
        <w:spacing w:line="360" w:lineRule="auto"/>
        <w:ind w:left="284" w:firstLine="709"/>
        <w:jc w:val="both"/>
        <w:rPr>
          <w:rFonts w:ascii="Times New Roman" w:hAnsi="Times New Roman"/>
          <w:sz w:val="28"/>
        </w:rPr>
      </w:pPr>
    </w:p>
    <w:p w:rsidR="00E225C7" w:rsidRDefault="00AF0430" w:rsidP="001F47F2">
      <w:pPr>
        <w:spacing w:line="360" w:lineRule="auto"/>
        <w:ind w:left="284" w:firstLine="709"/>
        <w:jc w:val="both"/>
        <w:rPr>
          <w:rFonts w:ascii="Times New Roman" w:hAnsi="Times New Roman"/>
          <w:sz w:val="28"/>
        </w:rPr>
      </w:pPr>
      <w:r>
        <w:rPr>
          <w:rFonts w:ascii="Times New Roman" w:hAnsi="Times New Roman"/>
          <w:sz w:val="28"/>
        </w:rPr>
        <w:t>Подтвердить гипотезу и более подробно изучить плесневые грибы, появляющиеся на хлебобулочных изделиях, а также добиться положительных результатов я смогла благодаря изучению научных источников информации, сети — Интернет, проведенными экспериментам и наблюдениям.</w:t>
      </w:r>
    </w:p>
    <w:p w:rsidR="00E225C7" w:rsidRDefault="00AF0430" w:rsidP="001F47F2">
      <w:pPr>
        <w:spacing w:after="0" w:line="360" w:lineRule="auto"/>
        <w:ind w:left="284" w:firstLine="709"/>
        <w:jc w:val="both"/>
      </w:pPr>
      <w:r>
        <w:rPr>
          <w:rFonts w:ascii="Times New Roman" w:hAnsi="Times New Roman"/>
          <w:sz w:val="28"/>
        </w:rPr>
        <w:t xml:space="preserve"> Изучение поверхностной микрофлоры хлебобулочных изделий позволило установить, что появление микрофлоры отмечается на 5 </w:t>
      </w:r>
      <w:proofErr w:type="spellStart"/>
      <w:r>
        <w:rPr>
          <w:rFonts w:ascii="Times New Roman" w:hAnsi="Times New Roman"/>
          <w:sz w:val="28"/>
        </w:rPr>
        <w:t>сут</w:t>
      </w:r>
      <w:proofErr w:type="spellEnd"/>
      <w:r>
        <w:rPr>
          <w:rFonts w:ascii="Times New Roman" w:hAnsi="Times New Roman"/>
          <w:sz w:val="28"/>
        </w:rPr>
        <w:t>. исследования, в последующем в период 5-8 сут</w:t>
      </w:r>
      <w:r w:rsidR="00D41B1F">
        <w:rPr>
          <w:rFonts w:ascii="Times New Roman" w:hAnsi="Times New Roman"/>
          <w:sz w:val="28"/>
        </w:rPr>
        <w:t>ок</w:t>
      </w:r>
      <w:r>
        <w:rPr>
          <w:rFonts w:ascii="Times New Roman" w:hAnsi="Times New Roman"/>
          <w:sz w:val="28"/>
        </w:rPr>
        <w:t xml:space="preserve"> происходило обсеменение остальных подверженных болезни образцов. </w:t>
      </w:r>
      <w:r>
        <w:rPr>
          <w:rFonts w:ascii="Times New Roman" w:hAnsi="Times New Roman"/>
          <w:sz w:val="28"/>
        </w:rPr>
        <w:lastRenderedPageBreak/>
        <w:t xml:space="preserve">Микробиологическая чистота хлеба, по-видимому, определяется санитарным состоянием производства и особенностями внедрения заквасок, дрожжей, установлением кислотности и влажности готового хлеба. Идентификация образцов показала, что наиболее распространёнными представителями микрофлоры являются грибы рода </w:t>
      </w:r>
      <w:proofErr w:type="spellStart"/>
      <w:r>
        <w:rPr>
          <w:rFonts w:ascii="Times New Roman" w:hAnsi="Times New Roman"/>
          <w:sz w:val="28"/>
        </w:rPr>
        <w:t>Aspergillus</w:t>
      </w:r>
      <w:proofErr w:type="spellEnd"/>
      <w:r>
        <w:rPr>
          <w:rFonts w:ascii="Times New Roman" w:hAnsi="Times New Roman"/>
          <w:sz w:val="28"/>
        </w:rPr>
        <w:t xml:space="preserve"> и дрожжеподобные грибы рода </w:t>
      </w:r>
      <w:proofErr w:type="spellStart"/>
      <w:r>
        <w:rPr>
          <w:rFonts w:ascii="Times New Roman" w:hAnsi="Times New Roman"/>
          <w:sz w:val="28"/>
        </w:rPr>
        <w:t>Candida</w:t>
      </w:r>
      <w:proofErr w:type="spellEnd"/>
      <w:r>
        <w:rPr>
          <w:rFonts w:ascii="Times New Roman" w:hAnsi="Times New Roman"/>
          <w:sz w:val="28"/>
        </w:rPr>
        <w:t>.</w:t>
      </w:r>
      <w:r>
        <w:t xml:space="preserve">  </w:t>
      </w:r>
    </w:p>
    <w:p w:rsidR="00E225C7" w:rsidRDefault="00AF0430" w:rsidP="001F47F2">
      <w:pPr>
        <w:spacing w:after="0" w:line="360" w:lineRule="auto"/>
        <w:ind w:left="284" w:firstLine="709"/>
        <w:jc w:val="both"/>
        <w:rPr>
          <w:rFonts w:ascii="Times New Roman" w:hAnsi="Times New Roman"/>
          <w:sz w:val="28"/>
        </w:rPr>
      </w:pPr>
      <w:r>
        <w:rPr>
          <w:rFonts w:ascii="Times New Roman" w:hAnsi="Times New Roman"/>
          <w:sz w:val="28"/>
        </w:rPr>
        <w:t>Гипотеза, поставленная мною в ходе исследования, подтвердилась: образование на хлебе плесени связано с его условиями хранения, значит, плесень попадает на продукт из внешней среды.</w:t>
      </w:r>
    </w:p>
    <w:p w:rsidR="00E225C7" w:rsidRDefault="00AF0430" w:rsidP="001F47F2">
      <w:pPr>
        <w:spacing w:after="0" w:line="360" w:lineRule="auto"/>
        <w:ind w:left="284" w:right="284" w:firstLine="709"/>
        <w:jc w:val="both"/>
        <w:rPr>
          <w:rFonts w:ascii="Times New Roman" w:hAnsi="Times New Roman"/>
          <w:sz w:val="28"/>
        </w:rPr>
      </w:pPr>
      <w:r>
        <w:rPr>
          <w:rFonts w:ascii="Times New Roman" w:hAnsi="Times New Roman"/>
          <w:sz w:val="28"/>
        </w:rPr>
        <w:t>В ходе работы мне удалось сформулировать несколько выводов:</w:t>
      </w:r>
    </w:p>
    <w:p w:rsidR="00E225C7" w:rsidRDefault="00AF0430" w:rsidP="001F47F2">
      <w:pPr>
        <w:spacing w:after="0" w:line="360" w:lineRule="auto"/>
        <w:ind w:left="284" w:right="284" w:firstLine="709"/>
        <w:jc w:val="both"/>
        <w:rPr>
          <w:rFonts w:ascii="Times New Roman" w:hAnsi="Times New Roman"/>
          <w:sz w:val="28"/>
        </w:rPr>
      </w:pPr>
      <w:r>
        <w:rPr>
          <w:rFonts w:ascii="Times New Roman" w:hAnsi="Times New Roman"/>
          <w:sz w:val="28"/>
        </w:rPr>
        <w:t>1) Влажная и теплая среда – это основное условие для развития плесени.</w:t>
      </w:r>
    </w:p>
    <w:p w:rsidR="00E225C7" w:rsidRDefault="00AF0430" w:rsidP="001F47F2">
      <w:pPr>
        <w:spacing w:after="0" w:line="360" w:lineRule="auto"/>
        <w:ind w:left="284" w:right="284" w:firstLine="709"/>
        <w:jc w:val="both"/>
        <w:rPr>
          <w:rFonts w:ascii="Times New Roman" w:hAnsi="Times New Roman"/>
          <w:sz w:val="28"/>
        </w:rPr>
      </w:pPr>
      <w:r>
        <w:rPr>
          <w:rFonts w:ascii="Times New Roman" w:hAnsi="Times New Roman"/>
          <w:sz w:val="28"/>
        </w:rPr>
        <w:t xml:space="preserve">2) Заражение хлеба плесенью зависит от сорта хлеба, наличия </w:t>
      </w:r>
    </w:p>
    <w:p w:rsidR="00E225C7" w:rsidRDefault="00AF0430" w:rsidP="001F47F2">
      <w:pPr>
        <w:spacing w:after="0" w:line="360" w:lineRule="auto"/>
        <w:ind w:left="284" w:right="284" w:firstLine="709"/>
        <w:jc w:val="both"/>
        <w:rPr>
          <w:rFonts w:ascii="Times New Roman" w:hAnsi="Times New Roman"/>
          <w:sz w:val="28"/>
        </w:rPr>
      </w:pPr>
      <w:r>
        <w:rPr>
          <w:rFonts w:ascii="Times New Roman" w:hAnsi="Times New Roman"/>
          <w:sz w:val="28"/>
        </w:rPr>
        <w:t>ингибиторов плесени, соблюдения санитарных условий</w:t>
      </w:r>
    </w:p>
    <w:p w:rsidR="00E225C7" w:rsidRDefault="00AF0430" w:rsidP="001F47F2">
      <w:pPr>
        <w:spacing w:after="0" w:line="360" w:lineRule="auto"/>
        <w:ind w:left="284" w:right="284" w:firstLine="709"/>
        <w:jc w:val="both"/>
        <w:rPr>
          <w:rFonts w:ascii="Times New Roman" w:hAnsi="Times New Roman"/>
          <w:sz w:val="28"/>
        </w:rPr>
      </w:pPr>
      <w:r>
        <w:rPr>
          <w:rFonts w:ascii="Times New Roman" w:hAnsi="Times New Roman"/>
          <w:sz w:val="28"/>
        </w:rPr>
        <w:t>при изготовлении хлеба.</w:t>
      </w:r>
    </w:p>
    <w:p w:rsidR="00E225C7" w:rsidRDefault="00AF0430" w:rsidP="001F47F2">
      <w:pPr>
        <w:spacing w:after="0" w:line="360" w:lineRule="auto"/>
        <w:ind w:left="284" w:firstLine="709"/>
        <w:jc w:val="both"/>
        <w:rPr>
          <w:rFonts w:ascii="Times New Roman" w:hAnsi="Times New Roman"/>
          <w:sz w:val="28"/>
        </w:rPr>
      </w:pPr>
      <w:r>
        <w:rPr>
          <w:rFonts w:ascii="Times New Roman" w:hAnsi="Times New Roman"/>
          <w:sz w:val="28"/>
        </w:rPr>
        <w:t>3) Больше всего замедляют рост плесени морская соль, низкие или высокие температуры, нарушающие процессы жизнедеятельности клеток плесневых грибов.</w:t>
      </w:r>
    </w:p>
    <w:p w:rsidR="00E225C7" w:rsidRDefault="00E225C7" w:rsidP="001F47F2">
      <w:pPr>
        <w:spacing w:line="360" w:lineRule="auto"/>
        <w:jc w:val="both"/>
        <w:rPr>
          <w:rFonts w:ascii="Times New Roman" w:hAnsi="Times New Roman"/>
          <w:sz w:val="28"/>
        </w:rPr>
      </w:pPr>
    </w:p>
    <w:p w:rsidR="00E225C7" w:rsidRDefault="00E225C7" w:rsidP="001F47F2">
      <w:pPr>
        <w:spacing w:line="360" w:lineRule="auto"/>
        <w:jc w:val="both"/>
        <w:rPr>
          <w:rFonts w:ascii="Times New Roman" w:hAnsi="Times New Roman"/>
          <w:sz w:val="28"/>
        </w:rPr>
      </w:pPr>
    </w:p>
    <w:p w:rsidR="00E225C7" w:rsidRDefault="00E225C7" w:rsidP="001F47F2">
      <w:pPr>
        <w:spacing w:line="360" w:lineRule="auto"/>
        <w:jc w:val="both"/>
        <w:rPr>
          <w:rFonts w:ascii="Times New Roman" w:hAnsi="Times New Roman"/>
          <w:sz w:val="28"/>
        </w:rPr>
      </w:pPr>
    </w:p>
    <w:p w:rsidR="00E225C7" w:rsidRDefault="00E225C7" w:rsidP="001F47F2">
      <w:pPr>
        <w:spacing w:line="360" w:lineRule="auto"/>
        <w:jc w:val="both"/>
        <w:rPr>
          <w:rFonts w:ascii="Times New Roman" w:hAnsi="Times New Roman"/>
          <w:sz w:val="28"/>
        </w:rPr>
      </w:pPr>
    </w:p>
    <w:p w:rsidR="00E225C7" w:rsidRDefault="00E225C7" w:rsidP="001F47F2">
      <w:pPr>
        <w:spacing w:line="360" w:lineRule="auto"/>
        <w:jc w:val="both"/>
        <w:rPr>
          <w:rFonts w:ascii="Times New Roman" w:hAnsi="Times New Roman"/>
          <w:sz w:val="28"/>
        </w:rPr>
      </w:pPr>
    </w:p>
    <w:p w:rsidR="00E225C7" w:rsidRDefault="00E225C7" w:rsidP="001F47F2">
      <w:pPr>
        <w:spacing w:line="360" w:lineRule="auto"/>
        <w:jc w:val="both"/>
        <w:rPr>
          <w:rFonts w:ascii="Times New Roman" w:hAnsi="Times New Roman"/>
          <w:sz w:val="28"/>
        </w:rPr>
      </w:pPr>
    </w:p>
    <w:p w:rsidR="00E225C7" w:rsidRDefault="00E225C7" w:rsidP="001F47F2">
      <w:pPr>
        <w:spacing w:line="360" w:lineRule="auto"/>
        <w:jc w:val="both"/>
        <w:rPr>
          <w:rFonts w:ascii="Times New Roman" w:hAnsi="Times New Roman"/>
          <w:sz w:val="28"/>
        </w:rPr>
      </w:pPr>
    </w:p>
    <w:p w:rsidR="00E225C7" w:rsidRDefault="00E225C7" w:rsidP="001F47F2">
      <w:pPr>
        <w:spacing w:line="360" w:lineRule="auto"/>
        <w:jc w:val="both"/>
        <w:rPr>
          <w:rFonts w:ascii="Times New Roman" w:hAnsi="Times New Roman"/>
          <w:sz w:val="28"/>
        </w:rPr>
      </w:pPr>
    </w:p>
    <w:p w:rsidR="00E225C7" w:rsidRDefault="00E225C7" w:rsidP="001F47F2">
      <w:pPr>
        <w:spacing w:line="360" w:lineRule="auto"/>
        <w:jc w:val="both"/>
        <w:rPr>
          <w:rFonts w:ascii="Times New Roman" w:hAnsi="Times New Roman"/>
          <w:sz w:val="28"/>
        </w:rPr>
      </w:pPr>
    </w:p>
    <w:p w:rsidR="00E225C7" w:rsidRDefault="00E225C7" w:rsidP="001F47F2">
      <w:pPr>
        <w:spacing w:line="360" w:lineRule="auto"/>
        <w:jc w:val="both"/>
        <w:rPr>
          <w:rFonts w:ascii="Times New Roman" w:hAnsi="Times New Roman"/>
          <w:sz w:val="32"/>
        </w:rPr>
      </w:pPr>
    </w:p>
    <w:p w:rsidR="00E225C7" w:rsidRDefault="00AF0430" w:rsidP="001F47F2">
      <w:pPr>
        <w:spacing w:line="360" w:lineRule="auto"/>
        <w:jc w:val="both"/>
        <w:rPr>
          <w:rFonts w:ascii="Times New Roman" w:hAnsi="Times New Roman"/>
          <w:sz w:val="32"/>
        </w:rPr>
      </w:pPr>
      <w:r>
        <w:rPr>
          <w:rFonts w:ascii="Times New Roman" w:hAnsi="Times New Roman"/>
          <w:sz w:val="32"/>
        </w:rPr>
        <w:t>Список литературы</w:t>
      </w:r>
    </w:p>
    <w:p w:rsidR="00E225C7" w:rsidRDefault="00E225C7" w:rsidP="001F47F2">
      <w:pPr>
        <w:spacing w:line="360" w:lineRule="auto"/>
        <w:jc w:val="both"/>
        <w:rPr>
          <w:rFonts w:ascii="Times New Roman" w:hAnsi="Times New Roman"/>
          <w:sz w:val="28"/>
        </w:rPr>
      </w:pPr>
    </w:p>
    <w:p w:rsidR="00E225C7" w:rsidRDefault="00AF0430" w:rsidP="001F47F2">
      <w:pPr>
        <w:spacing w:line="360" w:lineRule="auto"/>
        <w:jc w:val="both"/>
        <w:rPr>
          <w:rFonts w:ascii="Times New Roman" w:hAnsi="Times New Roman"/>
          <w:sz w:val="28"/>
        </w:rPr>
      </w:pPr>
      <w:r>
        <w:rPr>
          <w:rFonts w:ascii="Times New Roman" w:hAnsi="Times New Roman"/>
          <w:sz w:val="28"/>
        </w:rPr>
        <w:t xml:space="preserve">1. Егоров, Г.А. Управление технологическими свойствами зерна / Г.А. Егоров. – Воронеж, 2000. </w:t>
      </w:r>
    </w:p>
    <w:p w:rsidR="00E225C7" w:rsidRDefault="00AF0430" w:rsidP="001F47F2">
      <w:pPr>
        <w:spacing w:line="360" w:lineRule="auto"/>
        <w:jc w:val="both"/>
        <w:rPr>
          <w:rFonts w:ascii="Times New Roman" w:hAnsi="Times New Roman"/>
          <w:sz w:val="28"/>
        </w:rPr>
      </w:pPr>
      <w:r>
        <w:rPr>
          <w:rFonts w:ascii="Times New Roman" w:hAnsi="Times New Roman"/>
          <w:sz w:val="28"/>
        </w:rPr>
        <w:t xml:space="preserve">2. Красникова, Л.В. Возбудители меловой болезни хлебобулочных изделий / Л.В. Красникова, О.А. Савкина, Д.В. Машкин // Научный журнал НИУ ИТМО. Серия «Процессы и аппараты пищевых производств». – 2011. – № 2. – С. 1–7. </w:t>
      </w:r>
    </w:p>
    <w:p w:rsidR="00E225C7" w:rsidRDefault="00AF0430" w:rsidP="001F47F2">
      <w:pPr>
        <w:spacing w:line="360" w:lineRule="auto"/>
        <w:jc w:val="both"/>
        <w:rPr>
          <w:rFonts w:ascii="Times New Roman" w:hAnsi="Times New Roman"/>
          <w:sz w:val="28"/>
        </w:rPr>
      </w:pPr>
      <w:r>
        <w:rPr>
          <w:rFonts w:ascii="Times New Roman" w:hAnsi="Times New Roman"/>
          <w:sz w:val="28"/>
        </w:rPr>
        <w:t xml:space="preserve">3. Кузнецова, Е.А. Способы снижения микробиологической обсеменённости зерна при производстве зернового хлеба / Е.А. Кузнецова, С.Я. </w:t>
      </w:r>
      <w:proofErr w:type="spellStart"/>
      <w:r>
        <w:rPr>
          <w:rFonts w:ascii="Times New Roman" w:hAnsi="Times New Roman"/>
          <w:sz w:val="28"/>
        </w:rPr>
        <w:t>Корячина</w:t>
      </w:r>
      <w:proofErr w:type="spellEnd"/>
      <w:r>
        <w:rPr>
          <w:rFonts w:ascii="Times New Roman" w:hAnsi="Times New Roman"/>
          <w:sz w:val="28"/>
        </w:rPr>
        <w:t xml:space="preserve">, Е.В. Гуляева // Известия ВУЗов. Пищевая технология. – 2003. – № 4. – С. 30–31. </w:t>
      </w:r>
    </w:p>
    <w:p w:rsidR="00E225C7" w:rsidRDefault="00AF0430" w:rsidP="001F47F2">
      <w:pPr>
        <w:spacing w:line="360" w:lineRule="auto"/>
        <w:jc w:val="both"/>
        <w:rPr>
          <w:rFonts w:ascii="Times New Roman" w:hAnsi="Times New Roman"/>
          <w:sz w:val="28"/>
        </w:rPr>
      </w:pPr>
      <w:r>
        <w:rPr>
          <w:rFonts w:ascii="Times New Roman" w:hAnsi="Times New Roman"/>
          <w:sz w:val="28"/>
        </w:rPr>
        <w:t>4. Мелешкина, Е.А. Картофельная болезнь хлеба / Е.А. Мелешкина // Аграрный сектор. – 2016. – № 2. – С. 68–71</w:t>
      </w:r>
    </w:p>
    <w:p w:rsidR="00E225C7" w:rsidRDefault="00AF0430" w:rsidP="001F47F2">
      <w:pPr>
        <w:spacing w:line="360" w:lineRule="auto"/>
        <w:jc w:val="both"/>
        <w:rPr>
          <w:rFonts w:ascii="Times New Roman" w:hAnsi="Times New Roman"/>
          <w:sz w:val="28"/>
        </w:rPr>
      </w:pPr>
      <w:r>
        <w:rPr>
          <w:rFonts w:ascii="Times New Roman" w:hAnsi="Times New Roman"/>
          <w:sz w:val="28"/>
        </w:rPr>
        <w:t xml:space="preserve">5. </w:t>
      </w:r>
      <w:proofErr w:type="spellStart"/>
      <w:r>
        <w:rPr>
          <w:rFonts w:ascii="Times New Roman" w:hAnsi="Times New Roman"/>
          <w:sz w:val="28"/>
        </w:rPr>
        <w:t>Шемалова</w:t>
      </w:r>
      <w:proofErr w:type="spellEnd"/>
      <w:r>
        <w:rPr>
          <w:rFonts w:ascii="Times New Roman" w:hAnsi="Times New Roman"/>
          <w:sz w:val="28"/>
        </w:rPr>
        <w:t xml:space="preserve">, С.А. Анализ поверхностной микрофлоры хлеба различных производителей в процессе хранения / С.А. </w:t>
      </w:r>
      <w:proofErr w:type="spellStart"/>
      <w:r>
        <w:rPr>
          <w:rFonts w:ascii="Times New Roman" w:hAnsi="Times New Roman"/>
          <w:sz w:val="28"/>
        </w:rPr>
        <w:t>Шемалова</w:t>
      </w:r>
      <w:proofErr w:type="spellEnd"/>
      <w:r>
        <w:rPr>
          <w:rFonts w:ascii="Times New Roman" w:hAnsi="Times New Roman"/>
          <w:sz w:val="28"/>
        </w:rPr>
        <w:t xml:space="preserve">, Н.М. </w:t>
      </w:r>
      <w:proofErr w:type="spellStart"/>
      <w:r>
        <w:rPr>
          <w:rFonts w:ascii="Times New Roman" w:hAnsi="Times New Roman"/>
          <w:sz w:val="28"/>
        </w:rPr>
        <w:t>Дерканосова</w:t>
      </w:r>
      <w:proofErr w:type="spellEnd"/>
      <w:r>
        <w:rPr>
          <w:rFonts w:ascii="Times New Roman" w:hAnsi="Times New Roman"/>
          <w:sz w:val="28"/>
        </w:rPr>
        <w:t xml:space="preserve">, И.Н. </w:t>
      </w:r>
      <w:proofErr w:type="spellStart"/>
      <w:r>
        <w:rPr>
          <w:rFonts w:ascii="Times New Roman" w:hAnsi="Times New Roman"/>
          <w:sz w:val="28"/>
        </w:rPr>
        <w:t>Пономарёва</w:t>
      </w:r>
      <w:proofErr w:type="spellEnd"/>
      <w:r>
        <w:rPr>
          <w:rFonts w:ascii="Times New Roman" w:hAnsi="Times New Roman"/>
          <w:sz w:val="28"/>
        </w:rPr>
        <w:t xml:space="preserve"> // Технические науки. – 2015. – № 4. – С. 167–175.</w:t>
      </w:r>
    </w:p>
    <w:p w:rsidR="00E225C7" w:rsidRDefault="00AF0430" w:rsidP="001F47F2">
      <w:pPr>
        <w:pStyle w:val="HTML"/>
        <w:spacing w:line="360" w:lineRule="auto"/>
        <w:jc w:val="both"/>
        <w:rPr>
          <w:rFonts w:ascii="Times New Roman" w:hAnsi="Times New Roman"/>
          <w:sz w:val="28"/>
        </w:rPr>
      </w:pPr>
      <w:r>
        <w:rPr>
          <w:rFonts w:ascii="Times New Roman" w:hAnsi="Times New Roman"/>
          <w:sz w:val="28"/>
        </w:rPr>
        <w:t>6. Ожегов,  С. И.  Словарь русского языка: Ок. 57000 слов</w:t>
      </w:r>
      <w:proofErr w:type="gramStart"/>
      <w:r>
        <w:rPr>
          <w:rFonts w:ascii="Times New Roman" w:hAnsi="Times New Roman"/>
          <w:sz w:val="28"/>
        </w:rPr>
        <w:t>/ П</w:t>
      </w:r>
      <w:proofErr w:type="gramEnd"/>
      <w:r>
        <w:rPr>
          <w:rFonts w:ascii="Times New Roman" w:hAnsi="Times New Roman"/>
          <w:sz w:val="28"/>
        </w:rPr>
        <w:t>од ред.</w:t>
      </w:r>
      <w:r>
        <w:rPr>
          <w:rFonts w:ascii="Times New Roman" w:hAnsi="Times New Roman"/>
          <w:sz w:val="28"/>
        </w:rPr>
        <w:br/>
        <w:t xml:space="preserve">чл.-корр. АНСССР </w:t>
      </w:r>
      <w:proofErr w:type="spellStart"/>
      <w:r>
        <w:rPr>
          <w:rFonts w:ascii="Times New Roman" w:hAnsi="Times New Roman"/>
          <w:sz w:val="28"/>
        </w:rPr>
        <w:t>Н.Ю.Шведовой</w:t>
      </w:r>
      <w:proofErr w:type="spellEnd"/>
      <w:r>
        <w:rPr>
          <w:rFonts w:ascii="Times New Roman" w:hAnsi="Times New Roman"/>
          <w:sz w:val="28"/>
        </w:rPr>
        <w:t xml:space="preserve">.—20-е изд., стереотип. </w:t>
      </w:r>
      <w:r>
        <w:rPr>
          <w:rFonts w:ascii="Times New Roman" w:hAnsi="Times New Roman"/>
          <w:sz w:val="28"/>
        </w:rPr>
        <w:br/>
        <w:t>М.: Рус. яз</w:t>
      </w:r>
      <w:proofErr w:type="gramStart"/>
      <w:r>
        <w:rPr>
          <w:rFonts w:ascii="Times New Roman" w:hAnsi="Times New Roman"/>
          <w:sz w:val="28"/>
        </w:rPr>
        <w:t xml:space="preserve">., </w:t>
      </w:r>
      <w:proofErr w:type="gramEnd"/>
      <w:r>
        <w:rPr>
          <w:rFonts w:ascii="Times New Roman" w:hAnsi="Times New Roman"/>
          <w:sz w:val="28"/>
        </w:rPr>
        <w:t>1989.—750 с.</w:t>
      </w:r>
    </w:p>
    <w:p w:rsidR="00E225C7" w:rsidRDefault="00AF0430" w:rsidP="001F47F2">
      <w:pPr>
        <w:spacing w:line="360" w:lineRule="auto"/>
        <w:jc w:val="both"/>
        <w:rPr>
          <w:rFonts w:ascii="Times New Roman" w:hAnsi="Times New Roman"/>
          <w:sz w:val="28"/>
        </w:rPr>
      </w:pPr>
      <w:r>
        <w:rPr>
          <w:rFonts w:ascii="Times New Roman" w:hAnsi="Times New Roman"/>
          <w:sz w:val="28"/>
        </w:rPr>
        <w:t xml:space="preserve">7. Агафонов И.Б., Захарова Е. Т., </w:t>
      </w:r>
      <w:proofErr w:type="spellStart"/>
      <w:r>
        <w:rPr>
          <w:rFonts w:ascii="Times New Roman" w:hAnsi="Times New Roman"/>
          <w:sz w:val="28"/>
        </w:rPr>
        <w:t>Сивоглазов</w:t>
      </w:r>
      <w:proofErr w:type="spellEnd"/>
      <w:r>
        <w:rPr>
          <w:rFonts w:ascii="Times New Roman" w:hAnsi="Times New Roman"/>
          <w:sz w:val="28"/>
        </w:rPr>
        <w:t xml:space="preserve"> В. И. Общая биология. М. «Дрофа», 2005.</w:t>
      </w:r>
    </w:p>
    <w:p w:rsidR="00E225C7" w:rsidRDefault="00AF0430" w:rsidP="001F47F2">
      <w:pPr>
        <w:spacing w:line="360" w:lineRule="auto"/>
        <w:jc w:val="both"/>
        <w:rPr>
          <w:rFonts w:ascii="Times New Roman" w:hAnsi="Times New Roman"/>
          <w:sz w:val="28"/>
        </w:rPr>
      </w:pPr>
      <w:r>
        <w:rPr>
          <w:rFonts w:ascii="Times New Roman" w:hAnsi="Times New Roman"/>
          <w:sz w:val="28"/>
        </w:rPr>
        <w:lastRenderedPageBreak/>
        <w:t xml:space="preserve">8. </w:t>
      </w:r>
      <w:proofErr w:type="spellStart"/>
      <w:r>
        <w:rPr>
          <w:rFonts w:ascii="Times New Roman" w:hAnsi="Times New Roman"/>
          <w:sz w:val="28"/>
        </w:rPr>
        <w:t>Блинкин</w:t>
      </w:r>
      <w:proofErr w:type="spellEnd"/>
      <w:r>
        <w:rPr>
          <w:rFonts w:ascii="Times New Roman" w:hAnsi="Times New Roman"/>
          <w:sz w:val="28"/>
        </w:rPr>
        <w:t xml:space="preserve"> С.А. Фитонциды вокруг нас. / С.А. </w:t>
      </w:r>
      <w:proofErr w:type="spellStart"/>
      <w:r>
        <w:rPr>
          <w:rFonts w:ascii="Times New Roman" w:hAnsi="Times New Roman"/>
          <w:sz w:val="28"/>
        </w:rPr>
        <w:t>Блинкин</w:t>
      </w:r>
      <w:proofErr w:type="spellEnd"/>
      <w:r>
        <w:rPr>
          <w:rFonts w:ascii="Times New Roman" w:hAnsi="Times New Roman"/>
          <w:sz w:val="28"/>
        </w:rPr>
        <w:t xml:space="preserve">, Т.В. </w:t>
      </w:r>
      <w:proofErr w:type="spellStart"/>
      <w:r>
        <w:rPr>
          <w:rFonts w:ascii="Times New Roman" w:hAnsi="Times New Roman"/>
          <w:sz w:val="28"/>
        </w:rPr>
        <w:t>Рудницкая</w:t>
      </w:r>
      <w:proofErr w:type="spellEnd"/>
      <w:r>
        <w:rPr>
          <w:rFonts w:ascii="Times New Roman" w:hAnsi="Times New Roman"/>
          <w:sz w:val="28"/>
        </w:rPr>
        <w:t xml:space="preserve"> // М., 1981.- 185 с.</w:t>
      </w:r>
    </w:p>
    <w:p w:rsidR="00E225C7" w:rsidRDefault="00AF0430" w:rsidP="001F47F2">
      <w:pPr>
        <w:spacing w:after="0" w:line="360" w:lineRule="auto"/>
        <w:jc w:val="both"/>
        <w:rPr>
          <w:rFonts w:ascii="Times New Roman" w:hAnsi="Times New Roman"/>
          <w:b/>
          <w:sz w:val="28"/>
        </w:rPr>
      </w:pPr>
      <w:r>
        <w:rPr>
          <w:rFonts w:ascii="Times New Roman" w:hAnsi="Times New Roman"/>
          <w:sz w:val="28"/>
        </w:rPr>
        <w:t>9. Буянов. Н.Ю. Я познаю мир. // Медицина. Энциклопедия для детей. -</w:t>
      </w:r>
    </w:p>
    <w:p w:rsidR="00E225C7" w:rsidRDefault="00AF0430" w:rsidP="001F47F2">
      <w:pPr>
        <w:spacing w:line="360" w:lineRule="auto"/>
        <w:jc w:val="both"/>
        <w:rPr>
          <w:rFonts w:ascii="Times New Roman" w:hAnsi="Times New Roman"/>
          <w:sz w:val="28"/>
        </w:rPr>
      </w:pPr>
      <w:r>
        <w:rPr>
          <w:rFonts w:ascii="Times New Roman" w:hAnsi="Times New Roman"/>
          <w:sz w:val="28"/>
        </w:rPr>
        <w:t>Москва: ООО «Издательство АСТ ЛТД». - 1997 г.</w:t>
      </w:r>
    </w:p>
    <w:p w:rsidR="00E225C7" w:rsidRDefault="00AF0430" w:rsidP="001F47F2">
      <w:pPr>
        <w:spacing w:line="360" w:lineRule="auto"/>
        <w:jc w:val="both"/>
        <w:rPr>
          <w:rFonts w:ascii="Times New Roman" w:hAnsi="Times New Roman"/>
          <w:sz w:val="28"/>
        </w:rPr>
      </w:pPr>
      <w:r>
        <w:rPr>
          <w:rFonts w:ascii="Times New Roman" w:hAnsi="Times New Roman"/>
          <w:sz w:val="28"/>
        </w:rPr>
        <w:t xml:space="preserve">10. Викторов В. П. Биология: Растения. Бактерии. Грибы и лишайники. 6 </w:t>
      </w:r>
      <w:proofErr w:type="spellStart"/>
      <w:r>
        <w:rPr>
          <w:rFonts w:ascii="Times New Roman" w:hAnsi="Times New Roman"/>
          <w:sz w:val="28"/>
        </w:rPr>
        <w:t>кл</w:t>
      </w:r>
      <w:proofErr w:type="spellEnd"/>
      <w:r>
        <w:rPr>
          <w:rFonts w:ascii="Times New Roman" w:hAnsi="Times New Roman"/>
          <w:sz w:val="28"/>
        </w:rPr>
        <w:t>. / В.П. Викторов, А.И. Никишов. – М.: ВЛАДОС, 2002.</w:t>
      </w:r>
    </w:p>
    <w:p w:rsidR="00E225C7" w:rsidRDefault="00AF0430" w:rsidP="001F47F2">
      <w:pPr>
        <w:spacing w:line="360" w:lineRule="auto"/>
        <w:jc w:val="both"/>
        <w:rPr>
          <w:rFonts w:ascii="Times New Roman" w:hAnsi="Times New Roman"/>
          <w:sz w:val="28"/>
        </w:rPr>
      </w:pPr>
      <w:r>
        <w:rPr>
          <w:rFonts w:ascii="Times New Roman" w:hAnsi="Times New Roman"/>
          <w:sz w:val="28"/>
        </w:rPr>
        <w:t xml:space="preserve">11. Володин В.А. Энциклопедия для детей / В.А. </w:t>
      </w:r>
      <w:proofErr w:type="spellStart"/>
      <w:r>
        <w:rPr>
          <w:rFonts w:ascii="Times New Roman" w:hAnsi="Times New Roman"/>
          <w:sz w:val="28"/>
        </w:rPr>
        <w:t>Володиню</w:t>
      </w:r>
      <w:proofErr w:type="spellEnd"/>
      <w:r>
        <w:rPr>
          <w:rFonts w:ascii="Times New Roman" w:hAnsi="Times New Roman"/>
          <w:sz w:val="28"/>
        </w:rPr>
        <w:t xml:space="preserve">. – М.: </w:t>
      </w:r>
      <w:proofErr w:type="spellStart"/>
      <w:r>
        <w:rPr>
          <w:rFonts w:ascii="Times New Roman" w:hAnsi="Times New Roman"/>
          <w:sz w:val="28"/>
        </w:rPr>
        <w:t>Аванта</w:t>
      </w:r>
      <w:proofErr w:type="spellEnd"/>
      <w:r>
        <w:rPr>
          <w:rFonts w:ascii="Times New Roman" w:hAnsi="Times New Roman"/>
          <w:sz w:val="28"/>
        </w:rPr>
        <w:t>+, 2004. – Т. 14. Биология.</w:t>
      </w:r>
    </w:p>
    <w:p w:rsidR="00E225C7" w:rsidRDefault="00AF0430" w:rsidP="001F47F2">
      <w:pPr>
        <w:spacing w:line="360" w:lineRule="auto"/>
        <w:jc w:val="both"/>
        <w:rPr>
          <w:rFonts w:ascii="Times New Roman" w:hAnsi="Times New Roman"/>
          <w:sz w:val="28"/>
        </w:rPr>
      </w:pPr>
      <w:r>
        <w:rPr>
          <w:rFonts w:ascii="Times New Roman" w:hAnsi="Times New Roman"/>
          <w:sz w:val="28"/>
        </w:rPr>
        <w:t>12. Дымшиц Г.М., Шумный В.К. Общая биология. М., «Просвещение». 2004.</w:t>
      </w:r>
    </w:p>
    <w:p w:rsidR="00E225C7" w:rsidRDefault="00AF0430" w:rsidP="001F47F2">
      <w:pPr>
        <w:spacing w:line="360" w:lineRule="auto"/>
        <w:jc w:val="both"/>
        <w:rPr>
          <w:rFonts w:ascii="Times New Roman" w:hAnsi="Times New Roman"/>
          <w:sz w:val="28"/>
        </w:rPr>
      </w:pPr>
      <w:r>
        <w:rPr>
          <w:rFonts w:ascii="Times New Roman" w:hAnsi="Times New Roman"/>
          <w:sz w:val="28"/>
        </w:rPr>
        <w:t xml:space="preserve">13. </w:t>
      </w:r>
      <w:proofErr w:type="spellStart"/>
      <w:r>
        <w:rPr>
          <w:rFonts w:ascii="Times New Roman" w:hAnsi="Times New Roman"/>
          <w:sz w:val="28"/>
        </w:rPr>
        <w:t>Еремеева</w:t>
      </w:r>
      <w:proofErr w:type="spellEnd"/>
      <w:r>
        <w:rPr>
          <w:rFonts w:ascii="Times New Roman" w:hAnsi="Times New Roman"/>
          <w:sz w:val="28"/>
        </w:rPr>
        <w:t xml:space="preserve"> С.В. Плесневые грибы. Методы выделения, идентификации, хранения: Справочное пособие для студентов высших учебных заведений, обучающихся по направлениям и специальностям экологического, биологического и биотехнологического профиля. / АГТУ;– Астрахань, 2009. – 104 c.</w:t>
      </w:r>
    </w:p>
    <w:p w:rsidR="00E225C7" w:rsidRDefault="00AF0430" w:rsidP="001F47F2">
      <w:pPr>
        <w:spacing w:line="360" w:lineRule="auto"/>
        <w:jc w:val="both"/>
        <w:rPr>
          <w:rFonts w:ascii="Times New Roman" w:hAnsi="Times New Roman"/>
          <w:sz w:val="28"/>
        </w:rPr>
      </w:pPr>
      <w:r>
        <w:rPr>
          <w:rFonts w:ascii="Times New Roman" w:hAnsi="Times New Roman"/>
          <w:sz w:val="28"/>
        </w:rPr>
        <w:t>14. Заяц Р.Г. Биология. Минск</w:t>
      </w:r>
      <w:proofErr w:type="gramStart"/>
      <w:r>
        <w:rPr>
          <w:rFonts w:ascii="Times New Roman" w:hAnsi="Times New Roman"/>
          <w:sz w:val="28"/>
        </w:rPr>
        <w:t xml:space="preserve">., </w:t>
      </w:r>
      <w:proofErr w:type="spellStart"/>
      <w:proofErr w:type="gramEnd"/>
      <w:r>
        <w:rPr>
          <w:rFonts w:ascii="Times New Roman" w:hAnsi="Times New Roman"/>
          <w:sz w:val="28"/>
        </w:rPr>
        <w:t>Юнипресс</w:t>
      </w:r>
      <w:proofErr w:type="spellEnd"/>
      <w:r>
        <w:rPr>
          <w:rFonts w:ascii="Times New Roman" w:hAnsi="Times New Roman"/>
          <w:sz w:val="28"/>
        </w:rPr>
        <w:t>, 2004. – 820 с.</w:t>
      </w:r>
    </w:p>
    <w:p w:rsidR="00E225C7" w:rsidRDefault="00AF0430" w:rsidP="001F47F2">
      <w:pPr>
        <w:jc w:val="both"/>
        <w:rPr>
          <w:rFonts w:ascii="Times New Roman" w:hAnsi="Times New Roman"/>
          <w:sz w:val="28"/>
        </w:rPr>
      </w:pPr>
      <w:r>
        <w:rPr>
          <w:rFonts w:ascii="Times New Roman" w:hAnsi="Times New Roman"/>
          <w:sz w:val="28"/>
        </w:rPr>
        <w:t xml:space="preserve">15. Плесневые грибы: [Электронный ресурс]: </w:t>
      </w:r>
      <w:hyperlink r:id="rId8" w:history="1">
        <w:r>
          <w:rPr>
            <w:rStyle w:val="17"/>
            <w:rFonts w:ascii="Times New Roman" w:hAnsi="Times New Roman"/>
            <w:sz w:val="28"/>
          </w:rPr>
          <w:t>URL:https://ru.wikipedia.org/wiki/%D0%9F%D0%BB%D0%B5%D1%81%D0%BD%D0%B5%D0%B2%D1%8B%D0%B5_%D0%B3%D1%80%D0%B8%D0%B1%D1%8B</w:t>
        </w:r>
      </w:hyperlink>
      <w:r>
        <w:rPr>
          <w:rFonts w:ascii="Times New Roman" w:hAnsi="Times New Roman"/>
          <w:sz w:val="28"/>
        </w:rPr>
        <w:t xml:space="preserve"> </w:t>
      </w:r>
    </w:p>
    <w:p w:rsidR="00E225C7" w:rsidRDefault="00E225C7" w:rsidP="001F47F2">
      <w:pPr>
        <w:jc w:val="both"/>
        <w:rPr>
          <w:rFonts w:ascii="Times New Roman" w:hAnsi="Times New Roman"/>
        </w:rPr>
      </w:pPr>
    </w:p>
    <w:p w:rsidR="00E225C7" w:rsidRDefault="00E225C7" w:rsidP="001F47F2">
      <w:pPr>
        <w:jc w:val="both"/>
        <w:rPr>
          <w:rFonts w:ascii="Times New Roman" w:hAnsi="Times New Roman"/>
          <w:sz w:val="28"/>
        </w:rPr>
      </w:pPr>
    </w:p>
    <w:p w:rsidR="00E225C7" w:rsidRDefault="00E225C7" w:rsidP="001F47F2">
      <w:pPr>
        <w:jc w:val="both"/>
        <w:rPr>
          <w:rFonts w:ascii="Times New Roman" w:hAnsi="Times New Roman"/>
          <w:sz w:val="28"/>
        </w:rPr>
      </w:pPr>
    </w:p>
    <w:p w:rsidR="00E225C7" w:rsidRDefault="00E225C7" w:rsidP="001F47F2">
      <w:pPr>
        <w:jc w:val="both"/>
        <w:rPr>
          <w:rFonts w:ascii="Times New Roman" w:hAnsi="Times New Roman"/>
          <w:sz w:val="28"/>
        </w:rPr>
      </w:pPr>
    </w:p>
    <w:p w:rsidR="00E225C7" w:rsidRDefault="00E225C7" w:rsidP="001F47F2">
      <w:pPr>
        <w:jc w:val="both"/>
        <w:rPr>
          <w:rFonts w:ascii="Times New Roman" w:hAnsi="Times New Roman"/>
          <w:sz w:val="28"/>
        </w:rPr>
      </w:pPr>
    </w:p>
    <w:p w:rsidR="00E225C7" w:rsidRDefault="00E225C7" w:rsidP="001F47F2">
      <w:pPr>
        <w:jc w:val="both"/>
        <w:rPr>
          <w:rFonts w:ascii="Times New Roman" w:hAnsi="Times New Roman"/>
          <w:sz w:val="28"/>
        </w:rPr>
      </w:pPr>
    </w:p>
    <w:p w:rsidR="00E225C7" w:rsidRDefault="00AF0430" w:rsidP="001F47F2">
      <w:pPr>
        <w:jc w:val="both"/>
        <w:rPr>
          <w:rFonts w:ascii="Times New Roman" w:hAnsi="Times New Roman"/>
          <w:sz w:val="28"/>
        </w:rPr>
      </w:pPr>
      <w:r>
        <w:rPr>
          <w:rFonts w:ascii="Times New Roman" w:hAnsi="Times New Roman"/>
          <w:sz w:val="28"/>
        </w:rPr>
        <w:lastRenderedPageBreak/>
        <w:t>Приложение</w:t>
      </w:r>
      <w:r w:rsidR="00FD53E1">
        <w:rPr>
          <w:rFonts w:ascii="Times New Roman" w:hAnsi="Times New Roman"/>
          <w:sz w:val="28"/>
        </w:rPr>
        <w:t xml:space="preserve"> 1</w:t>
      </w:r>
    </w:p>
    <w:p w:rsidR="00E225C7" w:rsidRDefault="00AF0430" w:rsidP="001F47F2">
      <w:pPr>
        <w:spacing w:after="120" w:line="360" w:lineRule="auto"/>
        <w:jc w:val="both"/>
        <w:rPr>
          <w:rFonts w:ascii="Times New Roman" w:hAnsi="Times New Roman"/>
          <w:color w:val="333333"/>
          <w:sz w:val="28"/>
        </w:rPr>
      </w:pPr>
      <w:r>
        <w:rPr>
          <w:rFonts w:ascii="Times New Roman" w:hAnsi="Times New Roman"/>
          <w:sz w:val="28"/>
        </w:rPr>
        <w:t xml:space="preserve">Таблица 1 </w:t>
      </w:r>
      <w:r>
        <w:rPr>
          <w:rFonts w:ascii="Times New Roman" w:hAnsi="Times New Roman"/>
          <w:color w:val="333333"/>
          <w:sz w:val="28"/>
        </w:rPr>
        <w:t xml:space="preserve">Таблица №1 Развитие </w:t>
      </w:r>
      <w:proofErr w:type="spellStart"/>
      <w:r>
        <w:rPr>
          <w:rFonts w:ascii="Times New Roman" w:hAnsi="Times New Roman"/>
          <w:color w:val="333333"/>
          <w:sz w:val="28"/>
        </w:rPr>
        <w:t>плесневы</w:t>
      </w:r>
      <w:proofErr w:type="gramStart"/>
      <w:r>
        <w:rPr>
          <w:rFonts w:ascii="Times New Roman" w:hAnsi="Times New Roman"/>
          <w:color w:val="333333"/>
          <w:sz w:val="28"/>
        </w:rPr>
        <w:t>x</w:t>
      </w:r>
      <w:proofErr w:type="spellEnd"/>
      <w:proofErr w:type="gramEnd"/>
      <w:r>
        <w:rPr>
          <w:rFonts w:ascii="Times New Roman" w:hAnsi="Times New Roman"/>
          <w:color w:val="333333"/>
          <w:sz w:val="28"/>
        </w:rPr>
        <w:t xml:space="preserve"> грибов в разных условиях.</w:t>
      </w:r>
    </w:p>
    <w:p w:rsidR="00E225C7" w:rsidRDefault="00AF0430" w:rsidP="001F47F2">
      <w:pPr>
        <w:spacing w:after="120" w:line="360" w:lineRule="auto"/>
        <w:jc w:val="both"/>
        <w:rPr>
          <w:rFonts w:ascii="Times New Roman" w:hAnsi="Times New Roman"/>
          <w:color w:val="333333"/>
          <w:sz w:val="28"/>
        </w:rPr>
      </w:pPr>
      <w:r>
        <w:rPr>
          <w:rFonts w:ascii="Times New Roman" w:hAnsi="Times New Roman"/>
          <w:color w:val="333333"/>
          <w:sz w:val="28"/>
        </w:rPr>
        <w:t> </w:t>
      </w:r>
    </w:p>
    <w:tbl>
      <w:tblPr>
        <w:tblW w:w="0" w:type="auto"/>
        <w:tblInd w:w="-126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2410"/>
        <w:gridCol w:w="851"/>
        <w:gridCol w:w="2246"/>
        <w:gridCol w:w="1833"/>
        <w:gridCol w:w="3150"/>
      </w:tblGrid>
      <w:tr w:rsidR="00E225C7">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E225C7" w:rsidRDefault="00AF0430" w:rsidP="001F47F2">
            <w:pPr>
              <w:pStyle w:val="5"/>
              <w:rPr>
                <w:rFonts w:ascii="Times New Roman" w:hAnsi="Times New Roman"/>
                <w:sz w:val="28"/>
              </w:rPr>
            </w:pPr>
            <w:r>
              <w:rPr>
                <w:rFonts w:ascii="Times New Roman" w:hAnsi="Times New Roman"/>
              </w:rPr>
              <w:t xml:space="preserve"> </w:t>
            </w:r>
            <w:r>
              <w:rPr>
                <w:rFonts w:ascii="Times New Roman" w:hAnsi="Times New Roman"/>
                <w:sz w:val="28"/>
              </w:rPr>
              <w:t>Среда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E225C7" w:rsidRDefault="00AF0430" w:rsidP="001F47F2">
            <w:pPr>
              <w:spacing w:after="120" w:line="360" w:lineRule="auto"/>
              <w:jc w:val="both"/>
              <w:rPr>
                <w:rFonts w:ascii="Times New Roman" w:hAnsi="Times New Roman"/>
                <w:color w:val="333333"/>
                <w:sz w:val="28"/>
              </w:rPr>
            </w:pPr>
            <w:r>
              <w:rPr>
                <w:rFonts w:ascii="Times New Roman" w:hAnsi="Times New Roman"/>
                <w:b/>
                <w:color w:val="333333"/>
                <w:sz w:val="28"/>
              </w:rPr>
              <w:t>1день</w:t>
            </w:r>
          </w:p>
        </w:tc>
        <w:tc>
          <w:tcPr>
            <w:tcW w:w="224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E225C7" w:rsidRDefault="00AF0430" w:rsidP="001F47F2">
            <w:pPr>
              <w:spacing w:after="120" w:line="360" w:lineRule="auto"/>
              <w:jc w:val="both"/>
              <w:rPr>
                <w:rFonts w:ascii="Times New Roman" w:hAnsi="Times New Roman"/>
                <w:color w:val="333333"/>
                <w:sz w:val="28"/>
              </w:rPr>
            </w:pPr>
            <w:r>
              <w:rPr>
                <w:rFonts w:ascii="Times New Roman" w:hAnsi="Times New Roman"/>
                <w:b/>
                <w:color w:val="333333"/>
                <w:sz w:val="28"/>
              </w:rPr>
              <w:t>3день</w:t>
            </w:r>
          </w:p>
        </w:tc>
        <w:tc>
          <w:tcPr>
            <w:tcW w:w="183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E225C7" w:rsidRDefault="00AF0430" w:rsidP="001F47F2">
            <w:pPr>
              <w:spacing w:after="120" w:line="360" w:lineRule="auto"/>
              <w:jc w:val="both"/>
              <w:rPr>
                <w:rFonts w:ascii="Times New Roman" w:hAnsi="Times New Roman"/>
                <w:color w:val="333333"/>
                <w:sz w:val="28"/>
              </w:rPr>
            </w:pPr>
            <w:r>
              <w:rPr>
                <w:rFonts w:ascii="Times New Roman" w:hAnsi="Times New Roman"/>
                <w:b/>
                <w:color w:val="333333"/>
                <w:sz w:val="28"/>
              </w:rPr>
              <w:t>5день</w:t>
            </w:r>
          </w:p>
        </w:tc>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E225C7" w:rsidRDefault="00AF0430" w:rsidP="001F47F2">
            <w:pPr>
              <w:spacing w:after="120" w:line="360" w:lineRule="auto"/>
              <w:jc w:val="both"/>
              <w:rPr>
                <w:rFonts w:ascii="Times New Roman" w:hAnsi="Times New Roman"/>
                <w:color w:val="333333"/>
                <w:sz w:val="28"/>
              </w:rPr>
            </w:pPr>
            <w:r>
              <w:rPr>
                <w:rFonts w:ascii="Times New Roman" w:hAnsi="Times New Roman"/>
                <w:b/>
                <w:color w:val="333333"/>
                <w:sz w:val="28"/>
              </w:rPr>
              <w:t>7день</w:t>
            </w:r>
          </w:p>
        </w:tc>
      </w:tr>
      <w:tr w:rsidR="00E225C7">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E225C7" w:rsidRDefault="00AF0430" w:rsidP="001F47F2">
            <w:pPr>
              <w:jc w:val="both"/>
              <w:rPr>
                <w:rFonts w:ascii="Times New Roman" w:hAnsi="Times New Roman"/>
                <w:sz w:val="28"/>
              </w:rPr>
            </w:pPr>
            <w:r>
              <w:rPr>
                <w:rFonts w:ascii="Times New Roman" w:hAnsi="Times New Roman"/>
                <w:sz w:val="28"/>
              </w:rPr>
              <w:t xml:space="preserve">       Влажная</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E225C7" w:rsidRDefault="00AF0430" w:rsidP="001F47F2">
            <w:pPr>
              <w:spacing w:after="120" w:line="360" w:lineRule="auto"/>
              <w:jc w:val="both"/>
              <w:rPr>
                <w:rFonts w:ascii="Times New Roman" w:hAnsi="Times New Roman"/>
                <w:color w:val="333333"/>
                <w:sz w:val="28"/>
              </w:rPr>
            </w:pPr>
            <w:r>
              <w:rPr>
                <w:rFonts w:ascii="Times New Roman" w:hAnsi="Times New Roman"/>
                <w:color w:val="333333"/>
                <w:sz w:val="28"/>
              </w:rPr>
              <w:t>Без изменений</w:t>
            </w:r>
          </w:p>
        </w:tc>
        <w:tc>
          <w:tcPr>
            <w:tcW w:w="224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E225C7" w:rsidRDefault="00AF0430" w:rsidP="001F47F2">
            <w:pPr>
              <w:spacing w:after="120" w:line="360" w:lineRule="auto"/>
              <w:jc w:val="both"/>
              <w:rPr>
                <w:rFonts w:ascii="Times New Roman" w:hAnsi="Times New Roman"/>
                <w:color w:val="333333"/>
                <w:sz w:val="28"/>
              </w:rPr>
            </w:pPr>
            <w:r>
              <w:rPr>
                <w:rFonts w:ascii="Times New Roman" w:hAnsi="Times New Roman"/>
                <w:color w:val="333333"/>
                <w:sz w:val="28"/>
              </w:rPr>
              <w:t xml:space="preserve">Небольшое бледно-красное пятнышко </w:t>
            </w:r>
          </w:p>
        </w:tc>
        <w:tc>
          <w:tcPr>
            <w:tcW w:w="183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E225C7" w:rsidRDefault="00AF0430" w:rsidP="001F47F2">
            <w:pPr>
              <w:spacing w:after="120" w:line="360" w:lineRule="auto"/>
              <w:jc w:val="both"/>
              <w:rPr>
                <w:rFonts w:ascii="Times New Roman" w:hAnsi="Times New Roman"/>
                <w:color w:val="333333"/>
                <w:sz w:val="28"/>
              </w:rPr>
            </w:pPr>
            <w:r>
              <w:rPr>
                <w:rFonts w:ascii="Times New Roman" w:hAnsi="Times New Roman"/>
                <w:color w:val="333333"/>
                <w:sz w:val="28"/>
              </w:rPr>
              <w:t>Красное пятно увеличивается</w:t>
            </w:r>
          </w:p>
        </w:tc>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E225C7" w:rsidRDefault="00AF0430" w:rsidP="001F47F2">
            <w:pPr>
              <w:spacing w:after="120" w:line="360" w:lineRule="auto"/>
              <w:jc w:val="both"/>
              <w:rPr>
                <w:rFonts w:ascii="Times New Roman" w:hAnsi="Times New Roman"/>
                <w:color w:val="333333"/>
                <w:sz w:val="28"/>
              </w:rPr>
            </w:pPr>
            <w:r>
              <w:rPr>
                <w:rFonts w:ascii="Times New Roman" w:hAnsi="Times New Roman"/>
                <w:color w:val="333333"/>
                <w:sz w:val="28"/>
              </w:rPr>
              <w:t>Разрастание плесени и усиление красно-коричневого цвета с белыми островками</w:t>
            </w:r>
          </w:p>
        </w:tc>
      </w:tr>
      <w:tr w:rsidR="00E225C7">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E225C7" w:rsidRDefault="00AF0430" w:rsidP="001F47F2">
            <w:pPr>
              <w:jc w:val="both"/>
              <w:rPr>
                <w:rFonts w:ascii="Times New Roman" w:hAnsi="Times New Roman"/>
                <w:sz w:val="28"/>
              </w:rPr>
            </w:pPr>
            <w:r>
              <w:t xml:space="preserve">              </w:t>
            </w:r>
            <w:r>
              <w:rPr>
                <w:rFonts w:ascii="Times New Roman" w:hAnsi="Times New Roman"/>
                <w:sz w:val="28"/>
              </w:rPr>
              <w:t>Сухая</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E225C7" w:rsidRDefault="00AF0430" w:rsidP="001F47F2">
            <w:pPr>
              <w:jc w:val="both"/>
              <w:rPr>
                <w:rFonts w:ascii="Times New Roman" w:hAnsi="Times New Roman"/>
                <w:sz w:val="28"/>
              </w:rPr>
            </w:pPr>
            <w:r>
              <w:rPr>
                <w:rFonts w:ascii="Times New Roman" w:hAnsi="Times New Roman"/>
                <w:sz w:val="28"/>
              </w:rPr>
              <w:t>Без изменений</w:t>
            </w:r>
          </w:p>
        </w:tc>
        <w:tc>
          <w:tcPr>
            <w:tcW w:w="224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E225C7" w:rsidRDefault="00AF0430" w:rsidP="001F47F2">
            <w:pPr>
              <w:spacing w:after="120" w:line="360" w:lineRule="auto"/>
              <w:jc w:val="both"/>
              <w:rPr>
                <w:rFonts w:ascii="Times New Roman" w:hAnsi="Times New Roman"/>
                <w:color w:val="333333"/>
                <w:sz w:val="28"/>
              </w:rPr>
            </w:pPr>
            <w:r>
              <w:rPr>
                <w:rFonts w:ascii="Times New Roman" w:hAnsi="Times New Roman"/>
                <w:color w:val="333333"/>
                <w:sz w:val="28"/>
              </w:rPr>
              <w:t>Без изменений</w:t>
            </w:r>
          </w:p>
        </w:tc>
        <w:tc>
          <w:tcPr>
            <w:tcW w:w="183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E225C7" w:rsidRDefault="00AF0430" w:rsidP="001F47F2">
            <w:pPr>
              <w:jc w:val="both"/>
              <w:rPr>
                <w:rFonts w:ascii="Times New Roman" w:hAnsi="Times New Roman"/>
                <w:sz w:val="28"/>
              </w:rPr>
            </w:pPr>
            <w:r>
              <w:rPr>
                <w:rFonts w:ascii="Times New Roman" w:hAnsi="Times New Roman"/>
                <w:sz w:val="28"/>
              </w:rPr>
              <w:t>Без изменений</w:t>
            </w:r>
          </w:p>
        </w:tc>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E225C7" w:rsidRDefault="00AF0430" w:rsidP="001F47F2">
            <w:pPr>
              <w:jc w:val="both"/>
              <w:rPr>
                <w:rFonts w:ascii="Times New Roman" w:hAnsi="Times New Roman"/>
                <w:sz w:val="28"/>
              </w:rPr>
            </w:pPr>
            <w:r>
              <w:rPr>
                <w:rFonts w:ascii="Times New Roman" w:hAnsi="Times New Roman"/>
                <w:sz w:val="28"/>
              </w:rPr>
              <w:t>Без изменений</w:t>
            </w:r>
          </w:p>
        </w:tc>
      </w:tr>
    </w:tbl>
    <w:p w:rsidR="00E225C7" w:rsidRDefault="00AF0430" w:rsidP="001F47F2">
      <w:pPr>
        <w:pStyle w:val="2"/>
        <w:jc w:val="both"/>
      </w:pPr>
      <w:r>
        <w:t>В 1 день</w:t>
      </w:r>
      <w:proofErr w:type="gramStart"/>
      <w:r>
        <w:t xml:space="preserve"> :</w:t>
      </w:r>
      <w:proofErr w:type="gramEnd"/>
    </w:p>
    <w:p w:rsidR="00E225C7" w:rsidRDefault="00E225C7" w:rsidP="001F47F2">
      <w:pPr>
        <w:spacing w:after="120" w:line="360" w:lineRule="auto"/>
        <w:jc w:val="both"/>
        <w:rPr>
          <w:rFonts w:ascii="Times New Roman" w:hAnsi="Times New Roman"/>
          <w:color w:val="333333"/>
          <w:sz w:val="28"/>
        </w:rPr>
      </w:pPr>
    </w:p>
    <w:p w:rsidR="00E225C7" w:rsidRDefault="00AF0430">
      <w:pPr>
        <w:spacing w:after="120" w:line="360" w:lineRule="auto"/>
        <w:jc w:val="both"/>
        <w:rPr>
          <w:rFonts w:ascii="Times New Roman" w:hAnsi="Times New Roman"/>
          <w:color w:val="333333"/>
          <w:sz w:val="28"/>
        </w:rPr>
      </w:pPr>
      <w:bookmarkStart w:id="0" w:name="_GoBack"/>
      <w:r>
        <w:rPr>
          <w:noProof/>
        </w:rPr>
        <w:drawing>
          <wp:inline distT="0" distB="0" distL="0" distR="0">
            <wp:extent cx="2240280" cy="300228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screen">
                      <a:extLst>
                        <a:ext uri="{28A0092B-C50C-407E-A947-70E740481C1C}">
                          <a14:useLocalDpi xmlns:a14="http://schemas.microsoft.com/office/drawing/2010/main"/>
                        </a:ext>
                      </a:extLst>
                    </a:blip>
                    <a:stretch/>
                  </pic:blipFill>
                  <pic:spPr>
                    <a:xfrm>
                      <a:off x="0" y="0"/>
                      <a:ext cx="2240280" cy="3002280"/>
                    </a:xfrm>
                    <a:prstGeom prst="rect">
                      <a:avLst/>
                    </a:prstGeom>
                  </pic:spPr>
                </pic:pic>
              </a:graphicData>
            </a:graphic>
          </wp:inline>
        </w:drawing>
      </w:r>
      <w:bookmarkEnd w:id="0"/>
      <w:r>
        <w:rPr>
          <w:rFonts w:ascii="Times New Roman" w:hAnsi="Times New Roman"/>
          <w:color w:val="333333"/>
          <w:sz w:val="28"/>
        </w:rPr>
        <w:t>________</w:t>
      </w:r>
      <w:r>
        <w:rPr>
          <w:noProof/>
        </w:rPr>
        <w:drawing>
          <wp:inline distT="0" distB="0" distL="0" distR="0">
            <wp:extent cx="2217420" cy="29794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screen">
                      <a:extLst>
                        <a:ext uri="{28A0092B-C50C-407E-A947-70E740481C1C}">
                          <a14:useLocalDpi xmlns:a14="http://schemas.microsoft.com/office/drawing/2010/main"/>
                        </a:ext>
                      </a:extLst>
                    </a:blip>
                    <a:stretch/>
                  </pic:blipFill>
                  <pic:spPr>
                    <a:xfrm>
                      <a:off x="0" y="0"/>
                      <a:ext cx="2217420" cy="2979420"/>
                    </a:xfrm>
                    <a:prstGeom prst="rect">
                      <a:avLst/>
                    </a:prstGeom>
                  </pic:spPr>
                </pic:pic>
              </a:graphicData>
            </a:graphic>
          </wp:inline>
        </w:drawing>
      </w:r>
    </w:p>
    <w:p w:rsidR="00E225C7" w:rsidRDefault="00AF0430">
      <w:pPr>
        <w:spacing w:after="120" w:line="360" w:lineRule="auto"/>
        <w:jc w:val="both"/>
        <w:rPr>
          <w:rFonts w:ascii="Times New Roman" w:hAnsi="Times New Roman"/>
          <w:color w:val="333333"/>
          <w:sz w:val="28"/>
        </w:rPr>
      </w:pPr>
      <w:r>
        <w:rPr>
          <w:rFonts w:ascii="Times New Roman" w:hAnsi="Times New Roman"/>
          <w:color w:val="333333"/>
          <w:sz w:val="28"/>
        </w:rPr>
        <w:t xml:space="preserve">         Влажная среда                                                Сухая среда  </w:t>
      </w:r>
    </w:p>
    <w:p w:rsidR="00E225C7" w:rsidRDefault="00E225C7">
      <w:pPr>
        <w:spacing w:after="120" w:line="360" w:lineRule="auto"/>
        <w:jc w:val="both"/>
        <w:rPr>
          <w:rFonts w:ascii="Times New Roman" w:hAnsi="Times New Roman"/>
          <w:color w:val="333333"/>
          <w:sz w:val="28"/>
        </w:rPr>
      </w:pPr>
    </w:p>
    <w:p w:rsidR="00E225C7" w:rsidRDefault="00AF0430">
      <w:pPr>
        <w:pStyle w:val="2"/>
      </w:pPr>
      <w:r>
        <w:lastRenderedPageBreak/>
        <w:t>В 3 день:</w:t>
      </w:r>
    </w:p>
    <w:p w:rsidR="00E225C7" w:rsidRDefault="00E225C7">
      <w:pPr>
        <w:spacing w:after="120" w:line="360" w:lineRule="auto"/>
        <w:jc w:val="both"/>
        <w:rPr>
          <w:rFonts w:ascii="Times New Roman" w:hAnsi="Times New Roman"/>
          <w:color w:val="333333"/>
          <w:sz w:val="28"/>
        </w:rPr>
      </w:pPr>
    </w:p>
    <w:p w:rsidR="00E225C7" w:rsidRDefault="00AF0430">
      <w:pPr>
        <w:spacing w:after="120" w:line="360" w:lineRule="auto"/>
        <w:jc w:val="both"/>
        <w:rPr>
          <w:rFonts w:ascii="Times New Roman" w:hAnsi="Times New Roman"/>
          <w:color w:val="333333"/>
          <w:sz w:val="28"/>
        </w:rPr>
      </w:pPr>
      <w:r>
        <w:rPr>
          <w:noProof/>
        </w:rPr>
        <w:drawing>
          <wp:inline distT="0" distB="0" distL="0" distR="0">
            <wp:extent cx="2796540" cy="2087879"/>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screen">
                      <a:extLst>
                        <a:ext uri="{28A0092B-C50C-407E-A947-70E740481C1C}">
                          <a14:useLocalDpi xmlns:a14="http://schemas.microsoft.com/office/drawing/2010/main"/>
                        </a:ext>
                      </a:extLst>
                    </a:blip>
                    <a:stretch/>
                  </pic:blipFill>
                  <pic:spPr>
                    <a:xfrm>
                      <a:off x="0" y="0"/>
                      <a:ext cx="2796540" cy="2087879"/>
                    </a:xfrm>
                    <a:prstGeom prst="rect">
                      <a:avLst/>
                    </a:prstGeom>
                  </pic:spPr>
                </pic:pic>
              </a:graphicData>
            </a:graphic>
          </wp:inline>
        </w:drawing>
      </w:r>
      <w:r>
        <w:rPr>
          <w:rFonts w:ascii="Times New Roman" w:hAnsi="Times New Roman"/>
          <w:color w:val="333333"/>
          <w:sz w:val="28"/>
        </w:rPr>
        <w:t>_</w:t>
      </w:r>
      <w:r>
        <w:rPr>
          <w:noProof/>
        </w:rPr>
        <w:drawing>
          <wp:inline distT="0" distB="0" distL="0" distR="0">
            <wp:extent cx="2720340" cy="21031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screen">
                      <a:extLst>
                        <a:ext uri="{28A0092B-C50C-407E-A947-70E740481C1C}">
                          <a14:useLocalDpi xmlns:a14="http://schemas.microsoft.com/office/drawing/2010/main"/>
                        </a:ext>
                      </a:extLst>
                    </a:blip>
                    <a:stretch/>
                  </pic:blipFill>
                  <pic:spPr>
                    <a:xfrm>
                      <a:off x="0" y="0"/>
                      <a:ext cx="2720340" cy="2103120"/>
                    </a:xfrm>
                    <a:prstGeom prst="rect">
                      <a:avLst/>
                    </a:prstGeom>
                  </pic:spPr>
                </pic:pic>
              </a:graphicData>
            </a:graphic>
          </wp:inline>
        </w:drawing>
      </w:r>
    </w:p>
    <w:p w:rsidR="00E225C7" w:rsidRDefault="00AF0430">
      <w:pPr>
        <w:spacing w:after="120" w:line="360" w:lineRule="auto"/>
        <w:jc w:val="both"/>
        <w:rPr>
          <w:rFonts w:ascii="Times New Roman" w:hAnsi="Times New Roman"/>
          <w:color w:val="333333"/>
          <w:sz w:val="28"/>
        </w:rPr>
      </w:pPr>
      <w:r>
        <w:rPr>
          <w:rFonts w:ascii="Times New Roman" w:hAnsi="Times New Roman"/>
          <w:color w:val="333333"/>
          <w:sz w:val="28"/>
        </w:rPr>
        <w:t xml:space="preserve">               Влажная среда                                          Сухая среда </w:t>
      </w:r>
    </w:p>
    <w:p w:rsidR="00E225C7" w:rsidRDefault="00E225C7">
      <w:pPr>
        <w:spacing w:after="120" w:line="360" w:lineRule="auto"/>
        <w:jc w:val="both"/>
        <w:rPr>
          <w:rFonts w:ascii="Times New Roman" w:hAnsi="Times New Roman"/>
          <w:color w:val="333333"/>
          <w:sz w:val="28"/>
        </w:rPr>
      </w:pPr>
    </w:p>
    <w:p w:rsidR="00E225C7" w:rsidRDefault="00AF0430">
      <w:pPr>
        <w:pStyle w:val="2"/>
      </w:pPr>
      <w:r>
        <w:t>На 5 день:</w:t>
      </w:r>
    </w:p>
    <w:p w:rsidR="00E225C7" w:rsidRDefault="00AF0430">
      <w:pPr>
        <w:rPr>
          <w:rFonts w:ascii="Times New Roman" w:hAnsi="Times New Roman"/>
          <w:sz w:val="28"/>
        </w:rPr>
      </w:pPr>
      <w:r>
        <w:rPr>
          <w:noProof/>
        </w:rPr>
        <w:drawing>
          <wp:inline distT="0" distB="0" distL="0" distR="0">
            <wp:extent cx="2667000" cy="19888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screen">
                      <a:extLst>
                        <a:ext uri="{28A0092B-C50C-407E-A947-70E740481C1C}">
                          <a14:useLocalDpi xmlns:a14="http://schemas.microsoft.com/office/drawing/2010/main"/>
                        </a:ext>
                      </a:extLst>
                    </a:blip>
                    <a:stretch/>
                  </pic:blipFill>
                  <pic:spPr>
                    <a:xfrm>
                      <a:off x="0" y="0"/>
                      <a:ext cx="2667000" cy="1988820"/>
                    </a:xfrm>
                    <a:prstGeom prst="rect">
                      <a:avLst/>
                    </a:prstGeom>
                  </pic:spPr>
                </pic:pic>
              </a:graphicData>
            </a:graphic>
          </wp:inline>
        </w:drawing>
      </w:r>
      <w:r>
        <w:t>_</w:t>
      </w:r>
      <w:r>
        <w:rPr>
          <w:noProof/>
        </w:rPr>
        <w:drawing>
          <wp:inline distT="0" distB="0" distL="0" distR="0">
            <wp:extent cx="2697480" cy="20193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screen">
                      <a:extLst>
                        <a:ext uri="{28A0092B-C50C-407E-A947-70E740481C1C}">
                          <a14:useLocalDpi xmlns:a14="http://schemas.microsoft.com/office/drawing/2010/main"/>
                        </a:ext>
                      </a:extLst>
                    </a:blip>
                    <a:stretch/>
                  </pic:blipFill>
                  <pic:spPr>
                    <a:xfrm>
                      <a:off x="0" y="0"/>
                      <a:ext cx="2697480" cy="2019300"/>
                    </a:xfrm>
                    <a:prstGeom prst="rect">
                      <a:avLst/>
                    </a:prstGeom>
                  </pic:spPr>
                </pic:pic>
              </a:graphicData>
            </a:graphic>
          </wp:inline>
        </w:drawing>
      </w:r>
    </w:p>
    <w:p w:rsidR="00E225C7" w:rsidRDefault="00AF0430">
      <w:pPr>
        <w:rPr>
          <w:rFonts w:ascii="Times New Roman" w:hAnsi="Times New Roman"/>
          <w:sz w:val="28"/>
        </w:rPr>
      </w:pPr>
      <w:r>
        <w:rPr>
          <w:rFonts w:ascii="Times New Roman" w:hAnsi="Times New Roman"/>
          <w:sz w:val="28"/>
        </w:rPr>
        <w:t xml:space="preserve">               Влажная среда                                     Сухая среда</w:t>
      </w:r>
    </w:p>
    <w:p w:rsidR="00E225C7" w:rsidRDefault="00AF0430">
      <w:pPr>
        <w:pStyle w:val="2"/>
      </w:pPr>
      <w:r>
        <w:t>На 7 день:</w:t>
      </w:r>
    </w:p>
    <w:p w:rsidR="00E225C7" w:rsidRDefault="00AF0430">
      <w:pPr>
        <w:pStyle w:val="2"/>
      </w:pPr>
      <w:r>
        <w:rPr>
          <w:noProof/>
        </w:rPr>
        <w:lastRenderedPageBreak/>
        <w:drawing>
          <wp:inline distT="0" distB="0" distL="0" distR="0">
            <wp:extent cx="1851660" cy="24841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screen">
                      <a:extLst>
                        <a:ext uri="{28A0092B-C50C-407E-A947-70E740481C1C}">
                          <a14:useLocalDpi xmlns:a14="http://schemas.microsoft.com/office/drawing/2010/main"/>
                        </a:ext>
                      </a:extLst>
                    </a:blip>
                    <a:stretch/>
                  </pic:blipFill>
                  <pic:spPr>
                    <a:xfrm>
                      <a:off x="0" y="0"/>
                      <a:ext cx="1851660" cy="2484120"/>
                    </a:xfrm>
                    <a:prstGeom prst="rect">
                      <a:avLst/>
                    </a:prstGeom>
                  </pic:spPr>
                </pic:pic>
              </a:graphicData>
            </a:graphic>
          </wp:inline>
        </w:drawing>
      </w:r>
      <w:r>
        <w:rPr>
          <w:sz w:val="28"/>
        </w:rPr>
        <w:t>______________</w:t>
      </w:r>
      <w:r>
        <w:rPr>
          <w:noProof/>
        </w:rPr>
        <w:drawing>
          <wp:inline distT="0" distB="0" distL="0" distR="0">
            <wp:extent cx="1859279" cy="252222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screen">
                      <a:extLst>
                        <a:ext uri="{28A0092B-C50C-407E-A947-70E740481C1C}">
                          <a14:useLocalDpi xmlns:a14="http://schemas.microsoft.com/office/drawing/2010/main"/>
                        </a:ext>
                      </a:extLst>
                    </a:blip>
                    <a:stretch/>
                  </pic:blipFill>
                  <pic:spPr>
                    <a:xfrm>
                      <a:off x="0" y="0"/>
                      <a:ext cx="1859279" cy="2522220"/>
                    </a:xfrm>
                    <a:prstGeom prst="rect">
                      <a:avLst/>
                    </a:prstGeom>
                  </pic:spPr>
                </pic:pic>
              </a:graphicData>
            </a:graphic>
          </wp:inline>
        </w:drawing>
      </w:r>
      <w:r>
        <w:t xml:space="preserve">  </w:t>
      </w:r>
    </w:p>
    <w:p w:rsidR="00E225C7" w:rsidRDefault="00AF0430">
      <w:pPr>
        <w:pStyle w:val="2"/>
        <w:rPr>
          <w:b w:val="0"/>
          <w:sz w:val="28"/>
        </w:rPr>
      </w:pPr>
      <w:r>
        <w:rPr>
          <w:b w:val="0"/>
          <w:sz w:val="28"/>
        </w:rPr>
        <w:t xml:space="preserve">      Влажная среда                                                 Сухая среда</w:t>
      </w:r>
    </w:p>
    <w:p w:rsidR="00E225C7" w:rsidRDefault="00AF0430">
      <w:pPr>
        <w:pStyle w:val="2"/>
      </w:pPr>
      <w:r>
        <w:t xml:space="preserve">                                                                                                                                               </w:t>
      </w:r>
      <w:r>
        <w:br w:type="page"/>
      </w:r>
      <w:r>
        <w:lastRenderedPageBreak/>
        <w:t xml:space="preserve">  </w:t>
      </w:r>
    </w:p>
    <w:p w:rsidR="00E225C7" w:rsidRDefault="00E225C7">
      <w:pPr>
        <w:pStyle w:val="2"/>
      </w:pPr>
    </w:p>
    <w:p w:rsidR="00E225C7" w:rsidRDefault="00E225C7">
      <w:pPr>
        <w:rPr>
          <w:rFonts w:ascii="Times New Roman" w:hAnsi="Times New Roman"/>
          <w:sz w:val="28"/>
        </w:rPr>
      </w:pPr>
    </w:p>
    <w:sectPr w:rsidR="00E225C7">
      <w:footerReference w:type="default" r:id="rId17"/>
      <w:pgSz w:w="11906" w:h="16838"/>
      <w:pgMar w:top="1134" w:right="850" w:bottom="1134" w:left="1985"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2B4" w:rsidRDefault="003E22B4">
      <w:pPr>
        <w:spacing w:after="0" w:line="240" w:lineRule="auto"/>
      </w:pPr>
      <w:r>
        <w:separator/>
      </w:r>
    </w:p>
  </w:endnote>
  <w:endnote w:type="continuationSeparator" w:id="0">
    <w:p w:rsidR="003E22B4" w:rsidRDefault="003E2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5C7" w:rsidRDefault="00AF0430">
    <w:pPr>
      <w:framePr w:wrap="around" w:vAnchor="text" w:hAnchor="margin" w:xAlign="center" w:y="1"/>
    </w:pPr>
    <w:r>
      <w:fldChar w:fldCharType="begin"/>
    </w:r>
    <w:r>
      <w:instrText xml:space="preserve">PAGE </w:instrText>
    </w:r>
    <w:r>
      <w:fldChar w:fldCharType="separate"/>
    </w:r>
    <w:r w:rsidR="000B5614">
      <w:rPr>
        <w:noProof/>
      </w:rPr>
      <w:t>20</w:t>
    </w:r>
    <w:r>
      <w:fldChar w:fldCharType="end"/>
    </w:r>
  </w:p>
  <w:p w:rsidR="00E225C7" w:rsidRDefault="00E225C7">
    <w:pPr>
      <w:pStyle w:val="a3"/>
      <w:jc w:val="center"/>
    </w:pPr>
  </w:p>
  <w:p w:rsidR="00E225C7" w:rsidRDefault="00E225C7">
    <w:pPr>
      <w:pStyle w:val="a3"/>
      <w:jc w:val="center"/>
    </w:pPr>
  </w:p>
  <w:p w:rsidR="00E225C7" w:rsidRDefault="00E225C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2B4" w:rsidRDefault="003E22B4">
      <w:pPr>
        <w:spacing w:after="0" w:line="240" w:lineRule="auto"/>
      </w:pPr>
      <w:r>
        <w:separator/>
      </w:r>
    </w:p>
  </w:footnote>
  <w:footnote w:type="continuationSeparator" w:id="0">
    <w:p w:rsidR="003E22B4" w:rsidRDefault="003E22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F21048"/>
    <w:multiLevelType w:val="multilevel"/>
    <w:tmpl w:val="B2FE4DA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nsid w:val="632D04DE"/>
    <w:multiLevelType w:val="multilevel"/>
    <w:tmpl w:val="D6F2B2B0"/>
    <w:lvl w:ilvl="0">
      <w:start w:val="1"/>
      <w:numFmt w:val="bullet"/>
      <w:lvlText w:val=""/>
      <w:lvlJc w:val="left"/>
      <w:pPr>
        <w:ind w:left="1146" w:hanging="360"/>
      </w:pPr>
      <w:rPr>
        <w:rFonts w:ascii="Symbol" w:hAnsi="Symbol"/>
      </w:rPr>
    </w:lvl>
    <w:lvl w:ilvl="1">
      <w:start w:val="1"/>
      <w:numFmt w:val="bullet"/>
      <w:lvlText w:val="o"/>
      <w:lvlJc w:val="left"/>
      <w:pPr>
        <w:ind w:left="1866" w:hanging="360"/>
      </w:pPr>
      <w:rPr>
        <w:rFonts w:ascii="Courier New" w:hAnsi="Courier New"/>
      </w:rPr>
    </w:lvl>
    <w:lvl w:ilvl="2">
      <w:start w:val="1"/>
      <w:numFmt w:val="bullet"/>
      <w:lvlText w:val=""/>
      <w:lvlJc w:val="left"/>
      <w:pPr>
        <w:ind w:left="2586" w:hanging="360"/>
      </w:pPr>
      <w:rPr>
        <w:rFonts w:ascii="Wingdings" w:hAnsi="Wingdings"/>
      </w:rPr>
    </w:lvl>
    <w:lvl w:ilvl="3">
      <w:start w:val="1"/>
      <w:numFmt w:val="bullet"/>
      <w:lvlText w:val=""/>
      <w:lvlJc w:val="left"/>
      <w:pPr>
        <w:ind w:left="3306" w:hanging="360"/>
      </w:pPr>
      <w:rPr>
        <w:rFonts w:ascii="Symbol" w:hAnsi="Symbol"/>
      </w:rPr>
    </w:lvl>
    <w:lvl w:ilvl="4">
      <w:start w:val="1"/>
      <w:numFmt w:val="bullet"/>
      <w:lvlText w:val="o"/>
      <w:lvlJc w:val="left"/>
      <w:pPr>
        <w:ind w:left="4026" w:hanging="360"/>
      </w:pPr>
      <w:rPr>
        <w:rFonts w:ascii="Courier New" w:hAnsi="Courier New"/>
      </w:rPr>
    </w:lvl>
    <w:lvl w:ilvl="5">
      <w:start w:val="1"/>
      <w:numFmt w:val="bullet"/>
      <w:lvlText w:val=""/>
      <w:lvlJc w:val="left"/>
      <w:pPr>
        <w:ind w:left="4746" w:hanging="360"/>
      </w:pPr>
      <w:rPr>
        <w:rFonts w:ascii="Wingdings" w:hAnsi="Wingdings"/>
      </w:rPr>
    </w:lvl>
    <w:lvl w:ilvl="6">
      <w:start w:val="1"/>
      <w:numFmt w:val="bullet"/>
      <w:lvlText w:val=""/>
      <w:lvlJc w:val="left"/>
      <w:pPr>
        <w:ind w:left="5466" w:hanging="360"/>
      </w:pPr>
      <w:rPr>
        <w:rFonts w:ascii="Symbol" w:hAnsi="Symbol"/>
      </w:rPr>
    </w:lvl>
    <w:lvl w:ilvl="7">
      <w:start w:val="1"/>
      <w:numFmt w:val="bullet"/>
      <w:lvlText w:val="o"/>
      <w:lvlJc w:val="left"/>
      <w:pPr>
        <w:ind w:left="6186" w:hanging="360"/>
      </w:pPr>
      <w:rPr>
        <w:rFonts w:ascii="Courier New" w:hAnsi="Courier New"/>
      </w:rPr>
    </w:lvl>
    <w:lvl w:ilvl="8">
      <w:start w:val="1"/>
      <w:numFmt w:val="bullet"/>
      <w:lvlText w:val=""/>
      <w:lvlJc w:val="left"/>
      <w:pPr>
        <w:ind w:left="6906" w:hanging="360"/>
      </w:pPr>
      <w:rPr>
        <w:rFonts w:ascii="Wingdings" w:hAnsi="Wingdings"/>
      </w:rPr>
    </w:lvl>
  </w:abstractNum>
  <w:abstractNum w:abstractNumId="2">
    <w:nsid w:val="76AC6470"/>
    <w:multiLevelType w:val="multilevel"/>
    <w:tmpl w:val="E2BE2C46"/>
    <w:lvl w:ilvl="0">
      <w:start w:val="1"/>
      <w:numFmt w:val="bullet"/>
      <w:lvlText w:val="•"/>
      <w:lvlJc w:val="left"/>
      <w:pPr>
        <w:tabs>
          <w:tab w:val="left" w:pos="720"/>
        </w:tabs>
        <w:ind w:left="720" w:hanging="360"/>
      </w:pPr>
      <w:rPr>
        <w:rFonts w:ascii="Arial" w:hAnsi="Aria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
  <w:rsids>
    <w:rsidRoot w:val="00E225C7"/>
    <w:rsid w:val="000261F1"/>
    <w:rsid w:val="00036A8E"/>
    <w:rsid w:val="000B5614"/>
    <w:rsid w:val="001F47F2"/>
    <w:rsid w:val="00217B9A"/>
    <w:rsid w:val="00255C7D"/>
    <w:rsid w:val="003E22B4"/>
    <w:rsid w:val="00691D0B"/>
    <w:rsid w:val="00A20733"/>
    <w:rsid w:val="00AF0430"/>
    <w:rsid w:val="00B463D7"/>
    <w:rsid w:val="00C35A19"/>
    <w:rsid w:val="00CA40A4"/>
    <w:rsid w:val="00D41B1F"/>
    <w:rsid w:val="00DA778B"/>
    <w:rsid w:val="00E225C7"/>
    <w:rsid w:val="00E72500"/>
    <w:rsid w:val="00FD53E1"/>
    <w:rsid w:val="00FE6A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basedOn w:val="a"/>
    <w:next w:val="a"/>
    <w:link w:val="11"/>
    <w:uiPriority w:val="9"/>
    <w:qFormat/>
    <w:pPr>
      <w:keepNext/>
      <w:keepLines/>
      <w:spacing w:before="480" w:after="0"/>
      <w:outlineLvl w:val="0"/>
    </w:pPr>
    <w:rPr>
      <w:rFonts w:asciiTheme="majorHAnsi" w:hAnsiTheme="majorHAnsi"/>
      <w:b/>
      <w:color w:val="365F91" w:themeColor="accent1" w:themeShade="BF"/>
      <w:sz w:val="28"/>
    </w:rPr>
  </w:style>
  <w:style w:type="paragraph" w:styleId="2">
    <w:name w:val="heading 2"/>
    <w:basedOn w:val="a"/>
    <w:link w:val="20"/>
    <w:uiPriority w:val="9"/>
    <w:qFormat/>
    <w:pPr>
      <w:spacing w:beforeAutospacing="1" w:afterAutospacing="1" w:line="240" w:lineRule="auto"/>
      <w:outlineLvl w:val="1"/>
    </w:pPr>
    <w:rPr>
      <w:rFonts w:ascii="Times New Roman" w:hAnsi="Times New Roman"/>
      <w:b/>
      <w:sz w:val="36"/>
    </w:rPr>
  </w:style>
  <w:style w:type="paragraph" w:styleId="3">
    <w:name w:val="heading 3"/>
    <w:basedOn w:val="a"/>
    <w:next w:val="a"/>
    <w:link w:val="30"/>
    <w:uiPriority w:val="9"/>
    <w:qFormat/>
    <w:pPr>
      <w:keepNext/>
      <w:keepLines/>
      <w:spacing w:before="200" w:after="0"/>
      <w:outlineLvl w:val="2"/>
    </w:pPr>
    <w:rPr>
      <w:rFonts w:asciiTheme="majorHAnsi" w:hAnsiTheme="majorHAnsi"/>
      <w:b/>
      <w:color w:val="4F81BD" w:themeColor="accent1"/>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customStyle="1" w:styleId="12">
    <w:name w:val="Основной шрифт абзаца1"/>
  </w:style>
  <w:style w:type="paragraph" w:styleId="21">
    <w:name w:val="toc 2"/>
    <w:basedOn w:val="a"/>
    <w:next w:val="a"/>
    <w:link w:val="22"/>
    <w:uiPriority w:val="39"/>
    <w:pPr>
      <w:spacing w:after="100"/>
      <w:ind w:left="220"/>
    </w:pPr>
  </w:style>
  <w:style w:type="character" w:customStyle="1" w:styleId="22">
    <w:name w:val="Оглавление 2 Знак"/>
    <w:basedOn w:val="1"/>
    <w:link w:val="21"/>
  </w:style>
  <w:style w:type="paragraph" w:customStyle="1" w:styleId="13">
    <w:name w:val="Обычный1"/>
    <w:link w:val="14"/>
  </w:style>
  <w:style w:type="character" w:customStyle="1" w:styleId="14">
    <w:name w:val="Обычный1"/>
    <w:link w:val="13"/>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a3">
    <w:name w:val="footer"/>
    <w:basedOn w:val="a"/>
    <w:link w:val="a4"/>
    <w:pPr>
      <w:tabs>
        <w:tab w:val="center" w:pos="4677"/>
        <w:tab w:val="right" w:pos="9355"/>
      </w:tabs>
      <w:spacing w:after="0" w:line="240" w:lineRule="auto"/>
    </w:pPr>
  </w:style>
  <w:style w:type="character" w:customStyle="1" w:styleId="a4">
    <w:name w:val="Нижний колонтитул Знак"/>
    <w:basedOn w:val="1"/>
    <w:link w:val="a3"/>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basedOn w:val="1"/>
    <w:link w:val="3"/>
    <w:rPr>
      <w:rFonts w:asciiTheme="majorHAnsi" w:hAnsiTheme="majorHAnsi"/>
      <w:b/>
      <w:color w:val="4F81BD" w:themeColor="accent1"/>
    </w:rPr>
  </w:style>
  <w:style w:type="paragraph" w:customStyle="1" w:styleId="15">
    <w:name w:val="Гиперссылка1"/>
    <w:basedOn w:val="16"/>
    <w:link w:val="17"/>
    <w:rPr>
      <w:color w:val="0000FF" w:themeColor="hyperlink"/>
      <w:u w:val="single"/>
    </w:rPr>
  </w:style>
  <w:style w:type="character" w:customStyle="1" w:styleId="17">
    <w:name w:val="Гиперссылка1"/>
    <w:basedOn w:val="18"/>
    <w:link w:val="15"/>
    <w:rPr>
      <w:color w:val="0000FF" w:themeColor="hyperlink"/>
      <w:u w:val="single"/>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rPr>
  </w:style>
  <w:style w:type="character" w:customStyle="1" w:styleId="HTML0">
    <w:name w:val="Стандартный HTML Знак"/>
    <w:basedOn w:val="1"/>
    <w:link w:val="HTML"/>
    <w:rPr>
      <w:rFonts w:ascii="Courier New" w:hAnsi="Courier New"/>
      <w:sz w:val="20"/>
    </w:rPr>
  </w:style>
  <w:style w:type="paragraph" w:styleId="31">
    <w:name w:val="toc 3"/>
    <w:basedOn w:val="a"/>
    <w:next w:val="a"/>
    <w:link w:val="32"/>
    <w:uiPriority w:val="39"/>
    <w:pPr>
      <w:spacing w:after="100"/>
      <w:ind w:left="440"/>
    </w:pPr>
  </w:style>
  <w:style w:type="character" w:customStyle="1" w:styleId="32">
    <w:name w:val="Оглавление 3 Знак"/>
    <w:basedOn w:val="1"/>
    <w:link w:val="31"/>
  </w:style>
  <w:style w:type="paragraph" w:customStyle="1" w:styleId="19">
    <w:name w:val="Выделение1"/>
    <w:basedOn w:val="16"/>
    <w:link w:val="1a"/>
    <w:rPr>
      <w:i/>
    </w:rPr>
  </w:style>
  <w:style w:type="character" w:customStyle="1" w:styleId="1a">
    <w:name w:val="Выделение1"/>
    <w:basedOn w:val="18"/>
    <w:link w:val="19"/>
    <w:rPr>
      <w:i/>
    </w:rPr>
  </w:style>
  <w:style w:type="paragraph" w:styleId="a5">
    <w:name w:val="No Spacing"/>
    <w:link w:val="a6"/>
    <w:pPr>
      <w:spacing w:after="0" w:line="240" w:lineRule="auto"/>
    </w:pPr>
  </w:style>
  <w:style w:type="character" w:customStyle="1" w:styleId="a6">
    <w:name w:val="Без интервала Знак"/>
    <w:link w:val="a5"/>
  </w:style>
  <w:style w:type="paragraph" w:styleId="a7">
    <w:name w:val="Balloon Text"/>
    <w:basedOn w:val="a"/>
    <w:link w:val="a8"/>
    <w:pPr>
      <w:spacing w:after="0" w:line="240" w:lineRule="auto"/>
    </w:pPr>
    <w:rPr>
      <w:rFonts w:ascii="Tahoma" w:hAnsi="Tahoma"/>
      <w:sz w:val="16"/>
    </w:rPr>
  </w:style>
  <w:style w:type="character" w:customStyle="1" w:styleId="a8">
    <w:name w:val="Текст выноски Знак"/>
    <w:basedOn w:val="1"/>
    <w:link w:val="a7"/>
    <w:rPr>
      <w:rFonts w:ascii="Tahoma" w:hAnsi="Tahoma"/>
      <w:sz w:val="16"/>
    </w:rPr>
  </w:style>
  <w:style w:type="paragraph" w:customStyle="1" w:styleId="1b">
    <w:name w:val="Знак сноски1"/>
    <w:basedOn w:val="16"/>
    <w:link w:val="1c"/>
    <w:rPr>
      <w:vertAlign w:val="superscript"/>
    </w:rPr>
  </w:style>
  <w:style w:type="character" w:customStyle="1" w:styleId="1c">
    <w:name w:val="Знак сноски1"/>
    <w:basedOn w:val="18"/>
    <w:link w:val="1b"/>
    <w:rPr>
      <w:vertAlign w:val="superscript"/>
    </w:rPr>
  </w:style>
  <w:style w:type="character" w:customStyle="1" w:styleId="50">
    <w:name w:val="Заголовок 5 Знак"/>
    <w:link w:val="5"/>
    <w:rPr>
      <w:rFonts w:ascii="XO Thames" w:hAnsi="XO Thames"/>
      <w:b/>
    </w:rPr>
  </w:style>
  <w:style w:type="paragraph" w:styleId="a9">
    <w:name w:val="TOC Heading"/>
    <w:basedOn w:val="10"/>
    <w:next w:val="a"/>
    <w:link w:val="aa"/>
    <w:pPr>
      <w:outlineLvl w:val="8"/>
    </w:pPr>
  </w:style>
  <w:style w:type="character" w:customStyle="1" w:styleId="aa">
    <w:name w:val="Заголовок оглавления Знак"/>
    <w:basedOn w:val="11"/>
    <w:link w:val="a9"/>
    <w:rPr>
      <w:rFonts w:asciiTheme="majorHAnsi" w:hAnsiTheme="majorHAnsi"/>
      <w:b/>
      <w:color w:val="365F91" w:themeColor="accent1" w:themeShade="BF"/>
      <w:sz w:val="28"/>
    </w:rPr>
  </w:style>
  <w:style w:type="character" w:customStyle="1" w:styleId="11">
    <w:name w:val="Заголовок 1 Знак"/>
    <w:basedOn w:val="1"/>
    <w:link w:val="10"/>
    <w:rPr>
      <w:rFonts w:asciiTheme="majorHAnsi" w:hAnsiTheme="majorHAnsi"/>
      <w:b/>
      <w:color w:val="365F91" w:themeColor="accent1" w:themeShade="BF"/>
      <w:sz w:val="28"/>
    </w:rPr>
  </w:style>
  <w:style w:type="paragraph" w:customStyle="1" w:styleId="23">
    <w:name w:val="Гиперссылка2"/>
    <w:link w:val="ab"/>
    <w:rPr>
      <w:color w:val="0000FF"/>
      <w:u w:val="single"/>
    </w:rPr>
  </w:style>
  <w:style w:type="character" w:styleId="ab">
    <w:name w:val="Hyperlink"/>
    <w:link w:val="23"/>
    <w:rPr>
      <w:color w:val="0000FF"/>
      <w:u w:val="single"/>
    </w:rPr>
  </w:style>
  <w:style w:type="paragraph" w:customStyle="1" w:styleId="Footnote">
    <w:name w:val="Footnote"/>
    <w:basedOn w:val="a"/>
    <w:link w:val="Footnote0"/>
    <w:pPr>
      <w:spacing w:after="0" w:line="240" w:lineRule="auto"/>
    </w:pPr>
    <w:rPr>
      <w:sz w:val="20"/>
    </w:rPr>
  </w:style>
  <w:style w:type="character" w:customStyle="1" w:styleId="Footnote0">
    <w:name w:val="Footnote"/>
    <w:basedOn w:val="1"/>
    <w:link w:val="Footnote"/>
    <w:rPr>
      <w:sz w:val="20"/>
    </w:rPr>
  </w:style>
  <w:style w:type="paragraph" w:styleId="1d">
    <w:name w:val="toc 1"/>
    <w:basedOn w:val="a"/>
    <w:next w:val="a"/>
    <w:link w:val="1e"/>
    <w:uiPriority w:val="39"/>
    <w:pPr>
      <w:spacing w:after="100"/>
    </w:pPr>
  </w:style>
  <w:style w:type="character" w:customStyle="1" w:styleId="1e">
    <w:name w:val="Оглавление 1 Знак"/>
    <w:basedOn w:val="1"/>
    <w:link w:val="1d"/>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6">
    <w:name w:val="Основной шрифт абзаца1"/>
    <w:link w:val="18"/>
  </w:style>
  <w:style w:type="character" w:customStyle="1" w:styleId="18">
    <w:name w:val="Основной шрифт абзаца1"/>
    <w:link w:val="16"/>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ac">
    <w:name w:val="List Paragraph"/>
    <w:basedOn w:val="a"/>
    <w:link w:val="ad"/>
    <w:pPr>
      <w:ind w:left="720"/>
      <w:contextualSpacing/>
    </w:pPr>
  </w:style>
  <w:style w:type="character" w:customStyle="1" w:styleId="ad">
    <w:name w:val="Абзац списка Знак"/>
    <w:basedOn w:val="1"/>
    <w:link w:val="ac"/>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e">
    <w:name w:val="Subtitle"/>
    <w:next w:val="a"/>
    <w:link w:val="af"/>
    <w:uiPriority w:val="11"/>
    <w:qFormat/>
    <w:pPr>
      <w:jc w:val="both"/>
    </w:pPr>
    <w:rPr>
      <w:rFonts w:ascii="XO Thames" w:hAnsi="XO Thames"/>
      <w:i/>
      <w:sz w:val="24"/>
    </w:rPr>
  </w:style>
  <w:style w:type="character" w:customStyle="1" w:styleId="af">
    <w:name w:val="Подзаголовок Знак"/>
    <w:link w:val="ae"/>
    <w:rPr>
      <w:rFonts w:ascii="XO Thames" w:hAnsi="XO Thames"/>
      <w:i/>
      <w:sz w:val="24"/>
    </w:rPr>
  </w:style>
  <w:style w:type="paragraph" w:customStyle="1" w:styleId="1f">
    <w:name w:val="Строгий1"/>
    <w:basedOn w:val="16"/>
    <w:link w:val="1f0"/>
    <w:rPr>
      <w:b/>
    </w:rPr>
  </w:style>
  <w:style w:type="character" w:customStyle="1" w:styleId="1f0">
    <w:name w:val="Строгий1"/>
    <w:basedOn w:val="18"/>
    <w:link w:val="1f"/>
    <w:rPr>
      <w:b/>
    </w:rPr>
  </w:style>
  <w:style w:type="paragraph" w:styleId="af0">
    <w:name w:val="header"/>
    <w:basedOn w:val="a"/>
    <w:link w:val="af1"/>
    <w:pPr>
      <w:tabs>
        <w:tab w:val="center" w:pos="4677"/>
        <w:tab w:val="right" w:pos="9355"/>
      </w:tabs>
      <w:spacing w:after="0" w:line="240" w:lineRule="auto"/>
    </w:pPr>
  </w:style>
  <w:style w:type="character" w:customStyle="1" w:styleId="af1">
    <w:name w:val="Верхний колонтитул Знак"/>
    <w:basedOn w:val="1"/>
    <w:link w:val="af0"/>
  </w:style>
  <w:style w:type="paragraph" w:styleId="af2">
    <w:name w:val="Title"/>
    <w:next w:val="a"/>
    <w:link w:val="af3"/>
    <w:uiPriority w:val="10"/>
    <w:qFormat/>
    <w:pPr>
      <w:spacing w:before="567" w:after="567"/>
      <w:jc w:val="center"/>
    </w:pPr>
    <w:rPr>
      <w:rFonts w:ascii="XO Thames" w:hAnsi="XO Thames"/>
      <w:b/>
      <w:caps/>
      <w:sz w:val="40"/>
    </w:rPr>
  </w:style>
  <w:style w:type="character" w:customStyle="1" w:styleId="af3">
    <w:name w:val="Название Знак"/>
    <w:link w:val="af2"/>
    <w:rPr>
      <w:rFonts w:ascii="XO Thames" w:hAnsi="XO Thames"/>
      <w:b/>
      <w:caps/>
      <w:sz w:val="40"/>
    </w:rPr>
  </w:style>
  <w:style w:type="character" w:customStyle="1" w:styleId="40">
    <w:name w:val="Заголовок 4 Знак"/>
    <w:link w:val="4"/>
    <w:rPr>
      <w:rFonts w:ascii="XO Thames" w:hAnsi="XO Thames"/>
      <w:b/>
      <w:sz w:val="24"/>
    </w:rPr>
  </w:style>
  <w:style w:type="paragraph" w:styleId="af4">
    <w:name w:val="Normal (Web)"/>
    <w:basedOn w:val="a"/>
    <w:link w:val="af5"/>
    <w:pPr>
      <w:spacing w:beforeAutospacing="1" w:afterAutospacing="1" w:line="240" w:lineRule="auto"/>
    </w:pPr>
    <w:rPr>
      <w:rFonts w:ascii="Times New Roman" w:hAnsi="Times New Roman"/>
      <w:sz w:val="24"/>
    </w:rPr>
  </w:style>
  <w:style w:type="character" w:customStyle="1" w:styleId="af5">
    <w:name w:val="Обычный (веб) Знак"/>
    <w:basedOn w:val="1"/>
    <w:link w:val="af4"/>
    <w:rPr>
      <w:rFonts w:ascii="Times New Roman" w:hAnsi="Times New Roman"/>
      <w:sz w:val="24"/>
    </w:rPr>
  </w:style>
  <w:style w:type="character" w:customStyle="1" w:styleId="20">
    <w:name w:val="Заголовок 2 Знак"/>
    <w:basedOn w:val="1"/>
    <w:link w:val="2"/>
    <w:rPr>
      <w:rFonts w:ascii="Times New Roman" w:hAnsi="Times New Roman"/>
      <w:b/>
      <w:sz w:val="36"/>
    </w:rPr>
  </w:style>
  <w:style w:type="table" w:styleId="af6">
    <w:name w:val="Table Grid"/>
    <w:basedOn w:val="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basedOn w:val="a"/>
    <w:next w:val="a"/>
    <w:link w:val="11"/>
    <w:uiPriority w:val="9"/>
    <w:qFormat/>
    <w:pPr>
      <w:keepNext/>
      <w:keepLines/>
      <w:spacing w:before="480" w:after="0"/>
      <w:outlineLvl w:val="0"/>
    </w:pPr>
    <w:rPr>
      <w:rFonts w:asciiTheme="majorHAnsi" w:hAnsiTheme="majorHAnsi"/>
      <w:b/>
      <w:color w:val="365F91" w:themeColor="accent1" w:themeShade="BF"/>
      <w:sz w:val="28"/>
    </w:rPr>
  </w:style>
  <w:style w:type="paragraph" w:styleId="2">
    <w:name w:val="heading 2"/>
    <w:basedOn w:val="a"/>
    <w:link w:val="20"/>
    <w:uiPriority w:val="9"/>
    <w:qFormat/>
    <w:pPr>
      <w:spacing w:beforeAutospacing="1" w:afterAutospacing="1" w:line="240" w:lineRule="auto"/>
      <w:outlineLvl w:val="1"/>
    </w:pPr>
    <w:rPr>
      <w:rFonts w:ascii="Times New Roman" w:hAnsi="Times New Roman"/>
      <w:b/>
      <w:sz w:val="36"/>
    </w:rPr>
  </w:style>
  <w:style w:type="paragraph" w:styleId="3">
    <w:name w:val="heading 3"/>
    <w:basedOn w:val="a"/>
    <w:next w:val="a"/>
    <w:link w:val="30"/>
    <w:uiPriority w:val="9"/>
    <w:qFormat/>
    <w:pPr>
      <w:keepNext/>
      <w:keepLines/>
      <w:spacing w:before="200" w:after="0"/>
      <w:outlineLvl w:val="2"/>
    </w:pPr>
    <w:rPr>
      <w:rFonts w:asciiTheme="majorHAnsi" w:hAnsiTheme="majorHAnsi"/>
      <w:b/>
      <w:color w:val="4F81BD" w:themeColor="accent1"/>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customStyle="1" w:styleId="12">
    <w:name w:val="Основной шрифт абзаца1"/>
  </w:style>
  <w:style w:type="paragraph" w:styleId="21">
    <w:name w:val="toc 2"/>
    <w:basedOn w:val="a"/>
    <w:next w:val="a"/>
    <w:link w:val="22"/>
    <w:uiPriority w:val="39"/>
    <w:pPr>
      <w:spacing w:after="100"/>
      <w:ind w:left="220"/>
    </w:pPr>
  </w:style>
  <w:style w:type="character" w:customStyle="1" w:styleId="22">
    <w:name w:val="Оглавление 2 Знак"/>
    <w:basedOn w:val="1"/>
    <w:link w:val="21"/>
  </w:style>
  <w:style w:type="paragraph" w:customStyle="1" w:styleId="13">
    <w:name w:val="Обычный1"/>
    <w:link w:val="14"/>
  </w:style>
  <w:style w:type="character" w:customStyle="1" w:styleId="14">
    <w:name w:val="Обычный1"/>
    <w:link w:val="13"/>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a3">
    <w:name w:val="footer"/>
    <w:basedOn w:val="a"/>
    <w:link w:val="a4"/>
    <w:pPr>
      <w:tabs>
        <w:tab w:val="center" w:pos="4677"/>
        <w:tab w:val="right" w:pos="9355"/>
      </w:tabs>
      <w:spacing w:after="0" w:line="240" w:lineRule="auto"/>
    </w:pPr>
  </w:style>
  <w:style w:type="character" w:customStyle="1" w:styleId="a4">
    <w:name w:val="Нижний колонтитул Знак"/>
    <w:basedOn w:val="1"/>
    <w:link w:val="a3"/>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basedOn w:val="1"/>
    <w:link w:val="3"/>
    <w:rPr>
      <w:rFonts w:asciiTheme="majorHAnsi" w:hAnsiTheme="majorHAnsi"/>
      <w:b/>
      <w:color w:val="4F81BD" w:themeColor="accent1"/>
    </w:rPr>
  </w:style>
  <w:style w:type="paragraph" w:customStyle="1" w:styleId="15">
    <w:name w:val="Гиперссылка1"/>
    <w:basedOn w:val="16"/>
    <w:link w:val="17"/>
    <w:rPr>
      <w:color w:val="0000FF" w:themeColor="hyperlink"/>
      <w:u w:val="single"/>
    </w:rPr>
  </w:style>
  <w:style w:type="character" w:customStyle="1" w:styleId="17">
    <w:name w:val="Гиперссылка1"/>
    <w:basedOn w:val="18"/>
    <w:link w:val="15"/>
    <w:rPr>
      <w:color w:val="0000FF" w:themeColor="hyperlink"/>
      <w:u w:val="single"/>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rPr>
  </w:style>
  <w:style w:type="character" w:customStyle="1" w:styleId="HTML0">
    <w:name w:val="Стандартный HTML Знак"/>
    <w:basedOn w:val="1"/>
    <w:link w:val="HTML"/>
    <w:rPr>
      <w:rFonts w:ascii="Courier New" w:hAnsi="Courier New"/>
      <w:sz w:val="20"/>
    </w:rPr>
  </w:style>
  <w:style w:type="paragraph" w:styleId="31">
    <w:name w:val="toc 3"/>
    <w:basedOn w:val="a"/>
    <w:next w:val="a"/>
    <w:link w:val="32"/>
    <w:uiPriority w:val="39"/>
    <w:pPr>
      <w:spacing w:after="100"/>
      <w:ind w:left="440"/>
    </w:pPr>
  </w:style>
  <w:style w:type="character" w:customStyle="1" w:styleId="32">
    <w:name w:val="Оглавление 3 Знак"/>
    <w:basedOn w:val="1"/>
    <w:link w:val="31"/>
  </w:style>
  <w:style w:type="paragraph" w:customStyle="1" w:styleId="19">
    <w:name w:val="Выделение1"/>
    <w:basedOn w:val="16"/>
    <w:link w:val="1a"/>
    <w:rPr>
      <w:i/>
    </w:rPr>
  </w:style>
  <w:style w:type="character" w:customStyle="1" w:styleId="1a">
    <w:name w:val="Выделение1"/>
    <w:basedOn w:val="18"/>
    <w:link w:val="19"/>
    <w:rPr>
      <w:i/>
    </w:rPr>
  </w:style>
  <w:style w:type="paragraph" w:styleId="a5">
    <w:name w:val="No Spacing"/>
    <w:link w:val="a6"/>
    <w:pPr>
      <w:spacing w:after="0" w:line="240" w:lineRule="auto"/>
    </w:pPr>
  </w:style>
  <w:style w:type="character" w:customStyle="1" w:styleId="a6">
    <w:name w:val="Без интервала Знак"/>
    <w:link w:val="a5"/>
  </w:style>
  <w:style w:type="paragraph" w:styleId="a7">
    <w:name w:val="Balloon Text"/>
    <w:basedOn w:val="a"/>
    <w:link w:val="a8"/>
    <w:pPr>
      <w:spacing w:after="0" w:line="240" w:lineRule="auto"/>
    </w:pPr>
    <w:rPr>
      <w:rFonts w:ascii="Tahoma" w:hAnsi="Tahoma"/>
      <w:sz w:val="16"/>
    </w:rPr>
  </w:style>
  <w:style w:type="character" w:customStyle="1" w:styleId="a8">
    <w:name w:val="Текст выноски Знак"/>
    <w:basedOn w:val="1"/>
    <w:link w:val="a7"/>
    <w:rPr>
      <w:rFonts w:ascii="Tahoma" w:hAnsi="Tahoma"/>
      <w:sz w:val="16"/>
    </w:rPr>
  </w:style>
  <w:style w:type="paragraph" w:customStyle="1" w:styleId="1b">
    <w:name w:val="Знак сноски1"/>
    <w:basedOn w:val="16"/>
    <w:link w:val="1c"/>
    <w:rPr>
      <w:vertAlign w:val="superscript"/>
    </w:rPr>
  </w:style>
  <w:style w:type="character" w:customStyle="1" w:styleId="1c">
    <w:name w:val="Знак сноски1"/>
    <w:basedOn w:val="18"/>
    <w:link w:val="1b"/>
    <w:rPr>
      <w:vertAlign w:val="superscript"/>
    </w:rPr>
  </w:style>
  <w:style w:type="character" w:customStyle="1" w:styleId="50">
    <w:name w:val="Заголовок 5 Знак"/>
    <w:link w:val="5"/>
    <w:rPr>
      <w:rFonts w:ascii="XO Thames" w:hAnsi="XO Thames"/>
      <w:b/>
    </w:rPr>
  </w:style>
  <w:style w:type="paragraph" w:styleId="a9">
    <w:name w:val="TOC Heading"/>
    <w:basedOn w:val="10"/>
    <w:next w:val="a"/>
    <w:link w:val="aa"/>
    <w:pPr>
      <w:outlineLvl w:val="8"/>
    </w:pPr>
  </w:style>
  <w:style w:type="character" w:customStyle="1" w:styleId="aa">
    <w:name w:val="Заголовок оглавления Знак"/>
    <w:basedOn w:val="11"/>
    <w:link w:val="a9"/>
    <w:rPr>
      <w:rFonts w:asciiTheme="majorHAnsi" w:hAnsiTheme="majorHAnsi"/>
      <w:b/>
      <w:color w:val="365F91" w:themeColor="accent1" w:themeShade="BF"/>
      <w:sz w:val="28"/>
    </w:rPr>
  </w:style>
  <w:style w:type="character" w:customStyle="1" w:styleId="11">
    <w:name w:val="Заголовок 1 Знак"/>
    <w:basedOn w:val="1"/>
    <w:link w:val="10"/>
    <w:rPr>
      <w:rFonts w:asciiTheme="majorHAnsi" w:hAnsiTheme="majorHAnsi"/>
      <w:b/>
      <w:color w:val="365F91" w:themeColor="accent1" w:themeShade="BF"/>
      <w:sz w:val="28"/>
    </w:rPr>
  </w:style>
  <w:style w:type="paragraph" w:customStyle="1" w:styleId="23">
    <w:name w:val="Гиперссылка2"/>
    <w:link w:val="ab"/>
    <w:rPr>
      <w:color w:val="0000FF"/>
      <w:u w:val="single"/>
    </w:rPr>
  </w:style>
  <w:style w:type="character" w:styleId="ab">
    <w:name w:val="Hyperlink"/>
    <w:link w:val="23"/>
    <w:rPr>
      <w:color w:val="0000FF"/>
      <w:u w:val="single"/>
    </w:rPr>
  </w:style>
  <w:style w:type="paragraph" w:customStyle="1" w:styleId="Footnote">
    <w:name w:val="Footnote"/>
    <w:basedOn w:val="a"/>
    <w:link w:val="Footnote0"/>
    <w:pPr>
      <w:spacing w:after="0" w:line="240" w:lineRule="auto"/>
    </w:pPr>
    <w:rPr>
      <w:sz w:val="20"/>
    </w:rPr>
  </w:style>
  <w:style w:type="character" w:customStyle="1" w:styleId="Footnote0">
    <w:name w:val="Footnote"/>
    <w:basedOn w:val="1"/>
    <w:link w:val="Footnote"/>
    <w:rPr>
      <w:sz w:val="20"/>
    </w:rPr>
  </w:style>
  <w:style w:type="paragraph" w:styleId="1d">
    <w:name w:val="toc 1"/>
    <w:basedOn w:val="a"/>
    <w:next w:val="a"/>
    <w:link w:val="1e"/>
    <w:uiPriority w:val="39"/>
    <w:pPr>
      <w:spacing w:after="100"/>
    </w:pPr>
  </w:style>
  <w:style w:type="character" w:customStyle="1" w:styleId="1e">
    <w:name w:val="Оглавление 1 Знак"/>
    <w:basedOn w:val="1"/>
    <w:link w:val="1d"/>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6">
    <w:name w:val="Основной шрифт абзаца1"/>
    <w:link w:val="18"/>
  </w:style>
  <w:style w:type="character" w:customStyle="1" w:styleId="18">
    <w:name w:val="Основной шрифт абзаца1"/>
    <w:link w:val="16"/>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ac">
    <w:name w:val="List Paragraph"/>
    <w:basedOn w:val="a"/>
    <w:link w:val="ad"/>
    <w:pPr>
      <w:ind w:left="720"/>
      <w:contextualSpacing/>
    </w:pPr>
  </w:style>
  <w:style w:type="character" w:customStyle="1" w:styleId="ad">
    <w:name w:val="Абзац списка Знак"/>
    <w:basedOn w:val="1"/>
    <w:link w:val="ac"/>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e">
    <w:name w:val="Subtitle"/>
    <w:next w:val="a"/>
    <w:link w:val="af"/>
    <w:uiPriority w:val="11"/>
    <w:qFormat/>
    <w:pPr>
      <w:jc w:val="both"/>
    </w:pPr>
    <w:rPr>
      <w:rFonts w:ascii="XO Thames" w:hAnsi="XO Thames"/>
      <w:i/>
      <w:sz w:val="24"/>
    </w:rPr>
  </w:style>
  <w:style w:type="character" w:customStyle="1" w:styleId="af">
    <w:name w:val="Подзаголовок Знак"/>
    <w:link w:val="ae"/>
    <w:rPr>
      <w:rFonts w:ascii="XO Thames" w:hAnsi="XO Thames"/>
      <w:i/>
      <w:sz w:val="24"/>
    </w:rPr>
  </w:style>
  <w:style w:type="paragraph" w:customStyle="1" w:styleId="1f">
    <w:name w:val="Строгий1"/>
    <w:basedOn w:val="16"/>
    <w:link w:val="1f0"/>
    <w:rPr>
      <w:b/>
    </w:rPr>
  </w:style>
  <w:style w:type="character" w:customStyle="1" w:styleId="1f0">
    <w:name w:val="Строгий1"/>
    <w:basedOn w:val="18"/>
    <w:link w:val="1f"/>
    <w:rPr>
      <w:b/>
    </w:rPr>
  </w:style>
  <w:style w:type="paragraph" w:styleId="af0">
    <w:name w:val="header"/>
    <w:basedOn w:val="a"/>
    <w:link w:val="af1"/>
    <w:pPr>
      <w:tabs>
        <w:tab w:val="center" w:pos="4677"/>
        <w:tab w:val="right" w:pos="9355"/>
      </w:tabs>
      <w:spacing w:after="0" w:line="240" w:lineRule="auto"/>
    </w:pPr>
  </w:style>
  <w:style w:type="character" w:customStyle="1" w:styleId="af1">
    <w:name w:val="Верхний колонтитул Знак"/>
    <w:basedOn w:val="1"/>
    <w:link w:val="af0"/>
  </w:style>
  <w:style w:type="paragraph" w:styleId="af2">
    <w:name w:val="Title"/>
    <w:next w:val="a"/>
    <w:link w:val="af3"/>
    <w:uiPriority w:val="10"/>
    <w:qFormat/>
    <w:pPr>
      <w:spacing w:before="567" w:after="567"/>
      <w:jc w:val="center"/>
    </w:pPr>
    <w:rPr>
      <w:rFonts w:ascii="XO Thames" w:hAnsi="XO Thames"/>
      <w:b/>
      <w:caps/>
      <w:sz w:val="40"/>
    </w:rPr>
  </w:style>
  <w:style w:type="character" w:customStyle="1" w:styleId="af3">
    <w:name w:val="Название Знак"/>
    <w:link w:val="af2"/>
    <w:rPr>
      <w:rFonts w:ascii="XO Thames" w:hAnsi="XO Thames"/>
      <w:b/>
      <w:caps/>
      <w:sz w:val="40"/>
    </w:rPr>
  </w:style>
  <w:style w:type="character" w:customStyle="1" w:styleId="40">
    <w:name w:val="Заголовок 4 Знак"/>
    <w:link w:val="4"/>
    <w:rPr>
      <w:rFonts w:ascii="XO Thames" w:hAnsi="XO Thames"/>
      <w:b/>
      <w:sz w:val="24"/>
    </w:rPr>
  </w:style>
  <w:style w:type="paragraph" w:styleId="af4">
    <w:name w:val="Normal (Web)"/>
    <w:basedOn w:val="a"/>
    <w:link w:val="af5"/>
    <w:pPr>
      <w:spacing w:beforeAutospacing="1" w:afterAutospacing="1" w:line="240" w:lineRule="auto"/>
    </w:pPr>
    <w:rPr>
      <w:rFonts w:ascii="Times New Roman" w:hAnsi="Times New Roman"/>
      <w:sz w:val="24"/>
    </w:rPr>
  </w:style>
  <w:style w:type="character" w:customStyle="1" w:styleId="af5">
    <w:name w:val="Обычный (веб) Знак"/>
    <w:basedOn w:val="1"/>
    <w:link w:val="af4"/>
    <w:rPr>
      <w:rFonts w:ascii="Times New Roman" w:hAnsi="Times New Roman"/>
      <w:sz w:val="24"/>
    </w:rPr>
  </w:style>
  <w:style w:type="character" w:customStyle="1" w:styleId="20">
    <w:name w:val="Заголовок 2 Знак"/>
    <w:basedOn w:val="1"/>
    <w:link w:val="2"/>
    <w:rPr>
      <w:rFonts w:ascii="Times New Roman" w:hAnsi="Times New Roman"/>
      <w:b/>
      <w:sz w:val="36"/>
    </w:rPr>
  </w:style>
  <w:style w:type="table" w:styleId="af6">
    <w:name w:val="Table Grid"/>
    <w:basedOn w:val="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URL:https://ru.wikipedia.org/wiki/%D0%9F%D0%BB%D0%B5%D1%81%D0%BD%D0%B5%D0%B2%D1%8B%D0%B5_%D0%B3%D1%80%D0%B8%D0%B1%D1%8B"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23</Pages>
  <Words>3318</Words>
  <Characters>18914</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Азамат Ж. Масаков</cp:lastModifiedBy>
  <cp:revision>15</cp:revision>
  <dcterms:created xsi:type="dcterms:W3CDTF">2024-05-22T06:13:00Z</dcterms:created>
  <dcterms:modified xsi:type="dcterms:W3CDTF">2024-12-10T07:14:00Z</dcterms:modified>
</cp:coreProperties>
</file>