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10FE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</w:t>
      </w:r>
    </w:p>
    <w:p w14:paraId="3E7A977F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ДЕТСКИЙ САД №7 «СКАЗОЧНАЯ ПОЛЯНКА» </w:t>
      </w:r>
    </w:p>
    <w:p w14:paraId="0012B7F6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ОБЩЕРАЗВИВАЮЩЕГО ВИДА</w:t>
      </w:r>
    </w:p>
    <w:p w14:paraId="6927FD28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14:paraId="3E27C87E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17434C8A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0BDBF78B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10B445D3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6EE75736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14:paraId="3C09AF39" w14:textId="77777777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93FA3E" w14:textId="77777777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F402DF" w14:textId="6B64BFB2" w:rsidR="00F90BAD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</w:t>
      </w:r>
      <w:r w:rsidRPr="00B5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11F29DD" w14:textId="77777777" w:rsidR="00F90BAD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95B8B6" w14:textId="77777777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14:paraId="61DBE526" w14:textId="4C838374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РЕЧЕВОМУ РАЗВИТИЮ</w:t>
      </w:r>
    </w:p>
    <w:p w14:paraId="4BF2C423" w14:textId="5C9EDD4E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</w:t>
      </w:r>
      <w:r w:rsidRPr="007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7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ШКОЛЕ </w:t>
      </w:r>
      <w:r w:rsidRPr="007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14:paraId="3B5B4AAE" w14:textId="77777777" w:rsidR="00F90BAD" w:rsidRPr="0079321A" w:rsidRDefault="00F90BAD" w:rsidP="00F90BA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4CD87E" w14:textId="77777777" w:rsidR="00F90BAD" w:rsidRDefault="00F90BAD" w:rsidP="00F90BAD">
      <w:pPr>
        <w:pStyle w:val="a4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14:paraId="771A2719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415AD54E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54B5E87A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61A473AC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CF68823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18D1B42F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3FFA2027" w14:textId="77777777" w:rsidR="00F90BAD" w:rsidRPr="00E55563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9B05108" w14:textId="4C2F623C" w:rsidR="00F90BAD" w:rsidRDefault="00F90BAD" w:rsidP="00F90BA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- ЛОГОПЕД:</w:t>
      </w:r>
      <w:r w:rsidRPr="00E55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14:paraId="7C218A14" w14:textId="1D7FFC08" w:rsidR="00F90BAD" w:rsidRPr="00E55563" w:rsidRDefault="003648AB" w:rsidP="00F90BAD">
      <w:pPr>
        <w:shd w:val="clear" w:color="auto" w:fill="FFFFFF"/>
        <w:spacing w:after="0" w:line="360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ДЬЯКОНОВА ЕЛЕНА СЕРГЕЕВНА.</w:t>
      </w:r>
    </w:p>
    <w:p w14:paraId="2DBB09F1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B7932F2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3A46A4B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058EAD2B" w14:textId="77777777" w:rsidR="00F90BAD" w:rsidRPr="00E55563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4D961014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10F3B7B8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ЗАРИНСК </w:t>
      </w:r>
    </w:p>
    <w:p w14:paraId="70DBC942" w14:textId="77777777" w:rsidR="00F90BAD" w:rsidRDefault="00F90BAD" w:rsidP="00F90BA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14:paraId="048AC5FA" w14:textId="6E1DEA33" w:rsidR="009A316B" w:rsidRPr="00967E3E" w:rsidRDefault="009A316B" w:rsidP="003648AB">
      <w:pPr>
        <w:shd w:val="clear" w:color="auto" w:fill="FFFFFF"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lastRenderedPageBreak/>
        <w:t xml:space="preserve">Конспект логопедического занятия для детей </w:t>
      </w:r>
      <w:r w:rsidR="004B0552"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6</w:t>
      </w:r>
      <w:r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–</w:t>
      </w:r>
      <w:r w:rsidR="004B0552"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7</w:t>
      </w:r>
      <w:r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лет</w:t>
      </w:r>
      <w:r w:rsidR="0088252B" w:rsidRPr="00967E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.</w:t>
      </w:r>
    </w:p>
    <w:p w14:paraId="6D2FAD13" w14:textId="0D2A547C" w:rsidR="009A316B" w:rsidRPr="003648AB" w:rsidRDefault="009A316B" w:rsidP="003648A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Вид</w:t>
      </w:r>
      <w:r w:rsidR="00AD7504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занятия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развитию связной речи.</w:t>
      </w:r>
    </w:p>
    <w:p w14:paraId="461FF65F" w14:textId="14A43766" w:rsidR="009A316B" w:rsidRPr="003648AB" w:rsidRDefault="009A316B" w:rsidP="003648A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Возраст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0538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подготовительная к школе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группа 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="00B05389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B05389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лет)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33B7686" w14:textId="77777777" w:rsidR="009A316B" w:rsidRPr="003648AB" w:rsidRDefault="009A316B" w:rsidP="003648A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Тема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«Домашние животные»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3ECE9E" w14:textId="77777777" w:rsidR="009A316B" w:rsidRPr="003648AB" w:rsidRDefault="009A316B" w:rsidP="003648A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Приоритетная образовательная область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речевое развитие.</w:t>
      </w:r>
    </w:p>
    <w:p w14:paraId="2389585F" w14:textId="7AEE132D" w:rsidR="009A316B" w:rsidRPr="003648AB" w:rsidRDefault="009A316B" w:rsidP="003648A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Интеграция образовательных областей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физическое развитие, социально-коммуникативное,</w:t>
      </w:r>
      <w:r w:rsidR="00B0538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познавательное.</w:t>
      </w:r>
    </w:p>
    <w:p w14:paraId="608E31CC" w14:textId="197BD05B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актуализация словаря по теме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«Домашние животные»</w:t>
      </w:r>
      <w:r w:rsidR="00B05389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A193B33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9704E17" w14:textId="1C6611DB" w:rsidR="004B0552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Коррекционно-образовательные</w:t>
      </w:r>
      <w:r w:rsidR="00AD7504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</w:t>
      </w:r>
      <w:r w:rsidR="004B055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бобщение и систематизация знаний</w:t>
      </w:r>
    </w:p>
    <w:p w14:paraId="4500E713" w14:textId="0E0B69DC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 домашних животных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их внешнем виде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 образе жизни. Уточнение, активизация и актуализация словаря по теме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«Домашние животные»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Совершенствование грамматического строя речи (образование и употребление притяжательных прилагательных</w:t>
      </w:r>
      <w:r w:rsidR="00AB449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образование глаголов от звукоподражаний, согласование числительного с существительным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 Автоматизация произношения и дифференциация сонорных звуков в игровой деятельности.</w:t>
      </w:r>
    </w:p>
    <w:p w14:paraId="130F8646" w14:textId="77777777" w:rsidR="00C61062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Коррекционно-развивающие</w:t>
      </w:r>
      <w:r w:rsidR="00AD7504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Развитие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связн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ой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реч</w:t>
      </w:r>
      <w:r w:rsidR="00AD7504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и, речевого слуха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зрительного восприятия и внимания, памяти, мышления, артикуляционной тонкой и обшей моторики.</w:t>
      </w:r>
    </w:p>
    <w:p w14:paraId="79DA9AA7" w14:textId="526BFC77" w:rsidR="00C61062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Коррекционно-воспитательные</w:t>
      </w:r>
      <w:r w:rsidR="00AD7504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Воспитание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навык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сотрудничества</w:t>
      </w:r>
      <w:r w:rsidR="00C61062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самостоятельности, инициативности, активности, любви и бережного отношения к природе.</w:t>
      </w:r>
    </w:p>
    <w:p w14:paraId="12865E53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7DD5504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Повторение названий домашних животных.</w:t>
      </w:r>
    </w:p>
    <w:p w14:paraId="11136381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Отгадывание и разучивание загадок о домашних животных.</w:t>
      </w:r>
    </w:p>
    <w:p w14:paraId="2FDD18AB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Рассматривание картинок с изображением домашних животных (называние и показ частей тела,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детенышей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где живут, чем питаются).</w:t>
      </w:r>
    </w:p>
    <w:p w14:paraId="50081291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Рисование домашних животных.</w:t>
      </w:r>
    </w:p>
    <w:p w14:paraId="60BD123A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занятия:</w:t>
      </w:r>
    </w:p>
    <w:p w14:paraId="7D852526" w14:textId="1D5BFDF0" w:rsidR="002C661D" w:rsidRPr="003648AB" w:rsidRDefault="002C661D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Приветствие</w:t>
      </w:r>
    </w:p>
    <w:p w14:paraId="0A0E9593" w14:textId="35F77523" w:rsidR="00446E49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446E4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Доброе утро! Улыбнись скорее! </w:t>
      </w:r>
      <w:r w:rsidR="00446E49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(разводят руки в стороны)</w:t>
      </w:r>
    </w:p>
    <w:p w14:paraId="7AF87F73" w14:textId="628568E4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Будет веселее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(хлопа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ем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в ладоши)</w:t>
      </w:r>
    </w:p>
    <w:p w14:paraId="4EA2D8C8" w14:textId="50EF8E21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погладим лобик, носик и щечки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(глад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им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0F8EA4D9" w14:textId="716D9D34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Будем мы красивыми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(поднима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ем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руки вверх, «фонарики»)</w:t>
      </w:r>
    </w:p>
    <w:p w14:paraId="14175EEC" w14:textId="43E63870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в саду цветочки!</w:t>
      </w:r>
    </w:p>
    <w:p w14:paraId="6A6F7A30" w14:textId="27B3E6D3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Разотрем ладошки сильнее, сильнее!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(движения по тексту)</w:t>
      </w:r>
    </w:p>
    <w:p w14:paraId="0CA1CAFA" w14:textId="4215D42A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теперь похлопаем смелее, смелее!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(хлопа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ем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7292D35C" w14:textId="03D2050F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Ушки мы теперь потрем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(потира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ем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ушки)</w:t>
      </w:r>
    </w:p>
    <w:p w14:paraId="06C701F8" w14:textId="02CE0DE3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И здоровье сбережем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(развод</w:t>
      </w:r>
      <w:r w:rsidR="002C661D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им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руки в стороны)</w:t>
      </w:r>
    </w:p>
    <w:p w14:paraId="1DA19162" w14:textId="1BA33B06" w:rsidR="00446E49" w:rsidRPr="003648AB" w:rsidRDefault="00446E4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Улыбнемся снова, будем все здоровы!</w:t>
      </w:r>
    </w:p>
    <w:p w14:paraId="09A6652A" w14:textId="441E1E2D" w:rsidR="002C661D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AC195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«Перед тем, как начать наше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="002C661D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нам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необходимо </w:t>
      </w:r>
      <w:r w:rsidR="002C661D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сделать артикуляционную гимнастику. А для чего нужна эта гимнастика?</w:t>
      </w:r>
    </w:p>
    <w:p w14:paraId="017C8608" w14:textId="04693A98" w:rsidR="009A316B" w:rsidRPr="003648AB" w:rsidRDefault="009A316B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Артикуляционная гимнастика</w:t>
      </w:r>
      <w:r w:rsidR="00E947B6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«Весёлая разминка»</w:t>
      </w:r>
      <w:r w:rsidR="00B05389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46E13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(под музыку)</w:t>
      </w:r>
    </w:p>
    <w:p w14:paraId="6A7B9027" w14:textId="0558BB01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 теперь, отгадай загадку»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1562959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Позову – и подойдет, на колени ляжет,</w:t>
      </w:r>
    </w:p>
    <w:p w14:paraId="017CF482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очень попрошу, сказку мне расскажет.</w:t>
      </w:r>
    </w:p>
    <w:p w14:paraId="31BCC30B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Мягенькая шерстка, круглые глазищи,</w:t>
      </w:r>
    </w:p>
    <w:p w14:paraId="31935018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расходятся от щек длинные усищи.</w:t>
      </w:r>
    </w:p>
    <w:p w14:paraId="7B74788D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Трется ласково у ног, если кушать хочет,</w:t>
      </w:r>
    </w:p>
    <w:p w14:paraId="3E41BAE3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Любит лапкой покатать бабушкин клубочек.</w:t>
      </w:r>
    </w:p>
    <w:p w14:paraId="7AAB69DB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Убегают от нее серенькие мышки.</w:t>
      </w:r>
    </w:p>
    <w:p w14:paraId="1D08FD22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 кого они бегут, знаете, детишки? 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(Кошка)</w:t>
      </w:r>
    </w:p>
    <w:p w14:paraId="7CE3BD84" w14:textId="26046FBB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«Правильно! Кошечка пришла к нам в детский сад! У нее сегодня день </w:t>
      </w:r>
      <w:r w:rsidR="00B0538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рождения,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она решила пригласить к себе в гости своих друзей-животных. Как </w:t>
      </w:r>
      <w:r w:rsidR="00B0538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 думае</w:t>
      </w:r>
      <w:r w:rsidR="00B05389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шь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кто придет к нашей имениннице?»</w:t>
      </w:r>
    </w:p>
    <w:p w14:paraId="47EA6BAF" w14:textId="2A129E75" w:rsidR="009A316B" w:rsidRPr="003648AB" w:rsidRDefault="00B0538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0" w:name="_Hlk176773089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bookmarkEnd w:id="0"/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 кошечке придут корова, собака, лошадь, коза, овца</w:t>
      </w:r>
      <w:r w:rsidR="00C7634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свинья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2B312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073206CC" w14:textId="1C178183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</w:t>
      </w:r>
      <w:r w:rsidR="002B312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эт</w:t>
      </w:r>
      <w:r w:rsidR="002B312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животны</w:t>
      </w:r>
      <w:r w:rsidR="002B312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?»</w:t>
      </w:r>
    </w:p>
    <w:p w14:paraId="253B7B01" w14:textId="76EC6582" w:rsidR="009A316B" w:rsidRPr="003648AB" w:rsidRDefault="00B0538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«Это домашние животные»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5EAA65C" w14:textId="6506BA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«Почему они так называются?»</w:t>
      </w:r>
    </w:p>
    <w:p w14:paraId="45FCFED3" w14:textId="3078C63E" w:rsidR="009A316B" w:rsidRPr="003648AB" w:rsidRDefault="00B0538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«Потому что они живут рядом с человеком, приносят ему пользу. А человек за ними ухаживает».</w:t>
      </w:r>
    </w:p>
    <w:p w14:paraId="5232B81F" w14:textId="47D68D0D" w:rsidR="00076190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«Молод</w:t>
      </w:r>
      <w:r w:rsidR="00EB70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ец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Сегодня мы будем говорить о домашних животных».</w:t>
      </w:r>
      <w:r w:rsidR="00EC6AE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489A81" w14:textId="7ECE6209" w:rsidR="007E139A" w:rsidRPr="003648AB" w:rsidRDefault="009A316B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Игра 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«Кто спрятался?»</w:t>
      </w:r>
    </w:p>
    <w:p w14:paraId="4F524FB0" w14:textId="40C3094D" w:rsidR="009A316B" w:rsidRPr="003648AB" w:rsidRDefault="009A316B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(образование притяжательных прилагательных)</w:t>
      </w:r>
    </w:p>
    <w:p w14:paraId="23C7FE9D" w14:textId="77777777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 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(показывает картинку)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D370A9C" w14:textId="4E9BFC2A" w:rsidR="0074326F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«Все гости уже пришли, </w:t>
      </w:r>
      <w:r w:rsidR="00AB449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</w:t>
      </w:r>
      <w:r w:rsidR="0074326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прятались</w:t>
      </w:r>
      <w:r w:rsidR="00AB449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за забором, </w:t>
      </w:r>
      <w:r w:rsidR="0074326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чтобы сделать кошечке сюрприз.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Для того чтобы животные вышли к ней, </w:t>
      </w:r>
      <w:r w:rsidR="00AB449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нужно назвать</w:t>
      </w:r>
      <w:r w:rsidR="0074326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животное и сказать почему мы решили, что это именно оно. Потому что видна голова.</w:t>
      </w:r>
    </w:p>
    <w:p w14:paraId="188BD21A" w14:textId="318361F0" w:rsidR="009A316B" w:rsidRPr="003648AB" w:rsidRDefault="00B05389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1" w:name="_Hlk176773342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bookmarkEnd w:id="1"/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(составляют предложения по картинке)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«Пришла корова, потому что видна коровья голова. Пришла собака, потому что видна собачья голова. Пришла лошадь, потому что видна лошадиная голова. Пришла коза, потому что видна коз</w:t>
      </w:r>
      <w:r w:rsidR="0074326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ья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голова. Пришла овца, потому что видна овечья голова</w:t>
      </w:r>
      <w:r w:rsidR="007E139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Пришла свинья, потому что видна свиная голова</w:t>
      </w:r>
      <w:r w:rsidR="00501B2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="007E139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501B2F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07E3BF" w14:textId="58A338AB" w:rsidR="009A316B" w:rsidRPr="003648AB" w:rsidRDefault="009A316B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Образование глаголов от звукоподражаний.</w:t>
      </w:r>
    </w:p>
    <w:p w14:paraId="14B8E7FD" w14:textId="5E39CCD3" w:rsidR="009A316B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«Итак, все животные вышли и начали поздравлять именинницу»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4A880F9" w14:textId="1DE4B70E" w:rsidR="009A316B" w:rsidRPr="003648AB" w:rsidRDefault="00EB7045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(образу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 глаголы от звукоподражаний)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«Собака 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(гав-гав)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загавкала. Корова 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spellStart"/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му-му</w:t>
      </w:r>
      <w:proofErr w:type="spellEnd"/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замычала. Лошадь 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(иго-го)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заржала. Коза 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(ме-ме)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замекала</w:t>
      </w:r>
      <w:proofErr w:type="spellEnd"/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Овца 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(бе-е-е)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заблеяла. </w:t>
      </w:r>
      <w:r w:rsidR="000459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Свинья – </w:t>
      </w:r>
      <w:r w:rsidR="00045945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(хрю-хрю)</w:t>
      </w:r>
      <w:r w:rsidR="000459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захрюкала. 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кошечка им в ответ – </w:t>
      </w:r>
      <w:r w:rsidR="009A316B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(мяу-мяу)</w:t>
      </w:r>
      <w:r w:rsidR="009A316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замяукала».</w:t>
      </w:r>
    </w:p>
    <w:p w14:paraId="4AD574CB" w14:textId="15789E73" w:rsidR="00E87D3F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</w:t>
      </w:r>
      <w:r w:rsidR="00EB70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ост</w:t>
      </w:r>
      <w:r w:rsidR="00EB70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B704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пришли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только поздравить нашу именинницу, но и преподнести ей подарки. </w:t>
      </w:r>
      <w:r w:rsidR="008F006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Вот в такой красивой коробочке. Давай откроем и посмотрим, что подарили кошечке. </w:t>
      </w:r>
      <w:r w:rsidR="008F006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(коробка с песком, в которой спрятаны картинки с изображением</w:t>
      </w:r>
      <w:r w:rsidR="003F0835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животных и их</w:t>
      </w:r>
      <w:r w:rsidR="008F006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подарков</w:t>
      </w:r>
      <w:r w:rsidR="003F0835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. На картинках прикреплены прищепки</w:t>
      </w:r>
      <w:r w:rsidR="00E87D3F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). </w:t>
      </w:r>
    </w:p>
    <w:p w14:paraId="4F5CDD23" w14:textId="45BABC3A" w:rsidR="00E87D3F" w:rsidRPr="003648AB" w:rsidRDefault="00E87D3F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Ребенок: 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(достает картинку</w:t>
      </w:r>
      <w:r w:rsidR="003F0835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, говорит, что подарило животное и прицепляет прищепку к коробке</w:t>
      </w:r>
      <w:r w:rsidR="008F006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)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Корова подарила кошечке </w:t>
      </w:r>
      <w:r w:rsidR="00A65EF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морковь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Собака подарила кошечке </w:t>
      </w:r>
      <w:r w:rsidR="00A65EF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горох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Лошадь подарила </w:t>
      </w:r>
      <w:r w:rsidR="00A65EF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яблоко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Свинья подарила кабачок. Коза подарила капусту.</w:t>
      </w:r>
      <w:r w:rsidR="00466388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Овца подарила </w:t>
      </w:r>
      <w:r w:rsidR="00A65EFB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салат.</w:t>
      </w:r>
    </w:p>
    <w:p w14:paraId="63FC3CCF" w14:textId="3607D930" w:rsidR="008F0063" w:rsidRPr="003648AB" w:rsidRDefault="00A65EF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2" w:name="_Hlk178089162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bookmarkEnd w:id="2"/>
      <w:r w:rsidR="00743C4C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подарили животные кошке?</w:t>
      </w:r>
    </w:p>
    <w:p w14:paraId="7F239DE4" w14:textId="76D4DDB3" w:rsidR="00A65EFB" w:rsidRPr="003648AB" w:rsidRDefault="00A65EF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Овощи.  </w:t>
      </w:r>
    </w:p>
    <w:p w14:paraId="7AAEAD75" w14:textId="0923782F" w:rsidR="008F0063" w:rsidRPr="003648AB" w:rsidRDefault="003F0835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Что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лишнее?</w:t>
      </w:r>
    </w:p>
    <w:p w14:paraId="75FDAA4F" w14:textId="19419190" w:rsidR="003F0835" w:rsidRPr="003648AB" w:rsidRDefault="003F0835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bookmarkStart w:id="3" w:name="_Hlk178243028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bookmarkEnd w:id="3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Яблоко - фрукт.</w:t>
      </w:r>
    </w:p>
    <w:p w14:paraId="3C094EEA" w14:textId="77777777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молодец! </w:t>
      </w:r>
    </w:p>
    <w:p w14:paraId="6E668FEA" w14:textId="77D60ACF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 сейчас разогреем наши пальчики»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BB5F0AF" w14:textId="5EFF89CF" w:rsidR="00743C4C" w:rsidRPr="003648AB" w:rsidRDefault="00743C4C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Движения, сочетаемые с речью 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907C7D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Котёнок кусается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DDF41EA" w14:textId="04C1872E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(бельевой прищепкой поочередно 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«кусаем»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ногтевые фаланги от указательного до мизинца и обратно на ударные слоги стихотворения).</w:t>
      </w:r>
    </w:p>
    <w:p w14:paraId="6FABF6CC" w14:textId="4E89BC25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Кусается сильно ко</w:t>
      </w:r>
      <w:r w:rsidR="00907C7D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тёнок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-глупыш,</w:t>
      </w:r>
    </w:p>
    <w:p w14:paraId="3327D471" w14:textId="5541388B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Думает, это не палец, а мыш</w:t>
      </w:r>
      <w:r w:rsidR="00907C7D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ь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A0DAEEC" w14:textId="77777777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я же играю с тобою, малыш,</w:t>
      </w:r>
    </w:p>
    <w:p w14:paraId="19FC4C3C" w14:textId="77777777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будешь кусаться –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скажу тебе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«Кыш!»</w:t>
      </w:r>
    </w:p>
    <w:p w14:paraId="15E09634" w14:textId="172A4674" w:rsidR="00CD55D3" w:rsidRPr="003648AB" w:rsidRDefault="00CD55D3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Кошке очень понравились </w:t>
      </w:r>
      <w:r w:rsidR="006B318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подарки,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она пригласила гостей </w:t>
      </w:r>
      <w:r w:rsidR="006B318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потанцевать.</w:t>
      </w:r>
    </w:p>
    <w:p w14:paraId="0B5CDE18" w14:textId="25B90070" w:rsidR="006B318A" w:rsidRPr="003648AB" w:rsidRDefault="006B318A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Танец </w:t>
      </w:r>
      <w:r w:rsidR="00FE29D7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– игра «Делай ушками вот так!»</w:t>
      </w:r>
    </w:p>
    <w:p w14:paraId="0FF2E3E1" w14:textId="4B7C3DF4" w:rsidR="003F0835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чтобы получше узнать о своих гостях, именинница приготовила викторину. Ну что, поиграем? Расскажем кошке о её гостях что знаем?</w:t>
      </w:r>
    </w:p>
    <w:p w14:paraId="690F84AE" w14:textId="0D3081B3" w:rsidR="00743C4C" w:rsidRPr="003648AB" w:rsidRDefault="00743C4C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4" w:name="_Hlk178687887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bookmarkEnd w:id="4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поиграем.</w:t>
      </w:r>
    </w:p>
    <w:p w14:paraId="423320B2" w14:textId="2813019D" w:rsidR="00743C4C" w:rsidRPr="003648AB" w:rsidRDefault="00743C4C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Викторина- презентация «Домашние животные»</w:t>
      </w:r>
    </w:p>
    <w:p w14:paraId="76976C2E" w14:textId="6D20F66A" w:rsidR="00615733" w:rsidRPr="003648AB" w:rsidRDefault="000B3AEF" w:rsidP="003648AB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Игра </w:t>
      </w:r>
      <w:r w:rsidR="00615733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«Что забыл нарисовать художник?»</w:t>
      </w:r>
    </w:p>
    <w:p w14:paraId="2A1E281C" w14:textId="0EDAFD0A" w:rsidR="00615733" w:rsidRPr="003648AB" w:rsidRDefault="00615733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«Посмотри внимательно на картинку. На ней изображены наша именинница и ее друзья-животные. Но вот беда, художник забыл нарисовать некоторые части тел животных. Давайте дорисуем и скажем, чего не хватает у каждого животного?»</w:t>
      </w:r>
    </w:p>
    <w:p w14:paraId="61F57656" w14:textId="1C4D3161" w:rsidR="00615733" w:rsidRPr="003648AB" w:rsidRDefault="00B83815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="00615733"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1573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(дорисовыва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="0061573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т недостающие части тела и говор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="00615733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т, чего у каждого из них не хватает)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«У кошки не хватает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усов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У козы не хватает 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рогов. У собаки не хватает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ушей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У коровы не хватает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глаз, у свиньи не хватает хвоста, у овцы </w:t>
      </w:r>
      <w:r w:rsidR="00C35421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 хватает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ноги, у лошади</w:t>
      </w:r>
      <w:r w:rsidR="00C35421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хватает 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гривы</w:t>
      </w:r>
      <w:r w:rsidR="00615733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».</w:t>
      </w:r>
    </w:p>
    <w:p w14:paraId="2D388D28" w14:textId="38031D63" w:rsidR="00615733" w:rsidRPr="003648AB" w:rsidRDefault="00615733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«Молод</w:t>
      </w:r>
      <w:r w:rsidR="00B8381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ц!»</w:t>
      </w:r>
      <w:r w:rsidR="00B8381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6C59D2FC" w14:textId="38A8415C" w:rsidR="006B318A" w:rsidRPr="003648AB" w:rsidRDefault="009A316B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5" w:name="_Hlk178242878"/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bookmarkEnd w:id="5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B318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</w:t>
      </w:r>
      <w:proofErr w:type="gramEnd"/>
      <w:r w:rsidR="006B318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наша именинница и познакомилась поближе с гостями.</w:t>
      </w:r>
    </w:p>
    <w:p w14:paraId="0F4F3708" w14:textId="2A23652F" w:rsidR="006B318A" w:rsidRPr="003648AB" w:rsidRDefault="006B318A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пора пить чай. С чем пьют чай на именинах?</w:t>
      </w:r>
    </w:p>
    <w:p w14:paraId="0858A6F1" w14:textId="26A1BC30" w:rsidR="006B318A" w:rsidRPr="003648AB" w:rsidRDefault="006B318A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 тортом.</w:t>
      </w:r>
    </w:p>
    <w:p w14:paraId="1C9A3120" w14:textId="77777777" w:rsidR="00931295" w:rsidRPr="003648AB" w:rsidRDefault="006B318A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proofErr w:type="gramStart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Конечно</w:t>
      </w:r>
      <w:proofErr w:type="gramEnd"/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Кошечка приготовила для гостей торт.</w:t>
      </w:r>
      <w:r w:rsidR="00FE29D7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ты думаешь всем гостям хватит по кусочку торта? А как можно определить хватит или нет? Посчитать. Давай посчитаем сколько у нас кусочков торта. А теперь давай посчитаем сколько гостей</w:t>
      </w:r>
      <w:r w:rsidR="00931295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раздадим им торт.</w:t>
      </w:r>
    </w:p>
    <w:p w14:paraId="2BA2FBC7" w14:textId="37FD0C84" w:rsidR="006B318A" w:rsidRPr="003648AB" w:rsidRDefault="00931295" w:rsidP="003648A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 вот, гости попили чай с тортом и пришло время расходиться по домам. Давай проводим гостей и именинницу</w:t>
      </w:r>
      <w:r w:rsidR="009E546A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="009E546A"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</w:t>
      </w:r>
      <w:r w:rsidRPr="003648A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ребенок расставляет домашних животных на свои места на картинке).</w:t>
      </w:r>
    </w:p>
    <w:p w14:paraId="131C6882" w14:textId="77777777" w:rsidR="00D41351" w:rsidRPr="003648AB" w:rsidRDefault="009A316B" w:rsidP="003648A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8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D41351" w:rsidRPr="003648AB">
        <w:rPr>
          <w:rFonts w:ascii="Times New Roman" w:hAnsi="Times New Roman" w:cs="Times New Roman"/>
          <w:sz w:val="28"/>
          <w:szCs w:val="28"/>
        </w:rPr>
        <w:t xml:space="preserve">Мне сегодня очень понравилось, как ты работала на занятии. </w:t>
      </w:r>
    </w:p>
    <w:p w14:paraId="26272ACF" w14:textId="559CEBFA" w:rsidR="00C76348" w:rsidRPr="003648AB" w:rsidRDefault="006630D8" w:rsidP="003648AB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давай вспомним кто у нас сегодня был в гостях? Что тебе понравилось? Что запомнилось? Что было особенно интересно делать? С чем ты легко справилась? А что было сложно для тебя?</w:t>
      </w:r>
      <w:r w:rsidR="00D41351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теперь давай с помощью лучиков определим, с каким настроение ты, пойдешь в группу. Если тебе все понравилось, то прикрепи лучик к солнышку. Ну а если же</w:t>
      </w:r>
      <w:r w:rsidR="00F90BAD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="00D41351" w:rsidRPr="003648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то не понравилось, то прикреплять не нужно. </w:t>
      </w:r>
    </w:p>
    <w:p w14:paraId="4E629D54" w14:textId="77777777" w:rsidR="00C76348" w:rsidRPr="003648AB" w:rsidRDefault="00C76348" w:rsidP="003648A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BE592D" w14:textId="77777777" w:rsidR="00C76348" w:rsidRPr="003648AB" w:rsidRDefault="00C76348" w:rsidP="003648A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ED802" w14:textId="3E70D25B" w:rsidR="00C76348" w:rsidRPr="003648AB" w:rsidRDefault="00C76348" w:rsidP="003648AB">
      <w:pPr>
        <w:spacing w:after="0" w:line="276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14:paraId="0E49CC56" w14:textId="6E3273F7" w:rsidR="00C76348" w:rsidRPr="003648AB" w:rsidRDefault="00C76348" w:rsidP="003648A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989647" w14:textId="77777777" w:rsidR="00C76348" w:rsidRPr="003648AB" w:rsidRDefault="00C76348" w:rsidP="003648A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85AD07" w14:textId="77777777" w:rsidR="00C76348" w:rsidRPr="003648AB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C8DAF6" w14:textId="77777777" w:rsidR="00C76348" w:rsidRPr="003648AB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69171D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66EBFF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9EC0E9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4479C1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264119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6292A8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6EB7EB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21B6DC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1AA173" w14:textId="77777777" w:rsidR="00C76348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1B3E68" w14:textId="77777777" w:rsidR="00C76348" w:rsidRPr="00196DF6" w:rsidRDefault="00C76348" w:rsidP="004B05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76348" w:rsidRPr="00196D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4785" w14:textId="77777777" w:rsidR="008C3761" w:rsidRDefault="008C3761" w:rsidP="000B3AEF">
      <w:pPr>
        <w:spacing w:after="0" w:line="240" w:lineRule="auto"/>
      </w:pPr>
      <w:r>
        <w:separator/>
      </w:r>
    </w:p>
  </w:endnote>
  <w:endnote w:type="continuationSeparator" w:id="0">
    <w:p w14:paraId="3719E358" w14:textId="77777777" w:rsidR="008C3761" w:rsidRDefault="008C3761" w:rsidP="000B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746988"/>
      <w:docPartObj>
        <w:docPartGallery w:val="Page Numbers (Bottom of Page)"/>
        <w:docPartUnique/>
      </w:docPartObj>
    </w:sdtPr>
    <w:sdtContent>
      <w:p w14:paraId="375CF382" w14:textId="27F907DD" w:rsidR="000B3AEF" w:rsidRDefault="000B3A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E526A" w14:textId="77777777" w:rsidR="000B3AEF" w:rsidRDefault="000B3A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DE1F" w14:textId="77777777" w:rsidR="008C3761" w:rsidRDefault="008C3761" w:rsidP="000B3AEF">
      <w:pPr>
        <w:spacing w:after="0" w:line="240" w:lineRule="auto"/>
      </w:pPr>
      <w:r>
        <w:separator/>
      </w:r>
    </w:p>
  </w:footnote>
  <w:footnote w:type="continuationSeparator" w:id="0">
    <w:p w14:paraId="190F90C9" w14:textId="77777777" w:rsidR="008C3761" w:rsidRDefault="008C3761" w:rsidP="000B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20"/>
    <w:rsid w:val="00020000"/>
    <w:rsid w:val="00045945"/>
    <w:rsid w:val="00076190"/>
    <w:rsid w:val="00093ED3"/>
    <w:rsid w:val="000B3AEF"/>
    <w:rsid w:val="000C083C"/>
    <w:rsid w:val="0010229D"/>
    <w:rsid w:val="00196DF6"/>
    <w:rsid w:val="00223DD3"/>
    <w:rsid w:val="002B3123"/>
    <w:rsid w:val="002C661D"/>
    <w:rsid w:val="002D0E72"/>
    <w:rsid w:val="003648AB"/>
    <w:rsid w:val="00392A0E"/>
    <w:rsid w:val="003B09DF"/>
    <w:rsid w:val="003E0F3C"/>
    <w:rsid w:val="003F0835"/>
    <w:rsid w:val="00427A63"/>
    <w:rsid w:val="00446E49"/>
    <w:rsid w:val="00461E08"/>
    <w:rsid w:val="00466388"/>
    <w:rsid w:val="00476F32"/>
    <w:rsid w:val="00481DE0"/>
    <w:rsid w:val="00484FCA"/>
    <w:rsid w:val="004B0552"/>
    <w:rsid w:val="00501B2F"/>
    <w:rsid w:val="00503C95"/>
    <w:rsid w:val="00535E26"/>
    <w:rsid w:val="00544617"/>
    <w:rsid w:val="00544722"/>
    <w:rsid w:val="005913E2"/>
    <w:rsid w:val="00615733"/>
    <w:rsid w:val="006257EB"/>
    <w:rsid w:val="00646E13"/>
    <w:rsid w:val="006630D8"/>
    <w:rsid w:val="006B318A"/>
    <w:rsid w:val="00715C37"/>
    <w:rsid w:val="0072092E"/>
    <w:rsid w:val="0074326F"/>
    <w:rsid w:val="00743C4C"/>
    <w:rsid w:val="007552C2"/>
    <w:rsid w:val="00784FF9"/>
    <w:rsid w:val="007C6357"/>
    <w:rsid w:val="007E139A"/>
    <w:rsid w:val="0088252B"/>
    <w:rsid w:val="008B5A41"/>
    <w:rsid w:val="008C3761"/>
    <w:rsid w:val="008F0063"/>
    <w:rsid w:val="008F51A5"/>
    <w:rsid w:val="00907C7D"/>
    <w:rsid w:val="00931295"/>
    <w:rsid w:val="00967E3E"/>
    <w:rsid w:val="009A316B"/>
    <w:rsid w:val="009E546A"/>
    <w:rsid w:val="00A65EFB"/>
    <w:rsid w:val="00AB4498"/>
    <w:rsid w:val="00AC1959"/>
    <w:rsid w:val="00AD7504"/>
    <w:rsid w:val="00B05389"/>
    <w:rsid w:val="00B83815"/>
    <w:rsid w:val="00C35421"/>
    <w:rsid w:val="00C61062"/>
    <w:rsid w:val="00C76348"/>
    <w:rsid w:val="00CB74E8"/>
    <w:rsid w:val="00CC5B58"/>
    <w:rsid w:val="00CD3FC1"/>
    <w:rsid w:val="00CD55D3"/>
    <w:rsid w:val="00D13601"/>
    <w:rsid w:val="00D41351"/>
    <w:rsid w:val="00E323AE"/>
    <w:rsid w:val="00E87D3F"/>
    <w:rsid w:val="00E947B6"/>
    <w:rsid w:val="00E9544B"/>
    <w:rsid w:val="00EB7045"/>
    <w:rsid w:val="00EC6AEF"/>
    <w:rsid w:val="00EF38BA"/>
    <w:rsid w:val="00F33C20"/>
    <w:rsid w:val="00F90BAD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6A65"/>
  <w15:chartTrackingRefBased/>
  <w15:docId w15:val="{0DE28012-858D-4093-814F-80F33B1D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0B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AEF"/>
  </w:style>
  <w:style w:type="paragraph" w:styleId="a7">
    <w:name w:val="footer"/>
    <w:basedOn w:val="a"/>
    <w:link w:val="a8"/>
    <w:uiPriority w:val="99"/>
    <w:unhideWhenUsed/>
    <w:rsid w:val="000B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Дьяконова</dc:creator>
  <cp:keywords/>
  <dc:description/>
  <cp:lastModifiedBy>Елена Сергеевна Дьяконова</cp:lastModifiedBy>
  <cp:revision>31</cp:revision>
  <dcterms:created xsi:type="dcterms:W3CDTF">2024-09-06T07:23:00Z</dcterms:created>
  <dcterms:modified xsi:type="dcterms:W3CDTF">2024-12-10T04:26:00Z</dcterms:modified>
</cp:coreProperties>
</file>