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A7D" w:rsidRPr="003311AB" w:rsidRDefault="001E2A7D" w:rsidP="001E2A7D">
      <w:pPr>
        <w:jc w:val="right"/>
        <w:rPr>
          <w:rFonts w:ascii="Times New Roman" w:eastAsia="Arial Unicode MS" w:hAnsi="Times New Roman"/>
          <w:color w:val="000000"/>
          <w:sz w:val="24"/>
          <w:szCs w:val="24"/>
        </w:rPr>
      </w:pPr>
      <w:r w:rsidRPr="003311AB">
        <w:rPr>
          <w:rFonts w:ascii="Times New Roman" w:hAnsi="Times New Roman"/>
          <w:bCs/>
          <w:sz w:val="24"/>
          <w:szCs w:val="24"/>
        </w:rPr>
        <w:t>Методическая разработка</w:t>
      </w:r>
      <w:r w:rsidRPr="003311AB">
        <w:rPr>
          <w:rFonts w:ascii="Times New Roman" w:eastAsia="Arial Unicode MS" w:hAnsi="Times New Roman"/>
          <w:color w:val="000000"/>
          <w:sz w:val="24"/>
          <w:szCs w:val="24"/>
        </w:rPr>
        <w:t xml:space="preserve"> урока </w:t>
      </w:r>
    </w:p>
    <w:p w:rsidR="001E2A7D" w:rsidRPr="003311AB" w:rsidRDefault="001E2A7D" w:rsidP="001E2A7D">
      <w:pPr>
        <w:jc w:val="right"/>
        <w:rPr>
          <w:rFonts w:ascii="Times New Roman" w:eastAsia="Arial Unicode MS" w:hAnsi="Times New Roman"/>
          <w:color w:val="000000"/>
          <w:sz w:val="24"/>
          <w:szCs w:val="24"/>
        </w:rPr>
      </w:pPr>
      <w:r w:rsidRPr="003311AB">
        <w:rPr>
          <w:rFonts w:ascii="Times New Roman" w:eastAsia="Arial Unicode MS" w:hAnsi="Times New Roman"/>
          <w:color w:val="000000"/>
          <w:sz w:val="24"/>
          <w:szCs w:val="24"/>
        </w:rPr>
        <w:t xml:space="preserve">учителя географии «МБОУ Первомайская СОШ№2» </w:t>
      </w:r>
      <w:proofErr w:type="spellStart"/>
      <w:r w:rsidRPr="003311AB">
        <w:rPr>
          <w:rFonts w:ascii="Times New Roman" w:eastAsia="Arial Unicode MS" w:hAnsi="Times New Roman"/>
          <w:color w:val="000000"/>
          <w:sz w:val="24"/>
          <w:szCs w:val="24"/>
        </w:rPr>
        <w:t>Бийского</w:t>
      </w:r>
      <w:proofErr w:type="spellEnd"/>
      <w:r w:rsidRPr="003311AB">
        <w:rPr>
          <w:rFonts w:ascii="Times New Roman" w:eastAsia="Arial Unicode MS" w:hAnsi="Times New Roman"/>
          <w:color w:val="000000"/>
          <w:sz w:val="24"/>
          <w:szCs w:val="24"/>
        </w:rPr>
        <w:t xml:space="preserve"> района </w:t>
      </w:r>
    </w:p>
    <w:p w:rsidR="001E2A7D" w:rsidRPr="003311AB" w:rsidRDefault="001E2A7D" w:rsidP="001E2A7D">
      <w:pPr>
        <w:jc w:val="right"/>
        <w:rPr>
          <w:rFonts w:ascii="Times New Roman" w:eastAsia="Arial Unicode MS" w:hAnsi="Times New Roman"/>
          <w:color w:val="000000"/>
          <w:sz w:val="24"/>
          <w:szCs w:val="24"/>
        </w:rPr>
      </w:pPr>
      <w:r w:rsidRPr="003311AB">
        <w:rPr>
          <w:rFonts w:ascii="Times New Roman" w:eastAsia="Arial Unicode MS" w:hAnsi="Times New Roman"/>
          <w:color w:val="000000"/>
          <w:sz w:val="24"/>
          <w:szCs w:val="24"/>
        </w:rPr>
        <w:t>Романовой Ларисы Ивановны</w:t>
      </w:r>
    </w:p>
    <w:p w:rsidR="001E2A7D" w:rsidRPr="003311AB" w:rsidRDefault="001E2A7D" w:rsidP="001E2A7D">
      <w:pPr>
        <w:shd w:val="clear" w:color="auto" w:fill="FFFFFF"/>
        <w:spacing w:line="355" w:lineRule="exact"/>
        <w:ind w:right="57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E2A7D" w:rsidRPr="003311AB" w:rsidRDefault="001E2A7D" w:rsidP="001E2A7D">
      <w:pPr>
        <w:shd w:val="clear" w:color="auto" w:fill="FFFFFF"/>
        <w:spacing w:line="355" w:lineRule="exact"/>
        <w:ind w:right="576"/>
        <w:jc w:val="center"/>
        <w:rPr>
          <w:rFonts w:ascii="Times New Roman" w:hAnsi="Times New Roman"/>
          <w:sz w:val="28"/>
          <w:szCs w:val="28"/>
        </w:rPr>
      </w:pPr>
      <w:r w:rsidRPr="00DA25BA">
        <w:rPr>
          <w:noProof/>
        </w:rPr>
        <w:drawing>
          <wp:inline distT="0" distB="0" distL="0" distR="0">
            <wp:extent cx="47625" cy="47625"/>
            <wp:effectExtent l="0" t="0" r="9525" b="9525"/>
            <wp:docPr id="2" name="Рисунок 2" descr="Image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69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B">
        <w:rPr>
          <w:rFonts w:ascii="Times New Roman" w:hAnsi="Times New Roman"/>
          <w:b/>
          <w:bCs/>
          <w:color w:val="000000"/>
          <w:sz w:val="28"/>
          <w:szCs w:val="28"/>
        </w:rPr>
        <w:t>Конспект урока</w:t>
      </w:r>
    </w:p>
    <w:p w:rsidR="001E2A7D" w:rsidRPr="003311AB" w:rsidRDefault="001E2A7D" w:rsidP="001E2A7D">
      <w:pPr>
        <w:shd w:val="clear" w:color="auto" w:fill="FFFFFF"/>
        <w:tabs>
          <w:tab w:val="left" w:leader="underscore" w:pos="11904"/>
        </w:tabs>
        <w:spacing w:line="240" w:lineRule="atLeast"/>
        <w:ind w:left="120"/>
        <w:rPr>
          <w:rFonts w:ascii="Times New Roman" w:hAnsi="Times New Roman"/>
          <w:b/>
          <w:color w:val="000000"/>
          <w:spacing w:val="-1"/>
          <w:sz w:val="24"/>
          <w:szCs w:val="28"/>
        </w:rPr>
      </w:pPr>
    </w:p>
    <w:p w:rsidR="001E2A7D" w:rsidRPr="003311AB" w:rsidRDefault="001E2A7D" w:rsidP="001E2A7D">
      <w:pPr>
        <w:shd w:val="clear" w:color="auto" w:fill="FFFFFF"/>
        <w:tabs>
          <w:tab w:val="left" w:leader="underscore" w:pos="11904"/>
        </w:tabs>
        <w:spacing w:line="240" w:lineRule="atLeast"/>
        <w:ind w:left="120"/>
        <w:rPr>
          <w:rFonts w:ascii="Times New Roman" w:hAnsi="Times New Roman"/>
          <w:b/>
          <w:color w:val="000000"/>
          <w:spacing w:val="-1"/>
          <w:sz w:val="24"/>
          <w:szCs w:val="28"/>
        </w:rPr>
      </w:pPr>
      <w:r w:rsidRPr="003311AB">
        <w:rPr>
          <w:rFonts w:ascii="Times New Roman" w:hAnsi="Times New Roman"/>
          <w:b/>
          <w:noProof/>
          <w:color w:val="000000"/>
          <w:spacing w:val="-1"/>
          <w:sz w:val="24"/>
          <w:szCs w:val="28"/>
        </w:rPr>
        <w:drawing>
          <wp:inline distT="0" distB="0" distL="0" distR="0">
            <wp:extent cx="173355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7D" w:rsidRPr="003311AB" w:rsidRDefault="001E2A7D" w:rsidP="001E2A7D">
      <w:pPr>
        <w:shd w:val="clear" w:color="auto" w:fill="FFFFFF"/>
        <w:tabs>
          <w:tab w:val="left" w:leader="underscore" w:pos="11904"/>
        </w:tabs>
        <w:spacing w:line="240" w:lineRule="atLeast"/>
        <w:ind w:left="120"/>
        <w:rPr>
          <w:rFonts w:ascii="Times New Roman" w:hAnsi="Times New Roman"/>
          <w:sz w:val="24"/>
          <w:szCs w:val="24"/>
        </w:rPr>
      </w:pPr>
      <w:r w:rsidRPr="003311AB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 </w:t>
      </w:r>
      <w:r w:rsidR="003E1C7A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</w:t>
      </w:r>
      <w:r w:rsidRPr="003311AB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Учитель </w:t>
      </w:r>
      <w:proofErr w:type="gramStart"/>
      <w:r w:rsidRPr="003311AB">
        <w:rPr>
          <w:rFonts w:ascii="Times New Roman" w:hAnsi="Times New Roman"/>
          <w:b/>
          <w:color w:val="000000"/>
          <w:spacing w:val="-1"/>
          <w:sz w:val="24"/>
          <w:szCs w:val="24"/>
        </w:rPr>
        <w:t>географии :</w:t>
      </w:r>
      <w:proofErr w:type="gramEnd"/>
      <w:r w:rsidRPr="003311AB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</w:t>
      </w:r>
      <w:r w:rsidRPr="003311AB">
        <w:rPr>
          <w:rFonts w:ascii="Times New Roman" w:hAnsi="Times New Roman"/>
          <w:color w:val="000000"/>
          <w:spacing w:val="-1"/>
          <w:sz w:val="24"/>
          <w:szCs w:val="24"/>
        </w:rPr>
        <w:t>Романова Лариса Ивановна</w:t>
      </w:r>
    </w:p>
    <w:p w:rsidR="001E2A7D" w:rsidRPr="003311AB" w:rsidRDefault="001E2A7D" w:rsidP="001E2A7D">
      <w:pPr>
        <w:shd w:val="clear" w:color="auto" w:fill="FFFFFF"/>
        <w:tabs>
          <w:tab w:val="left" w:leader="underscore" w:pos="6158"/>
          <w:tab w:val="left" w:leader="underscore" w:pos="11923"/>
        </w:tabs>
        <w:spacing w:line="240" w:lineRule="atLeast"/>
        <w:ind w:left="115"/>
        <w:rPr>
          <w:rFonts w:ascii="Times New Roman" w:hAnsi="Times New Roman"/>
          <w:sz w:val="24"/>
          <w:szCs w:val="24"/>
        </w:rPr>
      </w:pPr>
      <w:r w:rsidRPr="003311AB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  </w:t>
      </w:r>
      <w:proofErr w:type="gramStart"/>
      <w:r w:rsidRPr="003311AB">
        <w:rPr>
          <w:rFonts w:ascii="Times New Roman" w:hAnsi="Times New Roman"/>
          <w:b/>
          <w:color w:val="000000"/>
          <w:spacing w:val="-2"/>
          <w:sz w:val="24"/>
          <w:szCs w:val="24"/>
        </w:rPr>
        <w:t>Предмет :</w:t>
      </w:r>
      <w:proofErr w:type="gramEnd"/>
      <w:r w:rsidRPr="003311AB">
        <w:rPr>
          <w:rFonts w:ascii="Times New Roman" w:hAnsi="Times New Roman"/>
          <w:color w:val="000000"/>
          <w:spacing w:val="-2"/>
          <w:sz w:val="24"/>
          <w:szCs w:val="24"/>
        </w:rPr>
        <w:t xml:space="preserve"> Г</w:t>
      </w:r>
      <w:r w:rsidRPr="003311AB">
        <w:rPr>
          <w:rFonts w:ascii="Times New Roman" w:hAnsi="Times New Roman"/>
          <w:iCs/>
          <w:color w:val="000000"/>
          <w:sz w:val="24"/>
          <w:szCs w:val="24"/>
        </w:rPr>
        <w:t xml:space="preserve">еография </w:t>
      </w:r>
      <w:r w:rsidRPr="003311A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311AB">
        <w:rPr>
          <w:rFonts w:ascii="Times New Roman" w:hAnsi="Times New Roman"/>
          <w:color w:val="000000"/>
          <w:spacing w:val="-3"/>
          <w:sz w:val="24"/>
          <w:szCs w:val="24"/>
        </w:rPr>
        <w:t xml:space="preserve">класс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8</w:t>
      </w:r>
      <w:r w:rsidRPr="003311AB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</w:p>
    <w:p w:rsidR="001E2A7D" w:rsidRPr="003311AB" w:rsidRDefault="001E2A7D" w:rsidP="001E2A7D">
      <w:pPr>
        <w:spacing w:line="240" w:lineRule="atLeast"/>
        <w:rPr>
          <w:rFonts w:ascii="Times New Roman" w:hAnsi="Times New Roman"/>
          <w:sz w:val="24"/>
          <w:szCs w:val="24"/>
        </w:rPr>
      </w:pPr>
      <w:r w:rsidRPr="003311AB">
        <w:rPr>
          <w:rFonts w:ascii="Times New Roman" w:hAnsi="Times New Roman"/>
          <w:b/>
          <w:iCs/>
          <w:color w:val="000000"/>
          <w:sz w:val="24"/>
          <w:szCs w:val="24"/>
        </w:rPr>
        <w:t xml:space="preserve">    </w:t>
      </w:r>
      <w:r w:rsidR="003E1C7A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3311AB">
        <w:rPr>
          <w:rFonts w:ascii="Times New Roman" w:hAnsi="Times New Roman"/>
          <w:b/>
          <w:iCs/>
          <w:color w:val="000000"/>
          <w:sz w:val="24"/>
          <w:szCs w:val="24"/>
        </w:rPr>
        <w:t>Тема урока:</w:t>
      </w:r>
      <w:r w:rsidRPr="003311AB">
        <w:rPr>
          <w:rFonts w:ascii="Times New Roman" w:hAnsi="Times New Roman"/>
          <w:b/>
          <w:sz w:val="24"/>
          <w:szCs w:val="24"/>
        </w:rPr>
        <w:t xml:space="preserve"> «Государственный природный заповедник «</w:t>
      </w:r>
      <w:proofErr w:type="spellStart"/>
      <w:r w:rsidRPr="003311AB">
        <w:rPr>
          <w:rFonts w:ascii="Times New Roman" w:hAnsi="Times New Roman"/>
          <w:b/>
          <w:sz w:val="24"/>
          <w:szCs w:val="24"/>
        </w:rPr>
        <w:t>Тигирекский</w:t>
      </w:r>
      <w:proofErr w:type="spellEnd"/>
      <w:r w:rsidRPr="003311AB">
        <w:rPr>
          <w:rFonts w:ascii="Times New Roman" w:hAnsi="Times New Roman"/>
          <w:b/>
          <w:sz w:val="24"/>
          <w:szCs w:val="24"/>
        </w:rPr>
        <w:t>»</w:t>
      </w:r>
    </w:p>
    <w:p w:rsidR="001E2A7D" w:rsidRPr="003311AB" w:rsidRDefault="001E2A7D" w:rsidP="001E2A7D">
      <w:pPr>
        <w:pStyle w:val="a3"/>
        <w:spacing w:after="0"/>
        <w:jc w:val="both"/>
        <w:rPr>
          <w:rFonts w:ascii="Times New Roman" w:hAnsi="Times New Roman" w:cs="Times New Roman"/>
        </w:rPr>
      </w:pPr>
      <w:r w:rsidRPr="003311AB">
        <w:rPr>
          <w:rFonts w:ascii="Times New Roman" w:hAnsi="Times New Roman" w:cs="Times New Roman"/>
          <w:b/>
          <w:spacing w:val="-1"/>
        </w:rPr>
        <w:t xml:space="preserve">    Тип урока:</w:t>
      </w:r>
      <w:r w:rsidRPr="003311AB">
        <w:rPr>
          <w:rFonts w:ascii="Times New Roman" w:hAnsi="Times New Roman" w:cs="Times New Roman"/>
          <w:b/>
        </w:rPr>
        <w:t xml:space="preserve"> </w:t>
      </w:r>
      <w:r w:rsidRPr="003311AB">
        <w:rPr>
          <w:rFonts w:ascii="Times New Roman" w:hAnsi="Times New Roman" w:cs="Times New Roman"/>
        </w:rPr>
        <w:t>усвоение новых знаний</w:t>
      </w:r>
      <w:r w:rsidRPr="003311AB">
        <w:rPr>
          <w:rFonts w:ascii="Times New Roman" w:hAnsi="Times New Roman" w:cs="Times New Roman"/>
          <w:sz w:val="28"/>
          <w:szCs w:val="28"/>
        </w:rPr>
        <w:t xml:space="preserve"> </w:t>
      </w:r>
      <w:r w:rsidRPr="003311AB">
        <w:rPr>
          <w:rFonts w:ascii="Times New Roman" w:hAnsi="Times New Roman" w:cs="Times New Roman"/>
        </w:rPr>
        <w:t xml:space="preserve">с </w:t>
      </w:r>
      <w:proofErr w:type="gramStart"/>
      <w:r w:rsidRPr="003311AB">
        <w:rPr>
          <w:rFonts w:ascii="Times New Roman" w:hAnsi="Times New Roman" w:cs="Times New Roman"/>
        </w:rPr>
        <w:t>элементами  путешествия</w:t>
      </w:r>
      <w:proofErr w:type="gramEnd"/>
      <w:r w:rsidRPr="003311AB">
        <w:rPr>
          <w:rFonts w:ascii="Times New Roman" w:hAnsi="Times New Roman" w:cs="Times New Roman"/>
        </w:rPr>
        <w:t xml:space="preserve">  по особо охраняемым территориям </w:t>
      </w:r>
      <w:r>
        <w:rPr>
          <w:rFonts w:ascii="Times New Roman" w:hAnsi="Times New Roman" w:cs="Times New Roman"/>
        </w:rPr>
        <w:t xml:space="preserve"> Алтайского края.</w:t>
      </w:r>
    </w:p>
    <w:p w:rsidR="00783088" w:rsidRDefault="00783088"/>
    <w:p w:rsidR="001E2A7D" w:rsidRDefault="001E2A7D"/>
    <w:p w:rsidR="001E2A7D" w:rsidRDefault="001E2A7D"/>
    <w:p w:rsidR="001E2A7D" w:rsidRDefault="001E2A7D"/>
    <w:p w:rsidR="001E2A7D" w:rsidRPr="001E2A7D" w:rsidRDefault="001E2A7D" w:rsidP="001E2A7D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48"/>
          <w:szCs w:val="48"/>
        </w:rPr>
      </w:pPr>
      <w:proofErr w:type="spellStart"/>
      <w:proofErr w:type="gramStart"/>
      <w:r w:rsidRPr="001E2A7D">
        <w:rPr>
          <w:rFonts w:ascii="Times New Roman" w:hAnsi="Times New Roman"/>
          <w:b/>
          <w:sz w:val="28"/>
          <w:szCs w:val="28"/>
        </w:rPr>
        <w:lastRenderedPageBreak/>
        <w:t>Тема:Государственный</w:t>
      </w:r>
      <w:proofErr w:type="spellEnd"/>
      <w:proofErr w:type="gramEnd"/>
      <w:r w:rsidRPr="001E2A7D">
        <w:rPr>
          <w:rFonts w:ascii="Times New Roman" w:hAnsi="Times New Roman"/>
          <w:b/>
          <w:sz w:val="28"/>
          <w:szCs w:val="28"/>
        </w:rPr>
        <w:t xml:space="preserve"> природный заповедник «</w:t>
      </w:r>
      <w:proofErr w:type="spellStart"/>
      <w:r w:rsidRPr="001E2A7D">
        <w:rPr>
          <w:rFonts w:ascii="Times New Roman" w:hAnsi="Times New Roman"/>
          <w:b/>
          <w:sz w:val="28"/>
          <w:szCs w:val="28"/>
        </w:rPr>
        <w:t>Тигирекский</w:t>
      </w:r>
      <w:proofErr w:type="spellEnd"/>
      <w:r w:rsidRPr="001E2A7D">
        <w:rPr>
          <w:rFonts w:ascii="Times New Roman" w:hAnsi="Times New Roman"/>
          <w:b/>
          <w:sz w:val="28"/>
          <w:szCs w:val="28"/>
        </w:rPr>
        <w:t>»</w:t>
      </w:r>
    </w:p>
    <w:p w:rsidR="001E2A7D" w:rsidRPr="001E2A7D" w:rsidRDefault="001E2A7D" w:rsidP="001E2A7D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E2A7D" w:rsidRPr="001E2A7D" w:rsidRDefault="001E2A7D" w:rsidP="001E2A7D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b/>
          <w:sz w:val="24"/>
          <w:szCs w:val="24"/>
        </w:rPr>
        <w:t>Цель:</w:t>
      </w:r>
      <w:r w:rsidRPr="001E2A7D">
        <w:rPr>
          <w:rFonts w:ascii="Times New Roman" w:hAnsi="Times New Roman"/>
          <w:sz w:val="24"/>
          <w:szCs w:val="24"/>
        </w:rPr>
        <w:t xml:space="preserve"> формирование экологической культуры школьников через краеведческую работу.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E2A7D">
        <w:rPr>
          <w:rFonts w:ascii="Times New Roman" w:hAnsi="Times New Roman"/>
          <w:b/>
          <w:sz w:val="24"/>
          <w:szCs w:val="24"/>
        </w:rPr>
        <w:t>Задачи:</w:t>
      </w:r>
    </w:p>
    <w:p w:rsidR="001E2A7D" w:rsidRPr="001E2A7D" w:rsidRDefault="001E2A7D" w:rsidP="001E2A7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sz w:val="24"/>
          <w:szCs w:val="24"/>
        </w:rPr>
        <w:t xml:space="preserve">Способствовать расширению краеведческих знаний. </w:t>
      </w:r>
    </w:p>
    <w:p w:rsidR="001E2A7D" w:rsidRPr="001E2A7D" w:rsidRDefault="001E2A7D" w:rsidP="001E2A7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E2A7D">
        <w:rPr>
          <w:rFonts w:ascii="Times New Roman" w:hAnsi="Times New Roman"/>
          <w:sz w:val="24"/>
          <w:szCs w:val="24"/>
        </w:rPr>
        <w:t>Рассмотреть  особенности</w:t>
      </w:r>
      <w:proofErr w:type="gramEnd"/>
      <w:r w:rsidRPr="001E2A7D">
        <w:rPr>
          <w:rFonts w:ascii="Times New Roman" w:hAnsi="Times New Roman"/>
          <w:sz w:val="24"/>
          <w:szCs w:val="24"/>
        </w:rPr>
        <w:t xml:space="preserve"> особо охраняемой природной территории «заповедник» на примере </w:t>
      </w:r>
      <w:proofErr w:type="spellStart"/>
      <w:r w:rsidRPr="001E2A7D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1E2A7D">
        <w:rPr>
          <w:rFonts w:ascii="Times New Roman" w:hAnsi="Times New Roman"/>
          <w:sz w:val="24"/>
          <w:szCs w:val="24"/>
        </w:rPr>
        <w:t xml:space="preserve"> заповедника. </w:t>
      </w:r>
    </w:p>
    <w:p w:rsidR="001E2A7D" w:rsidRPr="001E2A7D" w:rsidRDefault="001E2A7D" w:rsidP="001E2A7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sz w:val="24"/>
          <w:szCs w:val="24"/>
        </w:rPr>
        <w:t xml:space="preserve">Продолжить </w:t>
      </w:r>
      <w:proofErr w:type="gramStart"/>
      <w:r w:rsidRPr="001E2A7D">
        <w:rPr>
          <w:rFonts w:ascii="Times New Roman" w:hAnsi="Times New Roman"/>
          <w:sz w:val="24"/>
          <w:szCs w:val="24"/>
        </w:rPr>
        <w:t>обучение  способам</w:t>
      </w:r>
      <w:proofErr w:type="gramEnd"/>
      <w:r w:rsidRPr="001E2A7D">
        <w:rPr>
          <w:rFonts w:ascii="Times New Roman" w:hAnsi="Times New Roman"/>
          <w:sz w:val="24"/>
          <w:szCs w:val="24"/>
        </w:rPr>
        <w:t xml:space="preserve"> формирования   географических знаний о природной территории. </w:t>
      </w:r>
    </w:p>
    <w:p w:rsidR="001E2A7D" w:rsidRPr="001E2A7D" w:rsidRDefault="001E2A7D" w:rsidP="001E2A7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sz w:val="24"/>
          <w:szCs w:val="24"/>
        </w:rPr>
        <w:t>Воспитание гражданственности через эколого-</w:t>
      </w:r>
      <w:proofErr w:type="spellStart"/>
      <w:r w:rsidRPr="001E2A7D">
        <w:rPr>
          <w:rFonts w:ascii="Times New Roman" w:hAnsi="Times New Roman"/>
          <w:sz w:val="24"/>
          <w:szCs w:val="24"/>
        </w:rPr>
        <w:t>просвятительскую</w:t>
      </w:r>
      <w:proofErr w:type="spellEnd"/>
      <w:r w:rsidRPr="001E2A7D">
        <w:rPr>
          <w:rFonts w:ascii="Times New Roman" w:hAnsi="Times New Roman"/>
          <w:sz w:val="24"/>
          <w:szCs w:val="24"/>
        </w:rPr>
        <w:t xml:space="preserve"> деятельность.</w:t>
      </w:r>
    </w:p>
    <w:p w:rsidR="001E2A7D" w:rsidRPr="001E2A7D" w:rsidRDefault="001E2A7D" w:rsidP="001E2A7D">
      <w:pPr>
        <w:tabs>
          <w:tab w:val="left" w:pos="6521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 w:rsidRPr="001E2A7D">
        <w:rPr>
          <w:rFonts w:ascii="Times New Roman" w:hAnsi="Times New Roman"/>
          <w:b/>
          <w:sz w:val="24"/>
          <w:szCs w:val="24"/>
        </w:rPr>
        <w:t>Оборудование:</w:t>
      </w:r>
      <w:r w:rsidRPr="001E2A7D">
        <w:rPr>
          <w:rFonts w:ascii="Times New Roman" w:hAnsi="Times New Roman"/>
          <w:sz w:val="24"/>
          <w:szCs w:val="24"/>
        </w:rPr>
        <w:t xml:space="preserve"> компьютерная презентация, атласы Алтайского края. Административная карта Алтайского края, презентации «</w:t>
      </w:r>
      <w:proofErr w:type="spellStart"/>
      <w:r w:rsidRPr="001E2A7D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1E2A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E2A7D">
        <w:rPr>
          <w:rFonts w:ascii="Times New Roman" w:hAnsi="Times New Roman"/>
          <w:sz w:val="24"/>
          <w:szCs w:val="24"/>
        </w:rPr>
        <w:t>заповедник »,ролик</w:t>
      </w:r>
      <w:proofErr w:type="gramEnd"/>
      <w:r w:rsidRPr="001E2A7D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1E2A7D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1E2A7D">
        <w:rPr>
          <w:rFonts w:ascii="Times New Roman" w:hAnsi="Times New Roman"/>
          <w:sz w:val="24"/>
          <w:szCs w:val="24"/>
        </w:rPr>
        <w:t xml:space="preserve"> заповедник ».</w:t>
      </w:r>
      <w:r w:rsidRPr="001E2A7D">
        <w:rPr>
          <w:rFonts w:ascii="Times New Roman" w:hAnsi="Times New Roman"/>
          <w:sz w:val="28"/>
          <w:szCs w:val="28"/>
        </w:rPr>
        <w:t xml:space="preserve"> </w:t>
      </w:r>
    </w:p>
    <w:p w:rsidR="001E2A7D" w:rsidRPr="001E2A7D" w:rsidRDefault="001E2A7D" w:rsidP="001E2A7D">
      <w:pPr>
        <w:tabs>
          <w:tab w:val="left" w:pos="6521"/>
        </w:tabs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1E2A7D">
        <w:rPr>
          <w:rFonts w:ascii="Times New Roman" w:hAnsi="Times New Roman"/>
          <w:b/>
          <w:sz w:val="24"/>
          <w:szCs w:val="24"/>
        </w:rPr>
        <w:t xml:space="preserve">Возраст: </w:t>
      </w:r>
      <w:r w:rsidRPr="001E2A7D">
        <w:rPr>
          <w:rFonts w:ascii="Times New Roman" w:hAnsi="Times New Roman"/>
          <w:sz w:val="24"/>
          <w:szCs w:val="24"/>
        </w:rPr>
        <w:t>8 класс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b/>
          <w:bCs/>
          <w:i/>
          <w:iCs/>
          <w:sz w:val="24"/>
          <w:szCs w:val="24"/>
        </w:rPr>
        <w:t>1.Личностные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i/>
          <w:iCs/>
          <w:sz w:val="24"/>
          <w:szCs w:val="24"/>
        </w:rPr>
        <w:t>Формирование личной позиции в отношении понятия «заповедник», экологической культуры, гражданской ответственность за сохранение природы Алтая.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b/>
          <w:bCs/>
          <w:i/>
          <w:iCs/>
          <w:sz w:val="24"/>
          <w:szCs w:val="24"/>
        </w:rPr>
        <w:t>2.Регулятивные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i/>
          <w:iCs/>
          <w:sz w:val="24"/>
          <w:szCs w:val="24"/>
        </w:rPr>
        <w:t>Формирование умения принимать и сохранять учебную задачу, распределять роли при работе в группе, адекватно воспринимать оценку своей работы товарищами.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b/>
          <w:bCs/>
          <w:i/>
          <w:iCs/>
          <w:sz w:val="24"/>
          <w:szCs w:val="24"/>
        </w:rPr>
        <w:t>3.Познавательные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i/>
          <w:iCs/>
          <w:sz w:val="24"/>
          <w:szCs w:val="24"/>
        </w:rPr>
        <w:t>Формирование приёмов построения рассуждений о значении понятия «заповедник»; умения добывать и преобразовывать информацию из дополнительных источников.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b/>
          <w:bCs/>
          <w:i/>
          <w:iCs/>
          <w:sz w:val="24"/>
          <w:szCs w:val="24"/>
        </w:rPr>
        <w:t>4.Коммуникативные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2A7D">
        <w:rPr>
          <w:rFonts w:ascii="Times New Roman" w:hAnsi="Times New Roman"/>
          <w:i/>
          <w:iCs/>
          <w:sz w:val="24"/>
          <w:szCs w:val="24"/>
        </w:rPr>
        <w:t>Формирование умения договариваться друг с другом, участвовать в диалоге, в совместном обсуждении, слушать и принимать мнение других, аргументировать свои высказывания.</w:t>
      </w: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2A7D" w:rsidRDefault="001E2A7D" w:rsidP="001E2A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2A7D" w:rsidRPr="001E2A7D" w:rsidRDefault="001E2A7D" w:rsidP="001E2A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2A7D" w:rsidRPr="001E2A7D" w:rsidRDefault="001E2A7D" w:rsidP="001E2A7D">
      <w:pPr>
        <w:tabs>
          <w:tab w:val="left" w:pos="6521"/>
        </w:tabs>
        <w:spacing w:after="12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907"/>
        <w:gridCol w:w="5936"/>
      </w:tblGrid>
      <w:tr w:rsidR="001E2A7D" w:rsidRPr="001E2A7D" w:rsidTr="00586B4D">
        <w:tc>
          <w:tcPr>
            <w:tcW w:w="2943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5907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</w:tr>
      <w:tr w:rsidR="001E2A7D" w:rsidRPr="001E2A7D" w:rsidTr="00586B4D">
        <w:tc>
          <w:tcPr>
            <w:tcW w:w="2943" w:type="dxa"/>
          </w:tcPr>
          <w:p w:rsidR="001E2A7D" w:rsidRPr="001E2A7D" w:rsidRDefault="001E2A7D" w:rsidP="001E2A7D">
            <w:pPr>
              <w:numPr>
                <w:ilvl w:val="0"/>
                <w:numId w:val="1"/>
              </w:num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ММотивационно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- целевой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71650" cy="12477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71650" cy="1076325"/>
                  <wp:effectExtent l="0" t="0" r="0" b="9525"/>
                  <wp:docPr id="29" name="Рисунок 29" descr="Grani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ni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33550" cy="17049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Arial" w:hAnsi="Arial" w:cs="Arial"/>
                <w:color w:val="110EA7"/>
                <w:sz w:val="19"/>
                <w:szCs w:val="19"/>
              </w:rPr>
              <w:lastRenderedPageBreak/>
              <w:fldChar w:fldCharType="begin"/>
            </w:r>
            <w:r w:rsidRPr="001E2A7D">
              <w:rPr>
                <w:rFonts w:ascii="Arial" w:hAnsi="Arial" w:cs="Arial"/>
                <w:color w:val="110EA7"/>
                <w:sz w:val="19"/>
                <w:szCs w:val="19"/>
              </w:rPr>
              <w:instrText xml:space="preserve"> INCLUDEPICTURE "http://voronezhstr.narod.ru/photos/Hcau2003/hc066.jpg" \* MERGEFORMATINET </w:instrText>
            </w:r>
            <w:r w:rsidRPr="001E2A7D">
              <w:rPr>
                <w:rFonts w:ascii="Arial" w:hAnsi="Arial" w:cs="Arial"/>
                <w:color w:val="110EA7"/>
                <w:sz w:val="19"/>
                <w:szCs w:val="19"/>
              </w:rPr>
              <w:fldChar w:fldCharType="separate"/>
            </w:r>
            <w:r w:rsidR="00577D59">
              <w:rPr>
                <w:rFonts w:ascii="Arial" w:hAnsi="Arial" w:cs="Arial"/>
                <w:color w:val="110EA7"/>
                <w:sz w:val="19"/>
                <w:szCs w:val="19"/>
              </w:rPr>
              <w:fldChar w:fldCharType="begin"/>
            </w:r>
            <w:r w:rsidR="00577D59">
              <w:rPr>
                <w:rFonts w:ascii="Arial" w:hAnsi="Arial" w:cs="Arial"/>
                <w:color w:val="110EA7"/>
                <w:sz w:val="19"/>
                <w:szCs w:val="19"/>
              </w:rPr>
              <w:instrText xml:space="preserve"> </w:instrText>
            </w:r>
            <w:r w:rsidR="00577D59">
              <w:rPr>
                <w:rFonts w:ascii="Arial" w:hAnsi="Arial" w:cs="Arial"/>
                <w:color w:val="110EA7"/>
                <w:sz w:val="19"/>
                <w:szCs w:val="19"/>
              </w:rPr>
              <w:instrText>INCLUDEPICTURE  "http://voronezhstr.narod.ru/photos/Hcau2003/hc066.jpg" \* MERGEFORMATINET</w:instrText>
            </w:r>
            <w:r w:rsidR="00577D59">
              <w:rPr>
                <w:rFonts w:ascii="Arial" w:hAnsi="Arial" w:cs="Arial"/>
                <w:color w:val="110EA7"/>
                <w:sz w:val="19"/>
                <w:szCs w:val="19"/>
              </w:rPr>
              <w:instrText xml:space="preserve"> </w:instrText>
            </w:r>
            <w:r w:rsidR="00577D59">
              <w:rPr>
                <w:rFonts w:ascii="Arial" w:hAnsi="Arial" w:cs="Arial"/>
                <w:color w:val="110EA7"/>
                <w:sz w:val="19"/>
                <w:szCs w:val="19"/>
              </w:rPr>
              <w:fldChar w:fldCharType="separate"/>
            </w:r>
            <w:r w:rsidR="00A53C50">
              <w:rPr>
                <w:rFonts w:ascii="Arial" w:hAnsi="Arial" w:cs="Arial"/>
                <w:color w:val="110EA7"/>
                <w:sz w:val="19"/>
                <w:szCs w:val="19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-main-pic" o:spid="_x0000_i1025" type="#_x0000_t75" alt="Картинка 7 из 59" style="width:139.5pt;height:96.75pt" o:button="t">
                  <v:imagedata r:id="rId10" r:href="rId11"/>
                </v:shape>
              </w:pict>
            </w:r>
            <w:r w:rsidR="00577D59">
              <w:rPr>
                <w:rFonts w:ascii="Arial" w:hAnsi="Arial" w:cs="Arial"/>
                <w:color w:val="110EA7"/>
                <w:sz w:val="19"/>
                <w:szCs w:val="19"/>
              </w:rPr>
              <w:fldChar w:fldCharType="end"/>
            </w:r>
            <w:r w:rsidRPr="001E2A7D">
              <w:rPr>
                <w:rFonts w:ascii="Arial" w:hAnsi="Arial" w:cs="Arial"/>
                <w:color w:val="110EA7"/>
                <w:sz w:val="19"/>
                <w:szCs w:val="19"/>
              </w:rPr>
              <w:fldChar w:fldCharType="end"/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>Актуализация опорных знаний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71650" cy="12763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33525" cy="1228725"/>
                  <wp:effectExtent l="0" t="0" r="9525" b="9525"/>
                  <wp:docPr id="26" name="Рисунок 26" descr="увеличить карту ОО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увеличить карту ОО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Процессуально-содержательный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Географическое положение охраняемых территорий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33550" cy="1295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33550" cy="1295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7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Добрый день, ребята!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урока :</w:t>
            </w:r>
            <w:r w:rsidRPr="001E2A7D">
              <w:rPr>
                <w:rFonts w:ascii="Times New Roman" w:hAnsi="Times New Roman"/>
                <w:b/>
                <w:sz w:val="24"/>
                <w:szCs w:val="24"/>
              </w:rPr>
              <w:t>Государственный</w:t>
            </w:r>
            <w:proofErr w:type="gramEnd"/>
            <w:r w:rsidRPr="001E2A7D">
              <w:rPr>
                <w:rFonts w:ascii="Times New Roman" w:hAnsi="Times New Roman"/>
                <w:b/>
                <w:sz w:val="24"/>
                <w:szCs w:val="24"/>
              </w:rPr>
              <w:t xml:space="preserve"> природный заповедник «</w:t>
            </w:r>
            <w:proofErr w:type="spellStart"/>
            <w:r w:rsidRPr="001E2A7D">
              <w:rPr>
                <w:rFonts w:ascii="Times New Roman" w:hAnsi="Times New Roman"/>
                <w:b/>
                <w:sz w:val="24"/>
                <w:szCs w:val="24"/>
              </w:rPr>
              <w:t>Тигирекский</w:t>
            </w:r>
            <w:proofErr w:type="spellEnd"/>
            <w:r w:rsidRPr="001E2A7D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1E2A7D" w:rsidRPr="001E2A7D" w:rsidRDefault="001E2A7D" w:rsidP="001E2A7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                                      </w:t>
            </w:r>
            <w:r w:rsidRPr="001E2A7D">
              <w:rPr>
                <w:rFonts w:ascii="Times New Roman" w:hAnsi="Times New Roman"/>
                <w:b/>
                <w:sz w:val="24"/>
                <w:szCs w:val="24"/>
              </w:rPr>
              <w:t>Эпиграф к занятию:</w:t>
            </w:r>
          </w:p>
          <w:p w:rsidR="001E2A7D" w:rsidRPr="001E2A7D" w:rsidRDefault="001E2A7D" w:rsidP="001E2A7D">
            <w:pPr>
              <w:spacing w:after="0" w:line="36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Кто не любит природы, тот не любит человека, </w:t>
            </w:r>
          </w:p>
          <w:p w:rsidR="001E2A7D" w:rsidRPr="001E2A7D" w:rsidRDefault="001E2A7D" w:rsidP="001E2A7D">
            <w:pPr>
              <w:spacing w:after="0" w:line="36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i/>
                <w:sz w:val="24"/>
                <w:szCs w:val="24"/>
              </w:rPr>
              <w:t>тот не гражданин.</w:t>
            </w:r>
          </w:p>
          <w:p w:rsidR="001E2A7D" w:rsidRPr="001E2A7D" w:rsidRDefault="001E2A7D" w:rsidP="001E2A7D">
            <w:pPr>
              <w:spacing w:after="0" w:line="36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i/>
                <w:sz w:val="24"/>
                <w:szCs w:val="24"/>
              </w:rPr>
              <w:t>Федор Достоевский</w:t>
            </w:r>
          </w:p>
          <w:p w:rsidR="001E2A7D" w:rsidRPr="001E2A7D" w:rsidRDefault="001E2A7D" w:rsidP="001E2A7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Cs/>
                <w:sz w:val="24"/>
                <w:szCs w:val="24"/>
              </w:rPr>
              <w:t>Ребята, задумывались ли вы когда-нибудь, что, срывая красивый цветок, поймав прекрасную бабочку, вы губите природу?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Cs/>
                <w:sz w:val="24"/>
                <w:szCs w:val="24"/>
              </w:rPr>
              <w:t>Устойчивость биосферы зависит от устойчивости экосистем, немыслимой без сохранения видового разнообразия. Важнейшим способом сохранения биоразнообразия является развитие системы ООПТ.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Cs/>
                <w:sz w:val="24"/>
                <w:szCs w:val="24"/>
              </w:rPr>
              <w:t>Вспомните, что такое ООПТ?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Cs/>
                <w:sz w:val="24"/>
                <w:szCs w:val="24"/>
              </w:rPr>
              <w:t>Перечислите основные категории ООПТ?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В.В. Державин писал:                                      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«...</w:t>
            </w:r>
            <w:proofErr w:type="gramStart"/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>ООПТ  -</w:t>
            </w:r>
            <w:proofErr w:type="gramEnd"/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наше искупление перед ограбленной и разрушаемой природой и угнетенной биосферой, надежда на будущее»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Cs/>
                <w:sz w:val="24"/>
                <w:szCs w:val="24"/>
              </w:rPr>
              <w:t>Какие проблемы помогает решить создание ООПТ?</w:t>
            </w:r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      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 - Что бы вы хотели узнать по этой теме? </w:t>
            </w:r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>На доске фиксируются основные образовательные цели занятия</w:t>
            </w:r>
            <w:r w:rsidRPr="001E2A7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: </w:t>
            </w:r>
            <w:proofErr w:type="gramStart"/>
            <w:r w:rsidRPr="001E2A7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1.Узнать</w:t>
            </w:r>
            <w:proofErr w:type="gramEnd"/>
            <w:r w:rsidRPr="001E2A7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 что такое заповедники, для чего они создаются.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Значит,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какова  цель</w:t>
            </w:r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нашего урока?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sz w:val="24"/>
                <w:szCs w:val="24"/>
              </w:rPr>
              <w:t>Задачи урока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- определение географического положения охраняемых территорий;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- описание заповедника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- знакомство с памятниками природы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Какие заповедники есть в Алтайском крае.</w:t>
            </w:r>
          </w:p>
          <w:p w:rsidR="001E2A7D" w:rsidRPr="001E2A7D" w:rsidRDefault="001E2A7D" w:rsidP="001E2A7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- Попробуем ответить на первый вопрос: Что такое заповедник? Работать будем в группах. Какие правила работы в группе вы знаете?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3405F9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Заповедник, как и Алтайский край, расположен на материке Евразия в азиатской части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На карте особо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>охраняемых территорий России расположен на юге Сибири и показан красным пунсоном в южной части Алтайского края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before="100" w:beforeAutospacing="1"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- Какие же заповедники есть в Алтайском крае? Я открою вам секрет: на территории нашего края расположен один заповедник! Находится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он  далеко</w:t>
            </w:r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от нашего района, имя носит очень необычное. Какое? Вы это скажите мне сами.</w:t>
            </w:r>
          </w:p>
          <w:p w:rsidR="001E2A7D" w:rsidRPr="001E2A7D" w:rsidRDefault="001E2A7D" w:rsidP="001E2A7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Какое же название приобрел заповедник Алтайского края? Почему? </w:t>
            </w:r>
          </w:p>
          <w:p w:rsidR="001E2A7D" w:rsidRPr="001E2A7D" w:rsidRDefault="001E2A7D" w:rsidP="001E2A7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Основные показатели географического положения можно представить следующим образом: </w:t>
            </w:r>
          </w:p>
          <w:p w:rsidR="001E2A7D" w:rsidRPr="001E2A7D" w:rsidRDefault="001E2A7D" w:rsidP="001E2A7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создан в 1999 году с целью сохранения биоразнообразия типичной для Западного Алтая черневой тайги, среднегорья и высокогорья;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2A7D" w:rsidRPr="001E2A7D" w:rsidRDefault="001E2A7D" w:rsidP="001E2A7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федеральное государственное учреждение “Государственный природный заповедник “</w:t>
            </w:r>
            <w:proofErr w:type="spellStart"/>
            <w:proofErr w:type="gramStart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Тигирекский</w:t>
            </w:r>
            <w:proofErr w:type="spellEnd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”  расположен</w:t>
            </w:r>
            <w:proofErr w:type="gramEnd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 xml:space="preserve"> на землях </w:t>
            </w:r>
            <w:proofErr w:type="spellStart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Змеиногорского</w:t>
            </w:r>
            <w:proofErr w:type="spellEnd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 xml:space="preserve">, Третьяковского и </w:t>
            </w:r>
            <w:proofErr w:type="spellStart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Краснощековского</w:t>
            </w:r>
            <w:proofErr w:type="spellEnd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 xml:space="preserve"> районов Алтайского края;</w:t>
            </w:r>
          </w:p>
          <w:p w:rsidR="001E2A7D" w:rsidRPr="001E2A7D" w:rsidRDefault="001E2A7D" w:rsidP="001E2A7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его территория лежит на периферии западной части Алтайской горной страны в левобережье бассейна Верхнего </w:t>
            </w:r>
            <w:proofErr w:type="spellStart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Чарыша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E2A7D" w:rsidRPr="001E2A7D" w:rsidRDefault="001E2A7D" w:rsidP="001E2A7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 xml:space="preserve">заповедник состоит из трех территориально обособленных участков: Белорецкого, </w:t>
            </w:r>
            <w:proofErr w:type="spellStart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Тигирекского</w:t>
            </w:r>
            <w:proofErr w:type="spellEnd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Ханхаринского</w:t>
            </w:r>
            <w:proofErr w:type="spellEnd"/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1E2A7D" w:rsidRPr="001E2A7D" w:rsidRDefault="001E2A7D" w:rsidP="001E2A7D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 xml:space="preserve">общая площадь заповедника составляет </w:t>
            </w:r>
            <w:smartTag w:uri="urn:schemas-microsoft-com:office:smarttags" w:element="metricconverter">
              <w:smartTagPr>
                <w:attr w:name="ProductID" w:val="40693 га"/>
              </w:smartTagPr>
              <w:r w:rsidRPr="001E2A7D">
                <w:rPr>
                  <w:rFonts w:ascii="Times New Roman" w:hAnsi="Times New Roman"/>
                  <w:bCs/>
                  <w:sz w:val="24"/>
                  <w:szCs w:val="24"/>
                </w:rPr>
                <w:t>40693 га</w:t>
              </w:r>
            </w:smartTag>
            <w:r w:rsidRPr="001E2A7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Пользуясь административной картой Алтайского края, определите пограничные районы, нанесите на шаблон заказники и памятники природы Первомайского района.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(на партах у ребят разложены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шаблоныТигирекского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заповедника.)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Записывают тему урока в тетрадь.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По российскому законодательству ООПТ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признаются  участки</w:t>
            </w:r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земли, водной поверхности и воздушного пространства над ними, где располагаются природные комплексы и объекты, имеющие особое природоохранное, научное, культурное, рекреационное и оздоровительное значение.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Категории ООПТ: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- государственные природные заповедники;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- национальные парки;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- памятники природы;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- государственные природные заказники.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Сбережение видового и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ландшафтно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–географического разнообразия, обеспечение стабильности и экологической безопасности.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Выяснить какие охраняемые территории созданы на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территории 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Бийского</w:t>
            </w:r>
            <w:proofErr w:type="spellEnd"/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района, познакомится с их видовым разнообразием.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Обводят шаблон и наносят пограничные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районы,  заказники</w:t>
            </w:r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и памятник природы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Ребята отвечают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Дети в группах читают легенду, определяют название </w:t>
            </w:r>
            <w:proofErr w:type="gramStart"/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>заповедника.(</w:t>
            </w:r>
            <w:proofErr w:type="gramEnd"/>
            <w:r w:rsidRPr="001E2A7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Приложение 1</w:t>
            </w:r>
            <w:r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Тигирекский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заповедник - по названию горного хребта) </w:t>
            </w:r>
            <w:r w:rsidRPr="00631F0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На доске появляется добавление к теме: </w:t>
            </w:r>
            <w:proofErr w:type="spellStart"/>
            <w:r w:rsidRPr="00631F0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Тигирекский</w:t>
            </w:r>
            <w:proofErr w:type="spellEnd"/>
            <w:r w:rsidRPr="00631F0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Default="001E2A7D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работают ,используют</w:t>
            </w:r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дополнительный материал</w:t>
            </w: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631F00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Подписывают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районы,граничиющие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заповедником</w:t>
            </w:r>
          </w:p>
          <w:p w:rsidR="00631F00" w:rsidRPr="001E2A7D" w:rsidRDefault="00631F00" w:rsidP="001E2A7D">
            <w:pPr>
              <w:tabs>
                <w:tab w:val="left" w:pos="6521"/>
              </w:tabs>
              <w:spacing w:after="12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A7D" w:rsidRPr="001E2A7D" w:rsidTr="00586B4D">
        <w:tc>
          <w:tcPr>
            <w:tcW w:w="2943" w:type="dxa"/>
          </w:tcPr>
          <w:p w:rsid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lastRenderedPageBreak/>
              <w:t>Рельеф</w:t>
            </w:r>
          </w:p>
          <w:p w:rsidR="00B07457" w:rsidRPr="001E2A7D" w:rsidRDefault="00B0745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457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 wp14:anchorId="6C93992D" wp14:editId="5D6C3823">
                  <wp:extent cx="1731645" cy="1298575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</w:tcPr>
          <w:p w:rsidR="001E2A7D" w:rsidRPr="001E2A7D" w:rsidRDefault="001E2A7D" w:rsidP="001E2A7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Особенности рельефа заповедной территории можно представить следующим образом 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>(1 слайд)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.  Рельеф заповедника среднегорный с куполообразными вершинами. Абсолютные высоты лежат в пределах 300-</w:t>
            </w:r>
            <w:smartTag w:uri="urn:schemas-microsoft-com:office:smarttags" w:element="metricconverter">
              <w:smartTagPr>
                <w:attr w:name="ProductID" w:val="2200 м"/>
              </w:smartTagPr>
              <w:r w:rsidRPr="001E2A7D">
                <w:rPr>
                  <w:rFonts w:ascii="Times New Roman" w:hAnsi="Times New Roman"/>
                  <w:sz w:val="24"/>
                  <w:szCs w:val="24"/>
                </w:rPr>
                <w:t>2200 м</w:t>
              </w:r>
            </w:smartTag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над уровнем моря. Средние высоты - 800-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1E2A7D">
                <w:rPr>
                  <w:rFonts w:ascii="Times New Roman" w:hAnsi="Times New Roman"/>
                  <w:sz w:val="24"/>
                  <w:szCs w:val="24"/>
                </w:rPr>
                <w:t>1500 м</w:t>
              </w:r>
            </w:smartTag>
            <w:r w:rsidRPr="001E2A7D">
              <w:rPr>
                <w:rFonts w:ascii="Times New Roman" w:hAnsi="Times New Roman"/>
                <w:sz w:val="24"/>
                <w:szCs w:val="24"/>
              </w:rPr>
              <w:t xml:space="preserve">. В наиболее высоких точках изрезанные карами склоны образуют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крутобокие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пирамидальные вершины и формируется альпийский высокогорный рельеф. Он занимает юго-восточную часть заповедника со следами снежно-ледовой обработки, повсеместным развитием склоновых процессов (обвалов, осыпей, лавин). В северных и западных районах заповедника склоны гор спокойные, холмисто-увалистые с мягкими очертаниями. Долины рек и их притоков здесь пологие. В восточной части в пределах лесного пояса склоны гор более круто спускаются к речным долинам, имеющим часто характер ущелий и каньонов. Окраины хребтов заповедника занимают обширный пояс эрозионного среднегорного рельефа. Окаймляет подножье хребтов пояс низкогорного мелкосопочного рельефа, густо изрезанного мелкими водотоками.</w:t>
            </w:r>
          </w:p>
          <w:p w:rsidR="001E2A7D" w:rsidRPr="001E2A7D" w:rsidRDefault="001E2A7D" w:rsidP="001E2A7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Непрекращающееся действие ветровой и водной эрозии приводит к разрушению горных пород, образованию осыпей,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курумов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Облик территории лучше представить по фотоматериалам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 xml:space="preserve"> (2 слайд)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После сообщения, ответьте на вопросы.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Назовите цель создания заповедника?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Какие растения, занесенные в Красную книгу Алтайского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края,  встречаются</w:t>
            </w:r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на территории заповедника?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>Слушают выступление одноклассника с демонстрацией презентации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53C50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A53C50" w:rsidRPr="00A53C50">
              <w:rPr>
                <w:rFonts w:ascii="Times New Roman" w:hAnsi="Times New Roman"/>
                <w:b/>
                <w:i/>
                <w:iCs/>
              </w:rPr>
              <w:t>Приложение</w:t>
            </w:r>
            <w:r w:rsidR="00A53C50" w:rsidRPr="00A53C50">
              <w:rPr>
                <w:rFonts w:ascii="Times New Roman" w:hAnsi="Times New Roman"/>
                <w:b/>
                <w:i/>
                <w:iCs/>
              </w:rPr>
              <w:t>2</w:t>
            </w:r>
            <w:r w:rsidR="00A53C50" w:rsidRPr="00A53C50">
              <w:rPr>
                <w:rFonts w:ascii="Times New Roman" w:hAnsi="Times New Roman"/>
                <w:i/>
                <w:iCs/>
              </w:rPr>
              <w:t>)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</w:tc>
      </w:tr>
      <w:tr w:rsidR="001E2A7D" w:rsidRPr="001E2A7D" w:rsidTr="00586B4D">
        <w:tc>
          <w:tcPr>
            <w:tcW w:w="2943" w:type="dxa"/>
          </w:tcPr>
          <w:p w:rsidR="001E2A7D" w:rsidRPr="00B07457" w:rsidRDefault="001E2A7D" w:rsidP="001E2A7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Pr="00B07457">
              <w:rPr>
                <w:rFonts w:ascii="Times New Roman" w:hAnsi="Times New Roman"/>
                <w:b/>
                <w:sz w:val="24"/>
                <w:szCs w:val="24"/>
              </w:rPr>
              <w:t xml:space="preserve">«Климатические условия и гидрография» </w:t>
            </w:r>
          </w:p>
          <w:p w:rsidR="001E2A7D" w:rsidRPr="001E2A7D" w:rsidRDefault="00B0745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07457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 wp14:anchorId="5357D278" wp14:editId="6D56846A">
                  <wp:extent cx="1731645" cy="1298575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</w:tcPr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sz w:val="24"/>
                <w:szCs w:val="24"/>
              </w:rPr>
              <w:t xml:space="preserve">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Климатические особенности заповедника, определившие своеобразие природы </w:t>
            </w:r>
            <w:r w:rsidRPr="00B94353">
              <w:rPr>
                <w:rFonts w:ascii="Times New Roman" w:hAnsi="Times New Roman"/>
                <w:b/>
                <w:i/>
              </w:rPr>
              <w:t>(1 слайд).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Климат заповедника резко континентальный с жарким летом и холодной зимой. 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Как же можно представить основные климатические показатели? </w:t>
            </w:r>
            <w:r w:rsidRPr="00B94353">
              <w:rPr>
                <w:rFonts w:ascii="Times New Roman" w:hAnsi="Times New Roman"/>
                <w:b/>
                <w:i/>
              </w:rPr>
              <w:t>(2 слайд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 xml:space="preserve">).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Самый холодный месяц – январь (абсолютный минимум –49-52</w:t>
            </w:r>
            <w:r w:rsidRPr="001E2A7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С), самый теплый – июль (абсолютный максимум +33+38</w:t>
            </w:r>
            <w:r w:rsidRPr="001E2A7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С).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Среднее годовое количество осадков составляет </w:t>
            </w:r>
            <w:smartTag w:uri="urn:schemas-microsoft-com:office:smarttags" w:element="metricconverter">
              <w:smartTagPr>
                <w:attr w:name="ProductID" w:val="516 мм"/>
              </w:smartTagPr>
              <w:r w:rsidRPr="001E2A7D">
                <w:rPr>
                  <w:rFonts w:ascii="Times New Roman" w:hAnsi="Times New Roman"/>
                  <w:sz w:val="24"/>
                  <w:szCs w:val="24"/>
                </w:rPr>
                <w:t>516 мм</w:t>
              </w:r>
            </w:smartTag>
            <w:r w:rsidRPr="001E2A7D">
              <w:rPr>
                <w:rFonts w:ascii="Times New Roman" w:hAnsi="Times New Roman"/>
                <w:sz w:val="24"/>
                <w:szCs w:val="24"/>
              </w:rPr>
              <w:t xml:space="preserve">. По мере увеличения высоты влажность увеличивается до 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1E2A7D">
                <w:rPr>
                  <w:rFonts w:ascii="Times New Roman" w:hAnsi="Times New Roman"/>
                  <w:sz w:val="24"/>
                  <w:szCs w:val="24"/>
                </w:rPr>
                <w:t>1500 мм</w:t>
              </w:r>
            </w:smartTag>
            <w:r w:rsidRPr="001E2A7D">
              <w:rPr>
                <w:rFonts w:ascii="Times New Roman" w:hAnsi="Times New Roman"/>
                <w:sz w:val="24"/>
                <w:szCs w:val="24"/>
              </w:rPr>
              <w:t xml:space="preserve">. Распределение осадков по временам года равномерное. Относительная влажность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>воздуха в летнее время чрезвычайно высокая 70-90%. Большая влажность воздуха в сочетании с достаточно оптимальными температурами создают по нижним склонам хребтов благоприятные условия для мощного развития лесной и луговой растительности, обеспечивая широкое распространение черневой тайги.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Снежный покров на территории заповедника устанавливается 2-15 октября и сходит 27 апреля – 4 мая. Мощность снежного покрова зависит от количества зимних осадков и силы ветра, средняя годовая скорость которого составляет 3,4 м/сек в западных районах и 2,8 м/сек в восточных.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На территории заповедника суммарная солнечная радиация достигает 100-110 ккал/см</w:t>
            </w:r>
            <w:r w:rsidRPr="001E2A7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в год. В горах распределение солнечной радиации происходит сложнее, чем на равнине, так как помимо облачности, сумма поступающего на земную поверхность тепла зависит от ориентации и крутизны склонов.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Гидрографию заповедника можно представить следующим образом </w:t>
            </w:r>
            <w:r w:rsidRPr="00B94353">
              <w:rPr>
                <w:rFonts w:ascii="Times New Roman" w:hAnsi="Times New Roman"/>
                <w:b/>
                <w:i/>
              </w:rPr>
              <w:t>(3 слайд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 xml:space="preserve">).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Реки заповедника со множеством больших и малых притоков, образуют очень разветвленную и густую гидрографическую сеть.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Средний показатель густоты речной сети составляет 1,5-</w:t>
            </w:r>
            <w:smartTag w:uri="urn:schemas-microsoft-com:office:smarttags" w:element="metricconverter">
              <w:smartTagPr>
                <w:attr w:name="ProductID" w:val="2,0 км"/>
              </w:smartTagPr>
              <w:r w:rsidRPr="001E2A7D">
                <w:rPr>
                  <w:rFonts w:ascii="Times New Roman" w:hAnsi="Times New Roman"/>
                  <w:sz w:val="24"/>
                  <w:szCs w:val="24"/>
                </w:rPr>
                <w:t>2,0 км</w:t>
              </w:r>
            </w:smartTag>
            <w:r w:rsidRPr="001E2A7D">
              <w:rPr>
                <w:rFonts w:ascii="Times New Roman" w:hAnsi="Times New Roman"/>
                <w:sz w:val="24"/>
                <w:szCs w:val="24"/>
              </w:rPr>
              <w:t xml:space="preserve">. Наиболее крупная река заповедника р. Белая относится к бассейну реки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Чарыш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На юго-западе берут начало реки Глубокая, Чесноков Алей, Восточный Алей, Большая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Черепаниха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>, относящиеся к бассейну реки Алей.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Речной сток формируется за счет снеговых и дождевых вод, годовой слой стока изменяется с запада на восток от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1E2A7D">
                <w:rPr>
                  <w:rFonts w:ascii="Times New Roman" w:hAnsi="Times New Roman"/>
                  <w:sz w:val="24"/>
                  <w:szCs w:val="24"/>
                </w:rPr>
                <w:t>600 мм</w:t>
              </w:r>
            </w:smartTag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1E2A7D">
                <w:rPr>
                  <w:rFonts w:ascii="Times New Roman" w:hAnsi="Times New Roman"/>
                  <w:sz w:val="24"/>
                  <w:szCs w:val="24"/>
                </w:rPr>
                <w:t>1000 мм</w:t>
              </w:r>
            </w:smartTag>
            <w:r w:rsidRPr="001E2A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>Хорошо выражено весеннее половодье с максимумом в июне; часто бывают летние паводки, а зимой сток чрезвычайно низок.</w:t>
            </w:r>
          </w:p>
          <w:p w:rsidR="001E2A7D" w:rsidRPr="001E2A7D" w:rsidRDefault="001E2A7D" w:rsidP="001E2A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Ледовый покров образуется в ноябре, разрушается в апреле. Температура воды колеблется в пределах 4-8</w:t>
            </w:r>
            <w:r w:rsidRPr="001E2A7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, достигает максимальных значений в июле и августе, что составляет 10</w:t>
            </w:r>
            <w:r w:rsidRPr="001E2A7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работают с текстом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Тигирекский</w:t>
            </w:r>
            <w:proofErr w:type="spellEnd"/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заповедник», находят информацию</w:t>
            </w:r>
            <w:r w:rsidR="00A53C50">
              <w:rPr>
                <w:rFonts w:ascii="Times New Roman" w:hAnsi="Times New Roman"/>
                <w:sz w:val="24"/>
                <w:szCs w:val="24"/>
              </w:rPr>
              <w:t>(</w:t>
            </w:r>
            <w:r w:rsidR="00A53C50" w:rsidRPr="001E2A7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A53C50" w:rsidRPr="001E2A7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Приложение</w:t>
            </w:r>
            <w:r w:rsidR="00A53C5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  <w:r w:rsidR="00A53C50" w:rsidRPr="001E2A7D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A7D" w:rsidRPr="001E2A7D" w:rsidTr="00586B4D">
        <w:tc>
          <w:tcPr>
            <w:tcW w:w="2943" w:type="dxa"/>
          </w:tcPr>
          <w:p w:rsidR="001E2A7D" w:rsidRPr="001E2A7D" w:rsidRDefault="001E2A7D" w:rsidP="001E2A7D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«Растительный и животный мир»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B0745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8B9">
              <w:drawing>
                <wp:inline distT="0" distB="0" distL="0" distR="0" wp14:anchorId="063BF586" wp14:editId="4546CFAD">
                  <wp:extent cx="1743075" cy="1333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3336" t="23333"/>
                          <a:stretch/>
                        </pic:blipFill>
                        <pic:spPr bwMode="auto">
                          <a:xfrm>
                            <a:off x="0" y="0"/>
                            <a:ext cx="1743741" cy="133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B0745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457">
              <w:rPr>
                <w:rFonts w:ascii="Times New Roman" w:hAnsi="Times New Roman"/>
                <w:sz w:val="28"/>
                <w:szCs w:val="28"/>
              </w:rPr>
              <w:lastRenderedPageBreak/>
              <w:drawing>
                <wp:inline distT="0" distB="0" distL="0" distR="0" wp14:anchorId="29027A97" wp14:editId="51D003C7">
                  <wp:extent cx="1731645" cy="2124075"/>
                  <wp:effectExtent l="0" t="0" r="190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jc w:val="both"/>
              <w:rPr>
                <w:b/>
                <w:sz w:val="28"/>
                <w:szCs w:val="28"/>
              </w:rPr>
            </w:pPr>
            <w:r w:rsidRPr="001E2A7D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2900" cy="304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b/>
                <w:sz w:val="28"/>
                <w:szCs w:val="28"/>
              </w:rPr>
              <w:t xml:space="preserve"> </w:t>
            </w:r>
            <w:r w:rsidRPr="001E2A7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4800" cy="2762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E2A7D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" cy="4095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Отгадать животное по следу слайд № 9</w:t>
            </w:r>
          </w:p>
          <w:p w:rsidR="001E2A7D" w:rsidRPr="001E2A7D" w:rsidRDefault="001E2A7D" w:rsidP="001E2A7D">
            <w:pPr>
              <w:jc w:val="both"/>
              <w:rPr>
                <w:b/>
                <w:sz w:val="28"/>
                <w:szCs w:val="28"/>
              </w:rPr>
            </w:pPr>
          </w:p>
          <w:p w:rsidR="001E2A7D" w:rsidRPr="001E2A7D" w:rsidRDefault="001E2A7D" w:rsidP="001E2A7D">
            <w:pPr>
              <w:rPr>
                <w:sz w:val="28"/>
                <w:szCs w:val="28"/>
              </w:rPr>
            </w:pPr>
            <w:r w:rsidRPr="001E2A7D">
              <w:rPr>
                <w:noProof/>
                <w:sz w:val="28"/>
                <w:szCs w:val="28"/>
              </w:rPr>
              <w:drawing>
                <wp:inline distT="0" distB="0" distL="0" distR="0">
                  <wp:extent cx="323850" cy="590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noProof/>
                <w:sz w:val="28"/>
                <w:szCs w:val="28"/>
              </w:rPr>
              <w:drawing>
                <wp:inline distT="0" distB="0" distL="0" distR="0">
                  <wp:extent cx="361950" cy="590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noProof/>
                <w:sz w:val="28"/>
                <w:szCs w:val="28"/>
              </w:rPr>
              <w:drawing>
                <wp:inline distT="0" distB="0" distL="0" distR="0">
                  <wp:extent cx="333375" cy="6000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jc w:val="both"/>
              <w:rPr>
                <w:b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7" w:type="dxa"/>
          </w:tcPr>
          <w:p w:rsidR="001E2A7D" w:rsidRPr="001E2A7D" w:rsidRDefault="001E2A7D" w:rsidP="001E2A7D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>Тигирекский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заповедник создавался с целью сохранения биоразнообразия типичной для Западного Алтая черневой тайги, среднегорья и </w:t>
            </w: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высокогорья .</w:t>
            </w:r>
            <w:proofErr w:type="gramEnd"/>
          </w:p>
          <w:p w:rsidR="001E2A7D" w:rsidRPr="001E2A7D" w:rsidRDefault="001E2A7D" w:rsidP="001E2A7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На территории заповедника охраняются такие редкие виды птиц, как черный гриф,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балобан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, беркут, черный аист, филин; из растений –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кандык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сибирский, ковыль перистый, лук алтайский, пион гибридный, башмачок крупноцветковый и др. Всего на территории заповедника встречается 73 «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краснокнижных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>» вида: 37 видов животных, 24 вида растений, 9 видов лишайников и 3 вида грибов.</w:t>
            </w:r>
          </w:p>
          <w:p w:rsidR="001E2A7D" w:rsidRPr="001E2A7D" w:rsidRDefault="001E2A7D" w:rsidP="001E2A7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Некоторых представителей животного и растительного мира вы можете сейчас увидеть </w:t>
            </w:r>
            <w:r w:rsidR="00B94353">
              <w:rPr>
                <w:rFonts w:ascii="Times New Roman" w:hAnsi="Times New Roman"/>
                <w:sz w:val="24"/>
                <w:szCs w:val="24"/>
              </w:rPr>
              <w:t>(</w:t>
            </w:r>
            <w:r w:rsidRPr="001E2A7D">
              <w:rPr>
                <w:rFonts w:ascii="Times New Roman" w:hAnsi="Times New Roman"/>
                <w:i/>
                <w:sz w:val="24"/>
                <w:szCs w:val="24"/>
              </w:rPr>
              <w:t>слайды)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Найдите соответствие: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0382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t xml:space="preserve">   </w:t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1047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10191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12287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t xml:space="preserve">   </w:t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238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217170</wp:posOffset>
                      </wp:positionV>
                      <wp:extent cx="388620" cy="262890"/>
                      <wp:effectExtent l="9525" t="13335" r="40005" b="5715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862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FFF9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4" o:spid="_x0000_s1026" type="#_x0000_t32" style="position:absolute;margin-left:118.65pt;margin-top:17.1pt;width:30.6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217170</wp:posOffset>
                      </wp:positionV>
                      <wp:extent cx="399415" cy="262890"/>
                      <wp:effectExtent l="41275" t="13335" r="6985" b="5715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9415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13559" id="Прямая со стрелкой 33" o:spid="_x0000_s1026" type="#_x0000_t32" style="position:absolute;margin-left:63.4pt;margin-top:17.1pt;width:31.45pt;height:20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">
                      <v:stroke endarrow="block"/>
                    </v:shape>
                  </w:pict>
                </mc:Fallback>
              </mc:AlternateConten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заказники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A7D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картосхемой.</w:t>
            </w:r>
          </w:p>
          <w:p w:rsidR="001E2A7D" w:rsidRPr="001E2A7D" w:rsidRDefault="001E2A7D" w:rsidP="001E2A7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Учитель создает условия для развития умения работы с картосхемой. Предлагает учащимся слайд с картосхемой – “Редкие и исчезающие растения Заповедника”.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показывает слайд “Угадай растение” и предлагает пояснить учащихся, как с ним работать. Гиперссылки позволяют убедиться в правильности ответа, а также восполнить пробелы и расширить информацию о растении. В процессе работы учитель предлагает дополнительные вопросы. Что вы знаете об этом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краснокнижном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растении?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B9435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Учитель включает голос животного слайд, и предлагает угадать это </w:t>
            </w:r>
            <w:proofErr w:type="spellStart"/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животное.Учащимся</w:t>
            </w:r>
            <w:proofErr w:type="spellEnd"/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предлагается отгадать животное по следу, клюву, хвосту. </w:t>
            </w:r>
          </w:p>
          <w:p w:rsidR="001E2A7D" w:rsidRPr="001E2A7D" w:rsidRDefault="001E2A7D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Гиперссылки позволяют убедиться в правильности ответа, а также восполнить пробелы и расширить информацию о животном. В процессе работы учитель предлагает дополнительные вопросы. Что вы знаете об этом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краснокнижном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животном?</w:t>
            </w:r>
          </w:p>
          <w:p w:rsidR="001E2A7D" w:rsidRPr="001E2A7D" w:rsidRDefault="001E2A7D" w:rsidP="00B94353">
            <w:pPr>
              <w:tabs>
                <w:tab w:val="left" w:pos="6521"/>
              </w:tabs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Один учащийся выполняет задание на интерактивной доске (перемещая фотографии растений, определяет соответствие), остальные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ребята в тетрадях заполняют схему, указывая названия растений.    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233045</wp:posOffset>
                      </wp:positionV>
                      <wp:extent cx="369570" cy="184785"/>
                      <wp:effectExtent l="39370" t="7620" r="10160" b="55245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957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A49C0" id="Прямая со стрелкой 32" o:spid="_x0000_s1026" type="#_x0000_t32" style="position:absolute;margin-left:80.65pt;margin-top:18.35pt;width:29.1pt;height:14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1E2A7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233045</wp:posOffset>
                      </wp:positionV>
                      <wp:extent cx="457200" cy="184785"/>
                      <wp:effectExtent l="5715" t="7620" r="32385" b="55245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A7E09" id="Прямая со стрелкой 31" o:spid="_x0000_s1026" type="#_x0000_t32" style="position:absolute;margin-left:134.25pt;margin-top:18.35pt;width:36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заповедник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10191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</w:t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10191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</w:t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1047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</w:t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1162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 xml:space="preserve">      </w:t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43000" cy="1238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</w:t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1171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       </w:t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43000" cy="1238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Pr="001E2A7D" w:rsidRDefault="002D5A47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2D5A47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В классе находятся учащиеся, которые успешно называют растения, опираясь на записи в тетради, делятся своими знаниями с одноклассниками. Высказывают мнения о необходимости знаний и умений, полученных на уроке. Отмечают свои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впечат</w:t>
            </w:r>
            <w:proofErr w:type="spellEnd"/>
            <w:r w:rsidRPr="001E2A7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A47" w:rsidRDefault="002D5A47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B94353">
            <w:pPr>
              <w:tabs>
                <w:tab w:val="left" w:pos="6521"/>
              </w:tabs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В классе находятся учащиеся, которые успешно называют животное, опираясь на записи в тетради, делятся своими знаниями с одноклассниками. Высказывают мнения о необходимости знаний и умений, полученных на уроке. Отмечают свои впечатления о наглядных изображениях </w:t>
            </w:r>
            <w:proofErr w:type="spellStart"/>
            <w:r w:rsidRPr="001E2A7D">
              <w:rPr>
                <w:rFonts w:ascii="Times New Roman" w:hAnsi="Times New Roman"/>
                <w:sz w:val="24"/>
                <w:szCs w:val="24"/>
              </w:rPr>
              <w:t>животных.ления</w:t>
            </w:r>
            <w:proofErr w:type="spell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 о наглядных изображениях растений.</w:t>
            </w:r>
          </w:p>
        </w:tc>
      </w:tr>
      <w:tr w:rsidR="001E2A7D" w:rsidRPr="001E2A7D" w:rsidTr="00586B4D">
        <w:trPr>
          <w:trHeight w:val="1178"/>
        </w:trPr>
        <w:tc>
          <w:tcPr>
            <w:tcW w:w="2943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lastRenderedPageBreak/>
              <w:t>Памятники природы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-</w:t>
            </w:r>
            <w:r w:rsidR="00B94353">
              <w:rPr>
                <w:rFonts w:ascii="Times New Roman" w:hAnsi="Times New Roman"/>
                <w:sz w:val="24"/>
                <w:szCs w:val="24"/>
              </w:rPr>
              <w:t>озеро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A53C50">
              <w:rPr>
                <w:rFonts w:ascii="Times New Roman" w:hAnsi="Times New Roman"/>
                <w:sz w:val="24"/>
                <w:szCs w:val="24"/>
              </w:rPr>
              <w:t>Ковалёвское</w:t>
            </w:r>
            <w:proofErr w:type="spellEnd"/>
            <w:r w:rsidR="00A53C50">
              <w:rPr>
                <w:rFonts w:ascii="Times New Roman" w:hAnsi="Times New Roman"/>
                <w:sz w:val="24"/>
                <w:szCs w:val="24"/>
              </w:rPr>
              <w:t xml:space="preserve"> озеро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7" w:type="dxa"/>
          </w:tcPr>
          <w:p w:rsidR="001E2A7D" w:rsidRPr="001E2A7D" w:rsidRDefault="001E2A7D" w:rsidP="00A53C50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Слушая выступление по теме «</w:t>
            </w:r>
            <w:proofErr w:type="spellStart"/>
            <w:r w:rsidR="00A53C50">
              <w:rPr>
                <w:rFonts w:ascii="Times New Roman" w:hAnsi="Times New Roman"/>
                <w:sz w:val="24"/>
                <w:szCs w:val="24"/>
              </w:rPr>
              <w:t>Ковалёвское</w:t>
            </w:r>
            <w:proofErr w:type="spellEnd"/>
            <w:r w:rsidR="00A53C50">
              <w:rPr>
                <w:rFonts w:ascii="Times New Roman" w:hAnsi="Times New Roman"/>
                <w:sz w:val="24"/>
                <w:szCs w:val="24"/>
              </w:rPr>
              <w:t xml:space="preserve"> озеро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 xml:space="preserve">», подготовьте два вопроса для одноклассников. </w:t>
            </w:r>
          </w:p>
        </w:tc>
        <w:tc>
          <w:tcPr>
            <w:tcW w:w="5936" w:type="dxa"/>
          </w:tcPr>
          <w:p w:rsidR="001E2A7D" w:rsidRPr="001E2A7D" w:rsidRDefault="001E2A7D" w:rsidP="00A53C50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Выступление учащегося с демонстрацией презентации «</w:t>
            </w:r>
            <w:proofErr w:type="spellStart"/>
            <w:r w:rsidR="00A53C50">
              <w:rPr>
                <w:rFonts w:ascii="Times New Roman" w:hAnsi="Times New Roman"/>
                <w:sz w:val="24"/>
                <w:szCs w:val="24"/>
              </w:rPr>
              <w:t>Ковалёвское</w:t>
            </w:r>
            <w:proofErr w:type="spellEnd"/>
            <w:r w:rsidR="00A53C50">
              <w:rPr>
                <w:rFonts w:ascii="Times New Roman" w:hAnsi="Times New Roman"/>
                <w:sz w:val="24"/>
                <w:szCs w:val="24"/>
              </w:rPr>
              <w:t xml:space="preserve"> озеро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1E2A7D" w:rsidRPr="001E2A7D" w:rsidTr="00586B4D">
        <w:trPr>
          <w:trHeight w:val="1178"/>
        </w:trPr>
        <w:tc>
          <w:tcPr>
            <w:tcW w:w="2943" w:type="dxa"/>
          </w:tcPr>
          <w:p w:rsidR="00DD4EC4" w:rsidRPr="001003A6" w:rsidRDefault="00DD4EC4" w:rsidP="00DD4EC4">
            <w:pPr>
              <w:spacing w:after="0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>Пещерный лог Страшной</w:t>
            </w:r>
          </w:p>
          <w:p w:rsidR="00DD4EC4" w:rsidRPr="001003A6" w:rsidRDefault="00DD4EC4" w:rsidP="00DD4EC4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>Пещера Логово Гиены</w:t>
            </w:r>
          </w:p>
          <w:p w:rsidR="00DD4EC4" w:rsidRPr="001003A6" w:rsidRDefault="00DD4EC4" w:rsidP="00DD4EC4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 xml:space="preserve">Гора </w:t>
            </w:r>
            <w:proofErr w:type="spellStart"/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>Разработная</w:t>
            </w:r>
            <w:proofErr w:type="spellEnd"/>
          </w:p>
          <w:p w:rsidR="00DD4EC4" w:rsidRDefault="00DD4EC4" w:rsidP="00DD4EC4">
            <w:pPr>
              <w:spacing w:after="0"/>
            </w:pPr>
          </w:p>
          <w:p w:rsidR="001E2A7D" w:rsidRPr="001E2A7D" w:rsidRDefault="001E2A7D" w:rsidP="00DD4EC4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7" w:type="dxa"/>
          </w:tcPr>
          <w:p w:rsidR="00DD4EC4" w:rsidRPr="001003A6" w:rsidRDefault="00DD4EC4" w:rsidP="00DD4EC4">
            <w:pPr>
              <w:spacing w:after="0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EC4">
              <w:rPr>
                <w:rFonts w:ascii="Times New Roman" w:hAnsi="Times New Roman"/>
                <w:sz w:val="24"/>
                <w:szCs w:val="24"/>
              </w:rPr>
              <w:t xml:space="preserve">Почему </w:t>
            </w:r>
            <w:r w:rsidR="001E2A7D" w:rsidRPr="001E2A7D">
              <w:rPr>
                <w:rFonts w:ascii="Times New Roman" w:hAnsi="Times New Roman"/>
                <w:sz w:val="24"/>
                <w:szCs w:val="24"/>
              </w:rPr>
              <w:t>был присвоен статус памятника природы</w:t>
            </w:r>
            <w:r w:rsidRPr="00DD4EC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>Пещерный лог Страшной</w:t>
            </w:r>
          </w:p>
          <w:p w:rsidR="00DD4EC4" w:rsidRPr="001003A6" w:rsidRDefault="00DD4EC4" w:rsidP="00DD4EC4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>Пещера Логово Гиены</w:t>
            </w:r>
          </w:p>
          <w:p w:rsidR="00DD4EC4" w:rsidRPr="001003A6" w:rsidRDefault="00DD4EC4" w:rsidP="00DD4EC4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 xml:space="preserve">Гора </w:t>
            </w:r>
            <w:proofErr w:type="spellStart"/>
            <w:r w:rsidRPr="001003A6">
              <w:rPr>
                <w:rFonts w:ascii="Times New Roman" w:hAnsi="Times New Roman"/>
                <w:bCs/>
                <w:sz w:val="24"/>
                <w:szCs w:val="24"/>
              </w:rPr>
              <w:t>Разработная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  <w:p w:rsidR="00DD4EC4" w:rsidRDefault="00DD4EC4" w:rsidP="00DD4EC4">
            <w:pPr>
              <w:spacing w:after="0"/>
            </w:pPr>
          </w:p>
          <w:p w:rsidR="001E2A7D" w:rsidRPr="001E2A7D" w:rsidRDefault="00DD4EC4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4EC4">
              <w:rPr>
                <w:rFonts w:ascii="Times New Roman" w:hAnsi="Times New Roman"/>
                <w:b/>
              </w:rPr>
              <w:t>(Приложение3)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После сообщения отвечают на вопрос.</w:t>
            </w:r>
          </w:p>
        </w:tc>
      </w:tr>
      <w:tr w:rsidR="001E2A7D" w:rsidRPr="001E2A7D" w:rsidTr="00586B4D">
        <w:trPr>
          <w:trHeight w:val="4307"/>
        </w:trPr>
        <w:tc>
          <w:tcPr>
            <w:tcW w:w="2943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Контрольно-оценочный этап закрепления изученного и подведение итога урока</w:t>
            </w:r>
          </w:p>
        </w:tc>
        <w:tc>
          <w:tcPr>
            <w:tcW w:w="5907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 xml:space="preserve">Итак, ребята, вернемся к плану изучения темы урока и посмотрим, все ли запланированное мы выполнили.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2A7D">
              <w:rPr>
                <w:rFonts w:ascii="Times New Roman" w:hAnsi="Times New Roman"/>
                <w:sz w:val="24"/>
                <w:szCs w:val="24"/>
              </w:rPr>
              <w:t>Назовите  ООПТ</w:t>
            </w:r>
            <w:proofErr w:type="gramEnd"/>
            <w:r w:rsidRPr="001E2A7D">
              <w:rPr>
                <w:rFonts w:ascii="Times New Roman" w:hAnsi="Times New Roman"/>
                <w:sz w:val="24"/>
                <w:szCs w:val="24"/>
              </w:rPr>
              <w:t xml:space="preserve">, созданные на территории </w:t>
            </w:r>
            <w:proofErr w:type="spellStart"/>
            <w:r w:rsidR="003405F9">
              <w:rPr>
                <w:rFonts w:ascii="Times New Roman" w:hAnsi="Times New Roman"/>
                <w:sz w:val="24"/>
                <w:szCs w:val="24"/>
              </w:rPr>
              <w:t>Бийского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района</w:t>
            </w:r>
            <w:r w:rsidR="00B94353">
              <w:rPr>
                <w:rFonts w:ascii="Times New Roman" w:hAnsi="Times New Roman"/>
                <w:sz w:val="24"/>
                <w:szCs w:val="24"/>
              </w:rPr>
              <w:t>,Тигирекского</w:t>
            </w:r>
            <w:proofErr w:type="spellEnd"/>
            <w:r w:rsidR="00B94353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Предназначение заказника?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Почему памятник природы «</w:t>
            </w:r>
            <w:proofErr w:type="spellStart"/>
            <w:r w:rsidR="003405F9">
              <w:rPr>
                <w:rFonts w:ascii="Times New Roman" w:hAnsi="Times New Roman"/>
                <w:sz w:val="24"/>
                <w:szCs w:val="24"/>
              </w:rPr>
              <w:t>Ковалёвское</w:t>
            </w:r>
            <w:proofErr w:type="spellEnd"/>
            <w:r w:rsidR="003405F9">
              <w:rPr>
                <w:rFonts w:ascii="Times New Roman" w:hAnsi="Times New Roman"/>
                <w:sz w:val="24"/>
                <w:szCs w:val="24"/>
              </w:rPr>
              <w:t xml:space="preserve"> озеро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» пользуется популярностью?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Достаточно ли на территории района создано ООПТ?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А сейчас я бы хотела обратиться к следующим строкам эпиграфа нашего урока.</w:t>
            </w:r>
          </w:p>
          <w:p w:rsidR="001E2A7D" w:rsidRPr="001E2A7D" w:rsidRDefault="001E2A7D" w:rsidP="001E2A7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E2A7D">
              <w:rPr>
                <w:rFonts w:ascii="Times New Roman" w:hAnsi="Times New Roman"/>
                <w:i/>
                <w:sz w:val="28"/>
                <w:szCs w:val="28"/>
              </w:rPr>
              <w:t>И тогда я понял, что прикоснуться к красоте</w:t>
            </w:r>
          </w:p>
          <w:p w:rsidR="001E2A7D" w:rsidRPr="001E2A7D" w:rsidRDefault="001E2A7D" w:rsidP="001E2A7D">
            <w:pPr>
              <w:rPr>
                <w:rFonts w:ascii="Times New Roman" w:hAnsi="Times New Roman"/>
                <w:sz w:val="20"/>
              </w:rPr>
            </w:pPr>
            <w:r w:rsidRPr="001E2A7D">
              <w:rPr>
                <w:rFonts w:ascii="Times New Roman" w:hAnsi="Times New Roman"/>
                <w:i/>
                <w:sz w:val="28"/>
                <w:szCs w:val="28"/>
              </w:rPr>
              <w:t xml:space="preserve">Можно только сердцем.                                                                    </w:t>
            </w:r>
            <w:r w:rsidRPr="001E2A7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Ребята, помните строки этого стихотворения, берегите и любите свою Родину!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</w:tc>
      </w:tr>
      <w:tr w:rsidR="001E2A7D" w:rsidRPr="001E2A7D" w:rsidTr="00586B4D">
        <w:trPr>
          <w:trHeight w:val="3251"/>
        </w:trPr>
        <w:tc>
          <w:tcPr>
            <w:tcW w:w="2943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lastRenderedPageBreak/>
              <w:t>Рефлексивный</w:t>
            </w:r>
          </w:p>
        </w:tc>
        <w:tc>
          <w:tcPr>
            <w:tcW w:w="5907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Понравился ли вам урок?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4"/>
                <w:szCs w:val="24"/>
              </w:rPr>
              <w:t>Попробуйте с помощью предложенных рисунков отобразить своё настроение на уроке.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2A7D" w:rsidRPr="001E2A7D" w:rsidRDefault="001E2A7D" w:rsidP="001E2A7D">
            <w:pPr>
              <w:tabs>
                <w:tab w:val="left" w:pos="2235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>1</w:t>
            </w:r>
            <w:r w:rsidRPr="001E2A7D">
              <w:rPr>
                <w:rFonts w:ascii="Times New Roman" w:hAnsi="Times New Roman"/>
                <w:sz w:val="28"/>
                <w:szCs w:val="28"/>
              </w:rPr>
              <w:tab/>
              <w:t xml:space="preserve">2                           3  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1085850"/>
                  <wp:effectExtent l="0" t="0" r="0" b="0"/>
                  <wp:docPr id="5" name="Рисунок 5" descr="C:\Documents and Settings\Админ.81F7610300174D1\Мои документы\Марина\Мои рисунки\YY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.81F7610300174D1\Мои документы\Марина\Мои рисунки\YY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85875" cy="895350"/>
                  <wp:effectExtent l="0" t="0" r="9525" b="0"/>
                  <wp:docPr id="4" name="Рисунок 4" descr="C:\Documents and Settings\Админ.81F7610300174D1\Мои документы\Марина\Мои рисунки\Atten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дмин.81F7610300174D1\Мои документы\Марина\Мои рисунки\Atten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2A7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1276350"/>
                  <wp:effectExtent l="0" t="0" r="0" b="0"/>
                  <wp:docPr id="3" name="Рисунок 3" descr="C:\Documents and Settings\Админ.81F7610300174D1\Мои документы\Марина\Мои рисунки\m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Админ.81F7610300174D1\Мои документы\Марина\Мои рисунки\m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2A7D">
              <w:rPr>
                <w:rFonts w:ascii="Times New Roman" w:hAnsi="Times New Roman"/>
                <w:sz w:val="24"/>
                <w:szCs w:val="24"/>
              </w:rPr>
              <w:t>Учащиеся выбирают номер того рисунка, который соответствует их настроению.</w:t>
            </w:r>
          </w:p>
        </w:tc>
      </w:tr>
      <w:tr w:rsidR="001E2A7D" w:rsidRPr="001E2A7D" w:rsidTr="00586B4D">
        <w:trPr>
          <w:trHeight w:val="1178"/>
        </w:trPr>
        <w:tc>
          <w:tcPr>
            <w:tcW w:w="2943" w:type="dxa"/>
          </w:tcPr>
          <w:p w:rsidR="001E2A7D" w:rsidRPr="00B94353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353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907" w:type="dxa"/>
          </w:tcPr>
          <w:p w:rsidR="001E2A7D" w:rsidRPr="00B94353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353">
              <w:rPr>
                <w:rFonts w:ascii="Times New Roman" w:hAnsi="Times New Roman"/>
                <w:sz w:val="24"/>
                <w:szCs w:val="24"/>
              </w:rPr>
              <w:t>На выбор учащихся.</w:t>
            </w:r>
          </w:p>
          <w:p w:rsidR="001E2A7D" w:rsidRPr="00B94353" w:rsidRDefault="001E2A7D" w:rsidP="00B94353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353">
              <w:rPr>
                <w:rFonts w:ascii="Times New Roman" w:hAnsi="Times New Roman"/>
                <w:sz w:val="24"/>
                <w:szCs w:val="24"/>
              </w:rPr>
              <w:t>Подготовьте сообщение о любом «</w:t>
            </w:r>
            <w:proofErr w:type="spellStart"/>
            <w:r w:rsidRPr="00B94353">
              <w:rPr>
                <w:rFonts w:ascii="Times New Roman" w:hAnsi="Times New Roman"/>
                <w:sz w:val="24"/>
                <w:szCs w:val="24"/>
              </w:rPr>
              <w:t>краснокнижном</w:t>
            </w:r>
            <w:proofErr w:type="spellEnd"/>
            <w:r w:rsidRPr="00B94353">
              <w:rPr>
                <w:rFonts w:ascii="Times New Roman" w:hAnsi="Times New Roman"/>
                <w:sz w:val="24"/>
                <w:szCs w:val="24"/>
              </w:rPr>
              <w:t xml:space="preserve">» растении </w:t>
            </w:r>
            <w:r w:rsidR="00B94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94353">
              <w:rPr>
                <w:rFonts w:ascii="Times New Roman" w:hAnsi="Times New Roman"/>
                <w:sz w:val="24"/>
                <w:szCs w:val="24"/>
              </w:rPr>
              <w:t>Бийского</w:t>
            </w:r>
            <w:proofErr w:type="spellEnd"/>
            <w:r w:rsidR="00B94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353">
              <w:rPr>
                <w:rFonts w:ascii="Times New Roman" w:hAnsi="Times New Roman"/>
                <w:sz w:val="24"/>
                <w:szCs w:val="24"/>
              </w:rPr>
              <w:t>заказника.</w:t>
            </w:r>
          </w:p>
        </w:tc>
        <w:tc>
          <w:tcPr>
            <w:tcW w:w="5936" w:type="dxa"/>
          </w:tcPr>
          <w:p w:rsidR="001E2A7D" w:rsidRPr="001E2A7D" w:rsidRDefault="001E2A7D" w:rsidP="001E2A7D">
            <w:pPr>
              <w:tabs>
                <w:tab w:val="left" w:pos="6521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2A7D" w:rsidRPr="001E2A7D" w:rsidRDefault="001E2A7D" w:rsidP="001E2A7D">
      <w:pPr>
        <w:tabs>
          <w:tab w:val="left" w:pos="6521"/>
        </w:tabs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  <w:r w:rsidRPr="00B94353">
        <w:rPr>
          <w:rFonts w:ascii="Times New Roman" w:hAnsi="Times New Roman"/>
          <w:sz w:val="32"/>
          <w:szCs w:val="32"/>
        </w:rPr>
        <w:t>Литература</w:t>
      </w: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Красная книга Алтайского края. Особо охраняемые природные территории. – Барнаул.: Изд-во Алтайского университета, </w:t>
      </w:r>
      <w:proofErr w:type="gramStart"/>
      <w:r w:rsidRPr="00B94353">
        <w:rPr>
          <w:rFonts w:ascii="Times New Roman" w:hAnsi="Times New Roman"/>
          <w:sz w:val="24"/>
          <w:szCs w:val="24"/>
        </w:rPr>
        <w:t>2002.-</w:t>
      </w:r>
      <w:proofErr w:type="gramEnd"/>
      <w:r w:rsidRPr="00B94353">
        <w:rPr>
          <w:rFonts w:ascii="Times New Roman" w:hAnsi="Times New Roman"/>
          <w:sz w:val="24"/>
          <w:szCs w:val="24"/>
        </w:rPr>
        <w:t>339 с.</w:t>
      </w: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Красная книга Алтайского края. Редкие и находящиеся под угрозой исчезновения виды </w:t>
      </w:r>
      <w:proofErr w:type="gramStart"/>
      <w:r w:rsidRPr="00B94353">
        <w:rPr>
          <w:rFonts w:ascii="Times New Roman" w:hAnsi="Times New Roman"/>
          <w:sz w:val="24"/>
          <w:szCs w:val="24"/>
        </w:rPr>
        <w:t>растений,-</w:t>
      </w:r>
      <w:proofErr w:type="gramEnd"/>
      <w:r w:rsidRPr="00B94353">
        <w:rPr>
          <w:rFonts w:ascii="Times New Roman" w:hAnsi="Times New Roman"/>
          <w:sz w:val="24"/>
          <w:szCs w:val="24"/>
        </w:rPr>
        <w:t xml:space="preserve"> Барнаул.: Изд-во Алтайского университета,1998.-306 с.</w:t>
      </w: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94353" w:rsidRPr="00B94353" w:rsidRDefault="00B94353" w:rsidP="00B94353">
      <w:pPr>
        <w:rPr>
          <w:rFonts w:ascii="Times New Roman" w:hAnsi="Times New Roman"/>
          <w:sz w:val="24"/>
          <w:szCs w:val="24"/>
        </w:rPr>
      </w:pPr>
      <w:hyperlink r:id="rId38" w:history="1">
        <w:r w:rsidRPr="00B94353">
          <w:rPr>
            <w:rFonts w:ascii="Times New Roman" w:hAnsi="Times New Roman"/>
            <w:color w:val="0000FF"/>
            <w:sz w:val="24"/>
            <w:szCs w:val="24"/>
            <w:u w:val="single"/>
          </w:rPr>
          <w:t>http://ru.wikipedia.org/wiki/Pandion_haliaetus</w:t>
        </w:r>
      </w:hyperlink>
    </w:p>
    <w:p w:rsidR="00B94353" w:rsidRPr="00B94353" w:rsidRDefault="00B94353" w:rsidP="00B94353">
      <w:pPr>
        <w:spacing w:line="240" w:lineRule="auto"/>
        <w:rPr>
          <w:rFonts w:ascii="Times New Roman" w:hAnsi="Times New Roman"/>
          <w:color w:val="3333FF"/>
          <w:sz w:val="24"/>
          <w:szCs w:val="24"/>
        </w:rPr>
      </w:pPr>
      <w:r w:rsidRPr="00B94353">
        <w:rPr>
          <w:rFonts w:ascii="Times New Roman" w:hAnsi="Times New Roman"/>
          <w:color w:val="3333FF"/>
          <w:sz w:val="24"/>
          <w:szCs w:val="24"/>
        </w:rPr>
        <w:lastRenderedPageBreak/>
        <w:t>http://www.plantarium.ru/page/redbook/id/28.html</w:t>
      </w:r>
    </w:p>
    <w:p w:rsidR="00B94353" w:rsidRPr="00B94353" w:rsidRDefault="00B94353" w:rsidP="00B94353">
      <w:pPr>
        <w:rPr>
          <w:rFonts w:ascii="Times New Roman" w:hAnsi="Times New Roman"/>
          <w:sz w:val="24"/>
          <w:szCs w:val="24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94353" w:rsidRPr="00B94353" w:rsidRDefault="00B94353" w:rsidP="00B94353">
      <w:pPr>
        <w:tabs>
          <w:tab w:val="left" w:pos="6521"/>
        </w:tabs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4353">
        <w:rPr>
          <w:rFonts w:ascii="Times New Roman" w:hAnsi="Times New Roman"/>
          <w:sz w:val="24"/>
          <w:szCs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B94353">
        <w:rPr>
          <w:rFonts w:ascii="Times New Roman" w:hAnsi="Times New Roman"/>
          <w:b/>
          <w:sz w:val="28"/>
          <w:szCs w:val="28"/>
        </w:rPr>
        <w:t>ПРИЛОЖЕНИЕ 1</w:t>
      </w:r>
    </w:p>
    <w:p w:rsidR="00B94353" w:rsidRPr="00B94353" w:rsidRDefault="00B94353" w:rsidP="00B94353">
      <w:pPr>
        <w:jc w:val="both"/>
        <w:rPr>
          <w:rFonts w:ascii="Times New Roman" w:hAnsi="Times New Roman"/>
          <w:sz w:val="24"/>
          <w:szCs w:val="24"/>
        </w:rPr>
      </w:pPr>
      <w:r w:rsidRPr="00B94353">
        <w:rPr>
          <w:b/>
          <w:sz w:val="24"/>
          <w:szCs w:val="24"/>
        </w:rPr>
        <w:t xml:space="preserve">        </w:t>
      </w:r>
      <w:r w:rsidRPr="00B94353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B94353">
        <w:rPr>
          <w:rFonts w:ascii="Times New Roman" w:hAnsi="Times New Roman"/>
          <w:sz w:val="24"/>
          <w:szCs w:val="24"/>
        </w:rPr>
        <w:t>Давн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это было.</w:t>
      </w:r>
      <w:r w:rsidRPr="00B94353">
        <w:rPr>
          <w:rFonts w:ascii="Times New Roman" w:hAnsi="Times New Roman"/>
          <w:sz w:val="24"/>
          <w:szCs w:val="24"/>
        </w:rPr>
        <w:br/>
        <w:t xml:space="preserve">Отправился богатырь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путешествовать по миру. Долгим был путь великана. И вот привела его дорога во владения хана Алтая. Прекрасен и величественен край хана Алтая. Страна золотых гор полна дремучих лесов с высокими, соснами и елями; озёр с прозрачной чистой водой; рек и ручьев,   разнообразия цветов;  множества разнообразных животных .</w:t>
      </w:r>
      <w:r w:rsidRPr="00B94353">
        <w:rPr>
          <w:rFonts w:ascii="Times New Roman" w:hAnsi="Times New Roman"/>
          <w:sz w:val="24"/>
          <w:szCs w:val="24"/>
        </w:rPr>
        <w:br/>
        <w:t>Решил отдохнуть богатырь. Прилег великан на душистый ковер из трав, а шапку положил рядом. И тут же утонула шапка в густом тумане, превратившись в гору Шляпную. Но не огорчился великан. Его слух ласкал звон задорной речки.</w:t>
      </w:r>
      <w:r w:rsidRPr="00B94353">
        <w:rPr>
          <w:rFonts w:ascii="Times New Roman" w:hAnsi="Times New Roman"/>
          <w:sz w:val="24"/>
          <w:szCs w:val="24"/>
        </w:rPr>
        <w:br/>
        <w:t xml:space="preserve">И вдруг до чуткого уха великана долетел чей-то плач. Стоны и рыдания доносились из пещеры. Попытался богатырь заглянуть в пещеру, но в темноте никого не увидел.   </w:t>
      </w:r>
      <w:proofErr w:type="gramStart"/>
      <w:r w:rsidRPr="00B94353">
        <w:rPr>
          <w:rFonts w:ascii="Times New Roman" w:hAnsi="Times New Roman"/>
          <w:sz w:val="24"/>
          <w:szCs w:val="24"/>
        </w:rPr>
        <w:t>Великан  просунул</w:t>
      </w:r>
      <w:proofErr w:type="gramEnd"/>
      <w:r w:rsidRPr="00B94353">
        <w:rPr>
          <w:rFonts w:ascii="Times New Roman" w:hAnsi="Times New Roman"/>
          <w:sz w:val="24"/>
          <w:szCs w:val="24"/>
        </w:rPr>
        <w:t xml:space="preserve"> руку в пещеру, и на  ладони у него оказались три прекрасных девушки.  Богатырь стал расспрашивать, как их зовут, и что с ними случилось.</w:t>
      </w:r>
    </w:p>
    <w:p w:rsidR="00B94353" w:rsidRPr="00B94353" w:rsidRDefault="00B94353" w:rsidP="00B94353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lastRenderedPageBreak/>
        <w:t>Начала рассказ светловолосая девушка:</w:t>
      </w:r>
      <w:r w:rsidRPr="00B94353">
        <w:rPr>
          <w:rFonts w:ascii="Times New Roman" w:hAnsi="Times New Roman"/>
          <w:sz w:val="24"/>
          <w:szCs w:val="24"/>
        </w:rPr>
        <w:br/>
        <w:t xml:space="preserve">– Мы – три сестры. Я старшая, и за белоснежный волос меня назвали Белая. Среднюю сестру из-за голубых глаз назвали Глубокая. А младшую за красивый голос назвали Иня. Все было ладно в наших краях, да вот </w:t>
      </w:r>
      <w:proofErr w:type="gramStart"/>
      <w:r w:rsidRPr="00B94353">
        <w:rPr>
          <w:rFonts w:ascii="Times New Roman" w:hAnsi="Times New Roman"/>
          <w:sz w:val="24"/>
          <w:szCs w:val="24"/>
        </w:rPr>
        <w:t>беда:  стали</w:t>
      </w:r>
      <w:proofErr w:type="gramEnd"/>
      <w:r w:rsidRPr="00B94353">
        <w:rPr>
          <w:rFonts w:ascii="Times New Roman" w:hAnsi="Times New Roman"/>
          <w:sz w:val="24"/>
          <w:szCs w:val="24"/>
        </w:rPr>
        <w:t xml:space="preserve"> люди вырубать леса, истреблять животных, воевать друг с другом. А злой дух </w:t>
      </w:r>
      <w:proofErr w:type="spellStart"/>
      <w:proofErr w:type="gramStart"/>
      <w:r w:rsidRPr="00B94353">
        <w:rPr>
          <w:rFonts w:ascii="Times New Roman" w:hAnsi="Times New Roman"/>
          <w:sz w:val="24"/>
          <w:szCs w:val="24"/>
        </w:rPr>
        <w:t>Ильбегень</w:t>
      </w:r>
      <w:proofErr w:type="spellEnd"/>
      <w:r w:rsidRPr="00B94353">
        <w:rPr>
          <w:rFonts w:ascii="Times New Roman" w:hAnsi="Times New Roman"/>
          <w:sz w:val="24"/>
          <w:szCs w:val="24"/>
        </w:rPr>
        <w:t>  стал</w:t>
      </w:r>
      <w:proofErr w:type="gramEnd"/>
      <w:r w:rsidRPr="00B94353">
        <w:rPr>
          <w:rFonts w:ascii="Times New Roman" w:hAnsi="Times New Roman"/>
          <w:sz w:val="24"/>
          <w:szCs w:val="24"/>
        </w:rPr>
        <w:t xml:space="preserve"> поедать скот и людей. Тяжелые настали времена для всего живого. А нас </w:t>
      </w:r>
      <w:proofErr w:type="spellStart"/>
      <w:r w:rsidRPr="00B94353">
        <w:rPr>
          <w:rFonts w:ascii="Times New Roman" w:hAnsi="Times New Roman"/>
          <w:sz w:val="24"/>
          <w:szCs w:val="24"/>
        </w:rPr>
        <w:t>Ильбегень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94353">
        <w:rPr>
          <w:rFonts w:ascii="Times New Roman" w:hAnsi="Times New Roman"/>
          <w:sz w:val="24"/>
          <w:szCs w:val="24"/>
        </w:rPr>
        <w:t>держал  пещере</w:t>
      </w:r>
      <w:proofErr w:type="gramEnd"/>
      <w:r w:rsidRPr="00B94353">
        <w:rPr>
          <w:rFonts w:ascii="Times New Roman" w:hAnsi="Times New Roman"/>
          <w:sz w:val="24"/>
          <w:szCs w:val="24"/>
        </w:rPr>
        <w:t>, чтобы наслаждаться нашими страданиями.</w:t>
      </w:r>
    </w:p>
    <w:p w:rsidR="00B94353" w:rsidRPr="00B94353" w:rsidRDefault="00B94353" w:rsidP="00B94353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Внимательно выслушал грустный рассказ богатырь. Взял огромный камень и закрыл вход в ту часть пещеры, где спал </w:t>
      </w:r>
      <w:proofErr w:type="spellStart"/>
      <w:r w:rsidRPr="00B94353">
        <w:rPr>
          <w:rFonts w:ascii="Times New Roman" w:hAnsi="Times New Roman"/>
          <w:sz w:val="24"/>
          <w:szCs w:val="24"/>
        </w:rPr>
        <w:t>Ильбегень</w:t>
      </w:r>
      <w:proofErr w:type="spellEnd"/>
      <w:r w:rsidRPr="00B94353">
        <w:rPr>
          <w:rFonts w:ascii="Times New Roman" w:hAnsi="Times New Roman"/>
          <w:sz w:val="24"/>
          <w:szCs w:val="24"/>
        </w:rPr>
        <w:t>. Обрадовались девушки, поблагодарили богатыря и, превратившись в шумные задорные речки, побежали в разные стороны разносить радостную весть.</w:t>
      </w:r>
      <w:r w:rsidRPr="00B94353">
        <w:rPr>
          <w:rFonts w:ascii="Times New Roman" w:hAnsi="Times New Roman"/>
          <w:sz w:val="24"/>
          <w:szCs w:val="24"/>
        </w:rPr>
        <w:br/>
        <w:t xml:space="preserve">Проснувшись в пещере, злой дух попытался выбраться из нее, но не смог. От голода и со злости </w:t>
      </w:r>
      <w:proofErr w:type="spellStart"/>
      <w:r w:rsidRPr="00B94353">
        <w:rPr>
          <w:rFonts w:ascii="Times New Roman" w:hAnsi="Times New Roman"/>
          <w:sz w:val="24"/>
          <w:szCs w:val="24"/>
        </w:rPr>
        <w:t>Ильбегень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стал пожирать самого себя. А люди с тех пор прозвали пещеру Страшная.</w:t>
      </w:r>
      <w:r w:rsidRPr="00B94353">
        <w:rPr>
          <w:rFonts w:ascii="Times New Roman" w:hAnsi="Times New Roman"/>
          <w:sz w:val="24"/>
          <w:szCs w:val="24"/>
        </w:rPr>
        <w:br/>
        <w:t xml:space="preserve">Расправившись со злым духом, Богатырь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попросил людей не допускать больше появления злых духов, уважительно и бережно относиться и к могучему лесу, и к беззащитным животным.</w:t>
      </w:r>
      <w:r w:rsidRPr="00B94353">
        <w:rPr>
          <w:rFonts w:ascii="Times New Roman" w:hAnsi="Times New Roman"/>
          <w:sz w:val="24"/>
          <w:szCs w:val="24"/>
        </w:rPr>
        <w:br/>
        <w:t xml:space="preserve">Чтобы в нужный момент быть рядом, решил богатырь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навечно остаться в этих краях. И превратился он в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горный хребет, и остался он великим покровителем этих мест, а звонкие горные речки Белая, Глубокая и Иня, весело перекатывая камушки, поют ему свои задорные песенки.</w:t>
      </w:r>
    </w:p>
    <w:p w:rsidR="00B94353" w:rsidRPr="00B94353" w:rsidRDefault="00B94353" w:rsidP="00B94353">
      <w:pPr>
        <w:jc w:val="both"/>
        <w:rPr>
          <w:b/>
          <w:sz w:val="24"/>
          <w:szCs w:val="24"/>
        </w:rPr>
      </w:pPr>
      <w:r w:rsidRPr="00B94353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B94353" w:rsidRPr="00B94353" w:rsidRDefault="00B94353" w:rsidP="00B9435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B94353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94353" w:rsidRPr="00B94353" w:rsidRDefault="00B94353" w:rsidP="00B9435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B94353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Приложение 2</w:t>
      </w:r>
    </w:p>
    <w:p w:rsidR="00B94353" w:rsidRPr="00B94353" w:rsidRDefault="00B94353" w:rsidP="00B9435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94353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Рельеф и климат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Природа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зависит, в том числе, и от географической позиции. А он находится в поясе резко-континентального климата. Летом воздух раскаляется до +30°С (более частые значения +25°С), а зимой столбик термометра может опуститься до -30°С (чаще он на отметке -20°С). Все дело в характерно сибирских атмосферных массах. А вот с влажностью тут все хорошо. Она даже немного превышена. Из-за этого и зелено.      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В плане рельефа стоит указать, что ГЗ достались </w:t>
      </w:r>
      <w:proofErr w:type="spellStart"/>
      <w:r w:rsidRPr="00B94353">
        <w:rPr>
          <w:rFonts w:ascii="Times New Roman" w:hAnsi="Times New Roman"/>
          <w:sz w:val="24"/>
          <w:szCs w:val="24"/>
        </w:rPr>
        <w:t>мелкогорные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и среднегорные участки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хребта (северо-запад Алтайских гор) – они являются водоразделами различных рек верховий бассейна реки </w:t>
      </w:r>
      <w:proofErr w:type="spellStart"/>
      <w:r w:rsidRPr="00B94353">
        <w:rPr>
          <w:rFonts w:ascii="Times New Roman" w:hAnsi="Times New Roman"/>
          <w:sz w:val="24"/>
          <w:szCs w:val="24"/>
        </w:rPr>
        <w:t>Чарыш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Самая просторная котловина – соединение реки Ини и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Тигирека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Она же – самая нижняя точка. Здешние горы не превышают отметки 2 013 метров над уровнем моря (гора Черная – закрыта для посещений). Мелкие возвышаются в диапазоне 500 – 800 м. </w:t>
      </w:r>
      <w:proofErr w:type="spellStart"/>
      <w:r w:rsidRPr="00B94353">
        <w:rPr>
          <w:rFonts w:ascii="Times New Roman" w:hAnsi="Times New Roman"/>
          <w:sz w:val="24"/>
          <w:szCs w:val="24"/>
        </w:rPr>
        <w:t>н.у.м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, а средние – 800 – 1 500 м. </w:t>
      </w:r>
      <w:proofErr w:type="spellStart"/>
      <w:r w:rsidRPr="00B94353">
        <w:rPr>
          <w:rFonts w:ascii="Times New Roman" w:hAnsi="Times New Roman"/>
          <w:sz w:val="24"/>
          <w:szCs w:val="24"/>
        </w:rPr>
        <w:t>н.у.м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На 2-м месте – возвышенность </w:t>
      </w:r>
      <w:proofErr w:type="spellStart"/>
      <w:r w:rsidRPr="00B94353">
        <w:rPr>
          <w:rFonts w:ascii="Times New Roman" w:hAnsi="Times New Roman"/>
          <w:sz w:val="24"/>
          <w:szCs w:val="24"/>
        </w:rPr>
        <w:t>Разработная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(на нее </w:t>
      </w:r>
      <w:r w:rsidRPr="00B94353">
        <w:rPr>
          <w:rFonts w:ascii="Times New Roman" w:hAnsi="Times New Roman"/>
          <w:sz w:val="24"/>
          <w:szCs w:val="24"/>
        </w:rPr>
        <w:lastRenderedPageBreak/>
        <w:t xml:space="preserve">гостям можно подниматься, однако только с гидом). Из заметных гор еще можно упомянуть только </w:t>
      </w:r>
      <w:proofErr w:type="spellStart"/>
      <w:r w:rsidRPr="00B94353">
        <w:rPr>
          <w:rFonts w:ascii="Times New Roman" w:hAnsi="Times New Roman"/>
          <w:sz w:val="24"/>
          <w:szCs w:val="24"/>
        </w:rPr>
        <w:t>Семипещерную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Все пики куполообразные. Лишь в осевом эпизоде горного массива – </w:t>
      </w:r>
      <w:proofErr w:type="spellStart"/>
      <w:r w:rsidRPr="00B94353">
        <w:rPr>
          <w:rFonts w:ascii="Times New Roman" w:hAnsi="Times New Roman"/>
          <w:sz w:val="24"/>
          <w:szCs w:val="24"/>
        </w:rPr>
        <w:t>крутобокие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пирамидальные вершины, венчающиеся на конце карами. Речные долины – узкие, борта у них довольно обрывистые. В самых верховьях некоторые русла носят характер каньонов, но потом яры сглаживаются. Почвы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сверху вниз – морены с лишайниками, (на горных карах), глееватые </w:t>
      </w:r>
      <w:proofErr w:type="spellStart"/>
      <w:r w:rsidRPr="00B94353">
        <w:rPr>
          <w:rFonts w:ascii="Times New Roman" w:hAnsi="Times New Roman"/>
          <w:sz w:val="24"/>
          <w:szCs w:val="24"/>
        </w:rPr>
        <w:t>слабогумусированные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(под горной тундрой), дерново-подзолистые (в зоне альпийских лугов и субальпийского кустарника), подзолистые лесные (средний ярус), бурые лесные (подножия гор) и аллювиальные (речные </w:t>
      </w:r>
      <w:proofErr w:type="gramStart"/>
      <w:r w:rsidRPr="00B94353">
        <w:rPr>
          <w:rFonts w:ascii="Times New Roman" w:hAnsi="Times New Roman"/>
          <w:sz w:val="24"/>
          <w:szCs w:val="24"/>
        </w:rPr>
        <w:t>долины)…</w:t>
      </w:r>
      <w:proofErr w:type="gramEnd"/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94353">
        <w:rPr>
          <w:rFonts w:ascii="Times New Roman" w:hAnsi="Times New Roman"/>
          <w:b/>
          <w:bCs/>
          <w:sz w:val="28"/>
          <w:szCs w:val="28"/>
        </w:rPr>
        <w:t xml:space="preserve">Реки </w:t>
      </w:r>
      <w:proofErr w:type="spellStart"/>
      <w:r w:rsidRPr="00B94353">
        <w:rPr>
          <w:rFonts w:ascii="Times New Roman" w:hAnsi="Times New Roman"/>
          <w:b/>
          <w:bCs/>
          <w:sz w:val="28"/>
          <w:szCs w:val="28"/>
        </w:rPr>
        <w:t>Тигирекского</w:t>
      </w:r>
      <w:proofErr w:type="spellEnd"/>
      <w:r w:rsidRPr="00B94353">
        <w:rPr>
          <w:rFonts w:ascii="Times New Roman" w:hAnsi="Times New Roman"/>
          <w:b/>
          <w:bCs/>
          <w:sz w:val="28"/>
          <w:szCs w:val="28"/>
        </w:rPr>
        <w:t xml:space="preserve"> заповедника</w:t>
      </w:r>
    </w:p>
    <w:p w:rsidR="00B94353" w:rsidRPr="00B94353" w:rsidRDefault="00B94353" w:rsidP="00B9435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В ГЗ несколько десятков водоемов. Крупнейшие реки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заповедника: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Белая;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Иня;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Иркутка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Большая </w:t>
      </w:r>
      <w:proofErr w:type="spellStart"/>
      <w:r w:rsidRPr="00B94353">
        <w:rPr>
          <w:rFonts w:ascii="Times New Roman" w:hAnsi="Times New Roman"/>
          <w:sz w:val="24"/>
          <w:szCs w:val="24"/>
        </w:rPr>
        <w:t>Берложья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Крохалиха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Стрижанка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Глубокая;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Чесноков Алей;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Восточный Алей;</w:t>
      </w:r>
    </w:p>
    <w:p w:rsidR="00B94353" w:rsidRPr="00B94353" w:rsidRDefault="00B94353" w:rsidP="00B943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Большая </w:t>
      </w:r>
      <w:proofErr w:type="spellStart"/>
      <w:r w:rsidRPr="00B94353">
        <w:rPr>
          <w:rFonts w:ascii="Times New Roman" w:hAnsi="Times New Roman"/>
          <w:sz w:val="24"/>
          <w:szCs w:val="24"/>
        </w:rPr>
        <w:t>Черепаниха</w:t>
      </w:r>
      <w:proofErr w:type="spellEnd"/>
      <w:r w:rsidRPr="00B94353">
        <w:rPr>
          <w:rFonts w:ascii="Times New Roman" w:hAnsi="Times New Roman"/>
          <w:sz w:val="24"/>
          <w:szCs w:val="24"/>
        </w:rPr>
        <w:t>.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К их бассейнам принадлежат около двух десятков хорошо заметных на склонах ручьев. Самый значительный водоем резервата – Белая. Хотя заповеднику достался лишь фрагмент ее течения. Как и прочие, она является частью системы </w:t>
      </w:r>
      <w:proofErr w:type="spellStart"/>
      <w:r w:rsidRPr="00B94353">
        <w:rPr>
          <w:rFonts w:ascii="Times New Roman" w:hAnsi="Times New Roman"/>
          <w:sz w:val="24"/>
          <w:szCs w:val="24"/>
        </w:rPr>
        <w:t>Чарыша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– то есть одним из его верхних притоков. Довольно разветвленная сеть и у Алея. Питаются «артерии» снеговыми и дождевыми водами. У них четко выражено весеннее половодье. Есть и летнее. Оно спокойней. Ледостав проходит с конца ноября до середины апреля. Большинство водных потоков используются сотрудниками как трассы для внедорожников.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Все озера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для удобства туристов расположены уже в его буферной зоне. Разговор пошел о 2-х водных чашах в русле Алея и </w:t>
      </w:r>
      <w:proofErr w:type="spellStart"/>
      <w:r w:rsidRPr="00B94353">
        <w:rPr>
          <w:rFonts w:ascii="Times New Roman" w:hAnsi="Times New Roman"/>
          <w:sz w:val="24"/>
          <w:szCs w:val="24"/>
        </w:rPr>
        <w:t>Гольцовки</w:t>
      </w:r>
      <w:proofErr w:type="spellEnd"/>
      <w:r w:rsidRPr="00B94353">
        <w:rPr>
          <w:rFonts w:ascii="Times New Roman" w:hAnsi="Times New Roman"/>
          <w:sz w:val="24"/>
          <w:szCs w:val="24"/>
        </w:rPr>
        <w:t>. То есть они подпрудного происхождения. Одна лежит к югу от селения Екатерининское. А вторая – на южной околице Барановки (где, кстати, размещена и сама центральная усадьба ГЗ). Первый природный резервуар габаритами 2 000 на 500 метров. Второй 900 на 350 метров.  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lastRenderedPageBreak/>
        <w:t xml:space="preserve">Указанные озера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– самый лучший способ для размещения с палатками. Ведь здесь не обязательно появляться в сопровождении работников учреждения. Просто приезжайте и размещайтесь. На юге уже хорошо просматриваются низкие, а за ними средние увалы, покрытые, где лесом, а где лугами. А непосредственное соседство будет с богатой на цветовые оттенки и запахи алтайской степью. А также уже с несколькими высокими холмами (озеро у Екатерининского). Тут очень живописно…            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94353">
        <w:rPr>
          <w:rFonts w:ascii="Times New Roman" w:hAnsi="Times New Roman"/>
          <w:b/>
          <w:bCs/>
          <w:sz w:val="28"/>
          <w:szCs w:val="28"/>
        </w:rPr>
        <w:t>Флора и фауна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Растения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представлены 755 типами сосудистых представителей флоры, 89 мхами, 232 водорослями, 278 грибами (в их числе 21 </w:t>
      </w:r>
      <w:proofErr w:type="spellStart"/>
      <w:r w:rsidRPr="00B94353">
        <w:rPr>
          <w:rFonts w:ascii="Times New Roman" w:hAnsi="Times New Roman"/>
          <w:sz w:val="24"/>
          <w:szCs w:val="24"/>
        </w:rPr>
        <w:t>микромицет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) и 383 лишайниками. Основные древесные породы – темнохвойные (пихта, кедр и сибирская ель). На нижнем ярусе и в речных долинах произрастают еще ольха, осина и несколько видов кустарников (шиповник, калина и бузина). Береза исключительно в буфере (северном и восточном, близ пещер). К слову, в широких долинах все эти деревья обычно перемешаны в едином лесостепном массиве. Травянистые растения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занимают намного большую площадь. Так как распространены одновременно на трех стратах – горно-тундровом, субальпийском и в буферной зоне (классической </w:t>
      </w:r>
      <w:proofErr w:type="spellStart"/>
      <w:r w:rsidRPr="00B94353">
        <w:rPr>
          <w:rFonts w:ascii="Times New Roman" w:hAnsi="Times New Roman"/>
          <w:sz w:val="24"/>
          <w:szCs w:val="24"/>
        </w:rPr>
        <w:t>высокостойной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степи). К ним относят такие наименования: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остистая </w:t>
      </w:r>
      <w:proofErr w:type="spellStart"/>
      <w:r w:rsidRPr="00B94353">
        <w:rPr>
          <w:rFonts w:ascii="Times New Roman" w:hAnsi="Times New Roman"/>
          <w:sz w:val="24"/>
          <w:szCs w:val="24"/>
        </w:rPr>
        <w:t>осмориза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камнеломка;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черника;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щавель;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обыкновенная спаржа;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обыкновенный волчеягодник;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европейский копытень;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широколистный колокольчик;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розовая </w:t>
      </w:r>
      <w:proofErr w:type="spellStart"/>
      <w:r w:rsidRPr="00B94353">
        <w:rPr>
          <w:rFonts w:ascii="Times New Roman" w:hAnsi="Times New Roman"/>
          <w:sz w:val="24"/>
          <w:szCs w:val="24"/>
        </w:rPr>
        <w:t>родиола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(золотой корень);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маралий корень;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тонклистный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бадан;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балтийский </w:t>
      </w:r>
      <w:proofErr w:type="spellStart"/>
      <w:r w:rsidRPr="00B94353">
        <w:rPr>
          <w:rFonts w:ascii="Times New Roman" w:hAnsi="Times New Roman"/>
          <w:sz w:val="24"/>
          <w:szCs w:val="24"/>
        </w:rPr>
        <w:t>пальчатокоренник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несколько видов осоки;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перистый ковыль;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алтайский </w:t>
      </w:r>
      <w:proofErr w:type="spellStart"/>
      <w:r w:rsidRPr="00B94353">
        <w:rPr>
          <w:rFonts w:ascii="Times New Roman" w:hAnsi="Times New Roman"/>
          <w:sz w:val="24"/>
          <w:szCs w:val="24"/>
        </w:rPr>
        <w:t>стеллеропсис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степной пион;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сибирский </w:t>
      </w:r>
      <w:proofErr w:type="spellStart"/>
      <w:r w:rsidRPr="00B94353">
        <w:rPr>
          <w:rFonts w:ascii="Times New Roman" w:hAnsi="Times New Roman"/>
          <w:sz w:val="24"/>
          <w:szCs w:val="24"/>
        </w:rPr>
        <w:t>кандык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уральский </w:t>
      </w:r>
      <w:proofErr w:type="spellStart"/>
      <w:r w:rsidRPr="00B94353">
        <w:rPr>
          <w:rFonts w:ascii="Times New Roman" w:hAnsi="Times New Roman"/>
          <w:sz w:val="24"/>
          <w:szCs w:val="24"/>
        </w:rPr>
        <w:t>подлесник</w:t>
      </w:r>
      <w:proofErr w:type="spellEnd"/>
      <w:r w:rsidRPr="00B94353">
        <w:rPr>
          <w:rFonts w:ascii="Times New Roman" w:hAnsi="Times New Roman"/>
          <w:sz w:val="24"/>
          <w:szCs w:val="24"/>
        </w:rPr>
        <w:t>;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многорядник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Брауна.          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lastRenderedPageBreak/>
        <w:t xml:space="preserve">Птицы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включают 182 таксона. К самым обычным ученые относят рябчика, тетерева, длиннохвостую неясыть, мохноногого сыча и кедровку. За ними идут глухарь, малый дятел и лесной конек. В этом перечне есть и «</w:t>
      </w:r>
      <w:proofErr w:type="spellStart"/>
      <w:r w:rsidRPr="00B94353">
        <w:rPr>
          <w:rFonts w:ascii="Times New Roman" w:hAnsi="Times New Roman"/>
          <w:sz w:val="24"/>
          <w:szCs w:val="24"/>
        </w:rPr>
        <w:t>краснокнижные</w:t>
      </w:r>
      <w:proofErr w:type="spellEnd"/>
      <w:r w:rsidRPr="00B94353">
        <w:rPr>
          <w:rFonts w:ascii="Times New Roman" w:hAnsi="Times New Roman"/>
          <w:sz w:val="24"/>
          <w:szCs w:val="24"/>
        </w:rPr>
        <w:t>» «</w:t>
      </w:r>
      <w:proofErr w:type="spellStart"/>
      <w:r w:rsidRPr="00B94353">
        <w:rPr>
          <w:rFonts w:ascii="Times New Roman" w:hAnsi="Times New Roman"/>
          <w:sz w:val="24"/>
          <w:szCs w:val="24"/>
        </w:rPr>
        <w:t>пернатики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». Более редкие птицы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– черный гриф, черная куропатка, полевой лунь, тетеревятник, черный аист, белоголовый сип, беркут, перепелятник и обыкновенная пустельга. Кстати, все они тоже в Красной книге России. К «</w:t>
      </w:r>
      <w:proofErr w:type="spellStart"/>
      <w:r w:rsidRPr="00B94353">
        <w:rPr>
          <w:rFonts w:ascii="Times New Roman" w:hAnsi="Times New Roman"/>
          <w:sz w:val="24"/>
          <w:szCs w:val="24"/>
        </w:rPr>
        <w:t>порхатым</w:t>
      </w:r>
      <w:proofErr w:type="spellEnd"/>
      <w:r w:rsidRPr="00B94353">
        <w:rPr>
          <w:rFonts w:ascii="Times New Roman" w:hAnsi="Times New Roman"/>
          <w:sz w:val="24"/>
          <w:szCs w:val="24"/>
        </w:rPr>
        <w:t>» обитателям относятся десятки «семейств» бабочек. Некоторые покрывают своими стаями целые поляны – они могут преследовать пришельцев подобно комарам…    </w:t>
      </w:r>
    </w:p>
    <w:p w:rsidR="00B94353" w:rsidRPr="00B94353" w:rsidRDefault="00B94353" w:rsidP="00B9435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Животные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– это 63 млекопитающих, 6 пресмыкающихся, 2 амфибии и 2 000 беспозвоночных. Самые распространенные из зверей – «пушнина». Горностай, ласка, лисица, белка, колонок и соболь (последнего в этом ряду меньше всех – когда-то тут проходила повальная охота на представленного ценного зверька). За ними идут полевка, заяц и барсук. Чуть меньше копытных. Дефицитна и летучая мышь. Ее тут несколько разновидностей – ведь пещер много. К редким относят кабана, косулю и лося. Наиболее хищные животные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заповедника включают в свой список еще меньше представителей. Беседа о буром медведе, волке, росомахе, рыси. И последней осталось очень мало в этих широтах. Алтайцы называют гордую хищницу «</w:t>
      </w:r>
      <w:proofErr w:type="spellStart"/>
      <w:r w:rsidRPr="00B94353">
        <w:rPr>
          <w:rFonts w:ascii="Times New Roman" w:hAnsi="Times New Roman"/>
          <w:sz w:val="24"/>
          <w:szCs w:val="24"/>
        </w:rPr>
        <w:t>шюлюзин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». Рыси перемещаются тайными тропами и стараются как можно реже появляться на глаза. Единственные кто их видит – </w:t>
      </w:r>
      <w:proofErr w:type="spellStart"/>
      <w:r w:rsidRPr="00B94353">
        <w:rPr>
          <w:rFonts w:ascii="Times New Roman" w:hAnsi="Times New Roman"/>
          <w:sz w:val="24"/>
          <w:szCs w:val="24"/>
        </w:rPr>
        <w:t>фотоловушки</w:t>
      </w:r>
      <w:proofErr w:type="spellEnd"/>
      <w:r w:rsidRPr="00B94353">
        <w:rPr>
          <w:rFonts w:ascii="Times New Roman" w:hAnsi="Times New Roman"/>
          <w:sz w:val="24"/>
          <w:szCs w:val="24"/>
        </w:rPr>
        <w:t>, установленные инспекторами там, где были замечены их следы. А ведь еще каких-то 100 лет назад все было совершенно по-другому.        </w:t>
      </w:r>
    </w:p>
    <w:p w:rsidR="001003A6" w:rsidRPr="00B94353" w:rsidRDefault="00577D59" w:rsidP="00B9435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 Рыба в местной водной системе исчисляется всего 10 наименованиями. Этой заметной ихтиофауной считаются щука, окунь и налим. Пескарь, чебак, лещ, карась, нельма, судак и таймень. Внимание! Часть речн</w:t>
      </w:r>
      <w:r w:rsidRPr="00B94353">
        <w:rPr>
          <w:rFonts w:ascii="Times New Roman" w:hAnsi="Times New Roman"/>
          <w:sz w:val="24"/>
          <w:szCs w:val="24"/>
        </w:rPr>
        <w:t>ой акватории признана учеными нерестовыми ямами. Раньше было много сибирского хариуса. Но в последнее время он сюда уже не доходит.</w:t>
      </w:r>
    </w:p>
    <w:p w:rsidR="001003A6" w:rsidRPr="00B94353" w:rsidRDefault="00577D59" w:rsidP="00B9435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outlineLvl w:val="1"/>
        <w:rPr>
          <w:rFonts w:ascii="Times New Roman" w:hAnsi="Times New Roman"/>
          <w:b/>
          <w:bCs/>
          <w:sz w:val="36"/>
          <w:szCs w:val="36"/>
        </w:rPr>
      </w:pPr>
      <w:r w:rsidRPr="00B94353">
        <w:rPr>
          <w:rFonts w:ascii="Times New Roman" w:hAnsi="Times New Roman"/>
          <w:b/>
          <w:bCs/>
          <w:sz w:val="36"/>
          <w:szCs w:val="36"/>
        </w:rPr>
        <w:t xml:space="preserve">Достопримечательности </w:t>
      </w:r>
      <w:proofErr w:type="spellStart"/>
      <w:r w:rsidRPr="00B94353">
        <w:rPr>
          <w:rFonts w:ascii="Times New Roman" w:hAnsi="Times New Roman"/>
          <w:b/>
          <w:bCs/>
          <w:sz w:val="36"/>
          <w:szCs w:val="36"/>
        </w:rPr>
        <w:t>Тигирекского</w:t>
      </w:r>
      <w:proofErr w:type="spellEnd"/>
      <w:r w:rsidRPr="00B94353">
        <w:rPr>
          <w:rFonts w:ascii="Times New Roman" w:hAnsi="Times New Roman"/>
          <w:b/>
          <w:bCs/>
          <w:sz w:val="36"/>
          <w:szCs w:val="36"/>
        </w:rPr>
        <w:t xml:space="preserve"> заповедника</w:t>
      </w:r>
    </w:p>
    <w:p w:rsidR="001003A6" w:rsidRPr="00B94353" w:rsidRDefault="00577D59" w:rsidP="00B9435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К заповедным «символам» относятся 10 памятников природы. В большинстве это пе</w:t>
      </w:r>
      <w:r w:rsidRPr="00B94353">
        <w:rPr>
          <w:rFonts w:ascii="Times New Roman" w:hAnsi="Times New Roman"/>
          <w:sz w:val="24"/>
          <w:szCs w:val="24"/>
        </w:rPr>
        <w:t>щеры. Удобные: у них нет скрытых входов. Порталы (как правило, круглые) заметны издалека…</w:t>
      </w:r>
    </w:p>
    <w:p w:rsidR="001003A6" w:rsidRPr="00B94353" w:rsidRDefault="00577D59" w:rsidP="00B94353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  <w:b/>
          <w:bCs/>
          <w:sz w:val="27"/>
          <w:szCs w:val="27"/>
        </w:rPr>
      </w:pPr>
      <w:r w:rsidRPr="00B94353">
        <w:rPr>
          <w:rFonts w:ascii="Times New Roman" w:hAnsi="Times New Roman"/>
          <w:b/>
          <w:bCs/>
          <w:sz w:val="27"/>
          <w:szCs w:val="27"/>
        </w:rPr>
        <w:t>Разрез Силура «</w:t>
      </w:r>
      <w:proofErr w:type="spellStart"/>
      <w:r w:rsidRPr="00B94353">
        <w:rPr>
          <w:rFonts w:ascii="Times New Roman" w:hAnsi="Times New Roman"/>
          <w:b/>
          <w:bCs/>
          <w:sz w:val="27"/>
          <w:szCs w:val="27"/>
        </w:rPr>
        <w:t>Тигирек</w:t>
      </w:r>
      <w:proofErr w:type="spellEnd"/>
      <w:r w:rsidRPr="00B94353">
        <w:rPr>
          <w:rFonts w:ascii="Times New Roman" w:hAnsi="Times New Roman"/>
          <w:b/>
          <w:bCs/>
          <w:sz w:val="27"/>
          <w:szCs w:val="27"/>
        </w:rPr>
        <w:t>»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 На одном из организованных и оборудованных направлениях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 демонстрирует указанное урочище как одну из своих главных «визиток». Как и здешние пещеры (о них будет дальше), разрез открывает нам все, что накопилось в известняке эпохи Верхнего Силура. Костный материал и целые окаменевшие организмы разных классов. Объект обнаружен всего в километре к северу от поселения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Занимает 122 гектара! На правой кромке излучины Ини. Разрез (выход породы) приурочен к скалам внутренней стороны упомянутой речной петли. Его северный рубеж идет по линии возвышенности. На востоке граница – это ближайший безымянный ручей. Выходы принадлежат </w:t>
      </w:r>
      <w:proofErr w:type="spellStart"/>
      <w:r w:rsidRPr="00B94353">
        <w:rPr>
          <w:rFonts w:ascii="Times New Roman" w:hAnsi="Times New Roman"/>
          <w:sz w:val="24"/>
          <w:szCs w:val="24"/>
        </w:rPr>
        <w:t>чагырской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B94353">
        <w:rPr>
          <w:rFonts w:ascii="Times New Roman" w:hAnsi="Times New Roman"/>
          <w:sz w:val="24"/>
          <w:szCs w:val="24"/>
        </w:rPr>
        <w:t>куимовской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геологическим свитам Верхнего Силура. Они показывают </w:t>
      </w:r>
      <w:proofErr w:type="spellStart"/>
      <w:r w:rsidRPr="00B94353">
        <w:rPr>
          <w:rFonts w:ascii="Times New Roman" w:hAnsi="Times New Roman"/>
          <w:sz w:val="24"/>
          <w:szCs w:val="24"/>
        </w:rPr>
        <w:t>мраморизированные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светло-серые известняки, а также известняки-алевролиты. И все они насыщены окаменелой фауной разных биологических эпох. Есть на этом цветастом фоне и яркие прожилки желто-серых сланцев. Из реликтовых организмов прослеживаются табуляты, ругозы, </w:t>
      </w:r>
      <w:proofErr w:type="spellStart"/>
      <w:r w:rsidRPr="00B94353">
        <w:rPr>
          <w:rFonts w:ascii="Times New Roman" w:hAnsi="Times New Roman"/>
          <w:sz w:val="24"/>
          <w:szCs w:val="24"/>
        </w:rPr>
        <w:t>брахиподы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, трилобиты, мшанки и </w:t>
      </w:r>
      <w:proofErr w:type="spellStart"/>
      <w:r w:rsidRPr="00B94353">
        <w:rPr>
          <w:rFonts w:ascii="Times New Roman" w:hAnsi="Times New Roman"/>
          <w:sz w:val="24"/>
          <w:szCs w:val="24"/>
        </w:rPr>
        <w:t>криноидеи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Компанию им составляют водоросли, </w:t>
      </w:r>
      <w:proofErr w:type="spellStart"/>
      <w:r w:rsidRPr="00B94353">
        <w:rPr>
          <w:rFonts w:ascii="Times New Roman" w:hAnsi="Times New Roman"/>
          <w:sz w:val="24"/>
          <w:szCs w:val="24"/>
        </w:rPr>
        <w:t>наутилоидеи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4353">
        <w:rPr>
          <w:rFonts w:ascii="Times New Roman" w:hAnsi="Times New Roman"/>
          <w:sz w:val="24"/>
          <w:szCs w:val="24"/>
        </w:rPr>
        <w:t>остракоды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, симбиоз водорослей с редкими сегодня кораллами (они представляют «гвоздь программы» во время осмотра). Интересна уже сама тектоническая структура данного микроландшафта. Слои </w:t>
      </w:r>
      <w:r w:rsidRPr="00B94353">
        <w:rPr>
          <w:rFonts w:ascii="Times New Roman" w:hAnsi="Times New Roman"/>
          <w:sz w:val="24"/>
          <w:szCs w:val="24"/>
        </w:rPr>
        <w:lastRenderedPageBreak/>
        <w:t>известняков лихо дислоцированы с причудливой синклинальной складкой. Одно крыло (идиллическое с виду) красиво идет в северо-западном направлении, с небольшим понижением. Наконец, тут образовалась замечательная обзорная площадка с видом на излучину реки Иня.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B94353">
        <w:rPr>
          <w:rFonts w:ascii="Times New Roman" w:hAnsi="Times New Roman"/>
          <w:b/>
          <w:bCs/>
          <w:sz w:val="27"/>
          <w:szCs w:val="27"/>
        </w:rPr>
        <w:t>Пещерный лог Страшной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природный заповедник имеет со стороны реки Иня любопытные тропы (насыщенные зверями). Одна из них ведет в пещерную рекреацию, имя которой стоит в верхней строке (двигайтесь на 2,5 километра к северу от населенного пункта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Тигерек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, цель встретится вам в 500 метрах ниже по течению от </w:t>
      </w:r>
      <w:proofErr w:type="spellStart"/>
      <w:r w:rsidRPr="00B94353">
        <w:rPr>
          <w:rFonts w:ascii="Times New Roman" w:hAnsi="Times New Roman"/>
          <w:sz w:val="24"/>
          <w:szCs w:val="24"/>
        </w:rPr>
        <w:t>гирлы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Страшного ручья, путь пролегает через останец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Тигирекского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форпоста – остовы конструкции еще видны). Находится ЭТО внутри выразительного каньона – лога Страшного. Объект на расстоянии 3 километров от Логова Гиены (о нем мы поведаем следом). Исследуемый материал – останки фауны 45 000-летней давности (подробно представлен в нижеследующем абзаце). Поодаль от портала специально присутствуют ограничения из вертикальных стен. Исследуемая толща грунта содержит пыльцу и споры древних растений, по которым можно восстановить облик мира Плейстоценового и более позднего периодов (Нижний Силур). Имеются и археологические артефакты – в Верхнем Палеолите и позже проживали люди. Видимо, первые местные кроманьонцы, а, может «коренные» (</w:t>
      </w:r>
      <w:proofErr w:type="spellStart"/>
      <w:r w:rsidRPr="00B94353">
        <w:rPr>
          <w:rFonts w:ascii="Times New Roman" w:hAnsi="Times New Roman"/>
          <w:sz w:val="24"/>
          <w:szCs w:val="24"/>
        </w:rPr>
        <w:t>денисовские</w:t>
      </w:r>
      <w:proofErr w:type="spellEnd"/>
      <w:r w:rsidRPr="00B94353">
        <w:rPr>
          <w:rFonts w:ascii="Times New Roman" w:hAnsi="Times New Roman"/>
          <w:sz w:val="24"/>
          <w:szCs w:val="24"/>
        </w:rPr>
        <w:t>) охотники (ответа нет). Страшная залегает на высоте 505 метров над уровнем моря (35 метров над поверхностью остального лога). Высота «комнаты» 6 метров (вход напоминает вертикальную щель). Ширина (внизу) – всего 3 метра. А вот вглубь эта «червоточина» уходит на 20 метров (задняя площадка протяженностью 10 метров и на метр меньше по ширине). Ответвление есть. Однако оно совсем незначительное по длине.           </w:t>
      </w:r>
    </w:p>
    <w:p w:rsidR="00B94353" w:rsidRPr="00B94353" w:rsidRDefault="00B94353" w:rsidP="00B94353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B94353">
        <w:rPr>
          <w:rFonts w:ascii="Times New Roman" w:hAnsi="Times New Roman"/>
          <w:b/>
          <w:bCs/>
          <w:sz w:val="27"/>
          <w:szCs w:val="27"/>
        </w:rPr>
        <w:t>Пещера Логово Гиены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 покажет вам геологические полости, где среди останков имеются кости доледниковой фауны Плейстоцена – </w:t>
      </w:r>
      <w:proofErr w:type="spellStart"/>
      <w:r w:rsidRPr="00B94353">
        <w:rPr>
          <w:rFonts w:ascii="Times New Roman" w:hAnsi="Times New Roman"/>
          <w:sz w:val="24"/>
          <w:szCs w:val="24"/>
        </w:rPr>
        <w:t>палеобизонов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4353">
        <w:rPr>
          <w:rFonts w:ascii="Times New Roman" w:hAnsi="Times New Roman"/>
          <w:sz w:val="24"/>
          <w:szCs w:val="24"/>
        </w:rPr>
        <w:t>палеоносорогов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, таких же доисторических лошадей и даже мамонтов. Одно из таких естественных хранилищ доступно на отмеченном знаками маршруте. А многих более современных зверюшек (слой от 20 до 80 см) когда-то таскали сюда хищники породы волчьих. Потому один объект получил имя «Логово Гиены». Скальный ход вы встретите в 2,5 километрах от предгорного поселка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Просто идите на северо-запад. Речь о левом береге Чулочного лога. Располагает общим устьем с Сухим логом. Является входом в долину «основного»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Тигирека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Размер объекта – 1,13 га (к нему относится и все, что в 60 метрах от входа). Проход виден с «грунтовки»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Тигирек-Чинета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Над поверхностью ложбины он возвышается аж на 50 м. Галерея экспонирована на восток. Ее глубина составляет15 </w:t>
      </w:r>
      <w:proofErr w:type="gramStart"/>
      <w:r w:rsidRPr="00B94353">
        <w:rPr>
          <w:rFonts w:ascii="Times New Roman" w:hAnsi="Times New Roman"/>
          <w:sz w:val="24"/>
          <w:szCs w:val="24"/>
        </w:rPr>
        <w:t>метров .</w:t>
      </w:r>
      <w:proofErr w:type="gramEnd"/>
      <w:r w:rsidRPr="00B94353">
        <w:rPr>
          <w:rFonts w:ascii="Times New Roman" w:hAnsi="Times New Roman"/>
          <w:sz w:val="24"/>
          <w:szCs w:val="24"/>
        </w:rPr>
        <w:t xml:space="preserve"> А «камин» выходит уже на поверхность. Потолок имеет стрельчатый характер. Отлично освещен днем. Пол чуть поднимается вверх. Обнаружены останки около 20 видов животных. Им 32 000 лет. Находки формируют у нас представление о погоде и экологическом балансе тех времен. Потайная локация открыта палеонтологом Николаем Оводовым. В 1969 году. Эта полость не представляет для визитеров никакой опасности.  </w:t>
      </w:r>
    </w:p>
    <w:p w:rsidR="00B94353" w:rsidRPr="00B94353" w:rsidRDefault="00B94353" w:rsidP="00B94353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B94353">
        <w:rPr>
          <w:rFonts w:ascii="Times New Roman" w:hAnsi="Times New Roman"/>
          <w:b/>
          <w:bCs/>
          <w:sz w:val="27"/>
          <w:szCs w:val="27"/>
        </w:rPr>
        <w:t xml:space="preserve">Гора </w:t>
      </w:r>
      <w:proofErr w:type="spellStart"/>
      <w:r w:rsidRPr="00B94353">
        <w:rPr>
          <w:rFonts w:ascii="Times New Roman" w:hAnsi="Times New Roman"/>
          <w:b/>
          <w:bCs/>
          <w:sz w:val="27"/>
          <w:szCs w:val="27"/>
        </w:rPr>
        <w:t>Разработная</w:t>
      </w:r>
      <w:proofErr w:type="spellEnd"/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lastRenderedPageBreak/>
        <w:t xml:space="preserve"> На одном из отрезков </w:t>
      </w:r>
      <w:proofErr w:type="spellStart"/>
      <w:r w:rsidRPr="00B94353">
        <w:rPr>
          <w:rFonts w:ascii="Times New Roman" w:hAnsi="Times New Roman"/>
          <w:sz w:val="24"/>
          <w:szCs w:val="24"/>
        </w:rPr>
        <w:t>экотропы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«Большой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 показывает отдыхающим самую высокую из доступных им гор. </w:t>
      </w:r>
      <w:proofErr w:type="spellStart"/>
      <w:r w:rsidRPr="00B94353">
        <w:rPr>
          <w:rFonts w:ascii="Times New Roman" w:hAnsi="Times New Roman"/>
          <w:sz w:val="24"/>
          <w:szCs w:val="24"/>
        </w:rPr>
        <w:t>Разработная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в высоту достигает 1961 метра. Сюда идут от кордона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по ручью Дегтярному, минуют урочище Два Великана и через Холодный Ключ выходят в просторную долину Большого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Тигирека</w:t>
      </w:r>
      <w:proofErr w:type="spellEnd"/>
      <w:r w:rsidRPr="00B94353">
        <w:rPr>
          <w:rFonts w:ascii="Times New Roman" w:hAnsi="Times New Roman"/>
          <w:sz w:val="24"/>
          <w:szCs w:val="24"/>
        </w:rPr>
        <w:t>. Главным украшением направления как раз и является обозначенная вершина (при желании на нее можно без труда совершить восхождение). Это – географический центр всей резервации. Поэтому «</w:t>
      </w:r>
      <w:proofErr w:type="spellStart"/>
      <w:r w:rsidRPr="00B94353">
        <w:rPr>
          <w:rFonts w:ascii="Times New Roman" w:hAnsi="Times New Roman"/>
          <w:sz w:val="24"/>
          <w:szCs w:val="24"/>
        </w:rPr>
        <w:t>видовка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» на здешнем пике самая стратегическая. А еще в недрах горы обнаружен аквамарин (разновидность берилла). Очень красивый полудрагоценный камень, который русские добывали здесь с 40-ых годов 19-го века. В том же 1842 году разыскали месторождение розового кварца и изумрудные залежи. Кластер зовется Белорецким, так как берег реки Белой относительно недалеко отсюда. В частности, реально исследовать остатки Белорецкого редута… В 1767 году на </w:t>
      </w:r>
      <w:proofErr w:type="spellStart"/>
      <w:r w:rsidRPr="00B94353">
        <w:rPr>
          <w:rFonts w:ascii="Times New Roman" w:hAnsi="Times New Roman"/>
          <w:sz w:val="24"/>
          <w:szCs w:val="24"/>
        </w:rPr>
        <w:t>Разработную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поднялся Эрик </w:t>
      </w:r>
      <w:proofErr w:type="spellStart"/>
      <w:r w:rsidRPr="00B94353">
        <w:rPr>
          <w:rFonts w:ascii="Times New Roman" w:hAnsi="Times New Roman"/>
          <w:sz w:val="24"/>
          <w:szCs w:val="24"/>
        </w:rPr>
        <w:t>Лаксман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– член-корреспондент Санкт-Петербургской академии наук. С тех пор эту вершину и взяли «в разработку» (отсюда и нынешнее прозвище).    </w:t>
      </w:r>
    </w:p>
    <w:p w:rsidR="00B94353" w:rsidRPr="00B94353" w:rsidRDefault="00B94353" w:rsidP="00B94353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B94353">
        <w:rPr>
          <w:rFonts w:ascii="Times New Roman" w:hAnsi="Times New Roman"/>
          <w:b/>
          <w:bCs/>
          <w:sz w:val="27"/>
          <w:szCs w:val="27"/>
        </w:rPr>
        <w:t xml:space="preserve">Гора </w:t>
      </w:r>
      <w:proofErr w:type="spellStart"/>
      <w:r w:rsidRPr="00B94353">
        <w:rPr>
          <w:rFonts w:ascii="Times New Roman" w:hAnsi="Times New Roman"/>
          <w:b/>
          <w:bCs/>
          <w:sz w:val="27"/>
          <w:szCs w:val="27"/>
        </w:rPr>
        <w:t>Семипещерная</w:t>
      </w:r>
      <w:proofErr w:type="spellEnd"/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Один маршрут по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Тигирекскому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заповеднику проходит уже в </w:t>
      </w:r>
      <w:proofErr w:type="spellStart"/>
      <w:r w:rsidRPr="00B94353">
        <w:rPr>
          <w:rFonts w:ascii="Times New Roman" w:hAnsi="Times New Roman"/>
          <w:sz w:val="24"/>
          <w:szCs w:val="24"/>
        </w:rPr>
        <w:t>Краснощековском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районе (северное окончание ГЗ). Тут путешественники оценят величественность массива, указанного в заголовке. И посетят каждый из его ходов. 4 пещеры уже открыты гостям:</w:t>
      </w:r>
    </w:p>
    <w:p w:rsidR="00B94353" w:rsidRPr="00B94353" w:rsidRDefault="00B94353" w:rsidP="00B9435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Мрачная;</w:t>
      </w:r>
    </w:p>
    <w:p w:rsidR="00B94353" w:rsidRPr="00B94353" w:rsidRDefault="00B94353" w:rsidP="00B9435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Струна;</w:t>
      </w:r>
    </w:p>
    <w:p w:rsidR="00B94353" w:rsidRPr="00B94353" w:rsidRDefault="00B94353" w:rsidP="00B9435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Страшная (описана выше);</w:t>
      </w:r>
    </w:p>
    <w:p w:rsidR="00B94353" w:rsidRPr="00B94353" w:rsidRDefault="00B94353" w:rsidP="00B9435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ниша Пустая.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Скалистый мыс достижим со стороны реки Иня (в километре к северу от одного из ее расширений – все это время придется подниматься по южному склону возвышенности). Ближайшая весь – кордон на Разрезе Силура «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». Еще ближе дислоцируется устье реки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(2 300 метров выше по течение Ини). От него в километре пос.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>.</w:t>
      </w:r>
    </w:p>
    <w:p w:rsidR="00B94353" w:rsidRPr="00B94353" w:rsidRDefault="00B94353" w:rsidP="00B9435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Брод через Иню как раз выводит к «козьей» вешке наверх. Три пещеры, две глубокие ниши, арка и сквозной провал – вот какова внутренняя архитектура загадочной горы. В полости Мрачной люди побывали еще в 1771 году (тут-то впервые и нашли археологические раритеты). Остальные местные находки аналогичны описанным. Однако есть и отличительная особенность. «Изюминка» объекта экскурсии – Пустая. Дело в том, что это целый естественный «дворец» – 6 входов, зал в виде арки, трубы и наклон пола в 20-30 градусов. Повсюду обломки породы… Идеальная точка для «авантюрной» фотосессии. Также сильно притягивает взор спелеологов Струна. Речь идет о сквозном круто наклонном тоннеле. Зевакам очень понравится мощная тектоническая трещина, под которой он заложен. Все это очень высоко над водой – панорама «обалденная». На 40 метров выше светлым пятном зияет верхний вход (классический колодец).  </w:t>
      </w:r>
    </w:p>
    <w:p w:rsidR="00B94353" w:rsidRPr="00B94353" w:rsidRDefault="00B94353" w:rsidP="00B9435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</w:rPr>
      </w:pPr>
      <w:r w:rsidRPr="00B94353">
        <w:rPr>
          <w:rFonts w:ascii="Times New Roman" w:hAnsi="Times New Roman"/>
          <w:b/>
          <w:bCs/>
          <w:sz w:val="36"/>
          <w:szCs w:val="36"/>
        </w:rPr>
        <w:t>Рекомендации туристу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4353">
        <w:rPr>
          <w:rFonts w:ascii="Times New Roman" w:hAnsi="Times New Roman"/>
          <w:sz w:val="24"/>
          <w:szCs w:val="24"/>
        </w:rPr>
        <w:lastRenderedPageBreak/>
        <w:t>Тигирекский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заповедник (охранная, но открытая для туристов зона) доступен для посетителей только через кордоны, которые стоят на всех ведущих к нему дорогах.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В закрытые участки трех заповедных кластеров доступ для обычных гостей закрыт.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На описанных землях запрещены рыбалка и охота, а также прочий промысел (сбор цветов, лекарственных трав, полезных ископаемых, ягод и грибов, косьба и рубка). В зоне отдыха и на маршрутных проходах (</w:t>
      </w:r>
      <w:proofErr w:type="spellStart"/>
      <w:r w:rsidRPr="00B94353">
        <w:rPr>
          <w:rFonts w:ascii="Times New Roman" w:hAnsi="Times New Roman"/>
          <w:sz w:val="24"/>
          <w:szCs w:val="24"/>
        </w:rPr>
        <w:t>экотропах</w:t>
      </w:r>
      <w:proofErr w:type="spellEnd"/>
      <w:r w:rsidRPr="00B94353">
        <w:rPr>
          <w:rFonts w:ascii="Times New Roman" w:hAnsi="Times New Roman"/>
          <w:sz w:val="24"/>
          <w:szCs w:val="24"/>
        </w:rPr>
        <w:t>) гости не мусорят. Штраф. Даже в зоне отдыха не следует оставлять неразлагающиеся отходы. Везите в села. Сжигание опасного хлама (пластик, полиэтилен, прочие полимеры) – снова штраф.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Не дозволена также всякая хозяйственная деятельность (выгул животных, сооружение плотин, рытье ям, возведение прочих конструкций или построек).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Во время организованной экскурсии нельзя кричать, преследовать животных, разорять муравейники и птичьи гнезда, курить, выпивать, а еще разводить огонь. Не следует касаться выпавших из гнезд птенцов. Этим самым вы отлучаете их от матери уже навсегда. Не кормите встретившихся медвежат! Медведи должны бояться человека. Гремите и кричите. Прикормленный хищник перестает чувствовать страх. Со временем сам «даритель» становится для него такой же едой.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Инспектор вправе досмотреть туриста на предмет проноса (или провоза – в буферной зоне) запрещенных здесь предметов и веществ. Охотничьего и прочего оружия, рыбацких снастей, грузовой тары, наркотиков и сильнодействующих в-в.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Воспрещается порча любого имущества ООПТ – аншлагов, зоны отдыха, строений. Под этот же пункт подпадают такие акты вандализма как оставление надписей на камнях или на конструкциях, а особенно еще и вырезанных на стволах деревьях…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Костры разводить можно только в зонах отдыха (кордоны «</w:t>
      </w:r>
      <w:proofErr w:type="spellStart"/>
      <w:r w:rsidRPr="00B94353">
        <w:rPr>
          <w:rFonts w:ascii="Times New Roman" w:hAnsi="Times New Roman"/>
          <w:sz w:val="24"/>
          <w:szCs w:val="24"/>
        </w:rPr>
        <w:t>Карыпов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Камень», «Богородица» и «Верхний Брод», о стоимости будет ниже). Дрова заготовлены.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Если у вас уже есть письменное разрешение, то не обязательно заезжать в Барановку. На кордоны легко проехать по шоссе через поселки 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B94353">
        <w:rPr>
          <w:rFonts w:ascii="Times New Roman" w:hAnsi="Times New Roman"/>
          <w:sz w:val="24"/>
          <w:szCs w:val="24"/>
        </w:rPr>
        <w:t>Чинета</w:t>
      </w:r>
      <w:proofErr w:type="spellEnd"/>
      <w:r w:rsidRPr="00B94353">
        <w:rPr>
          <w:rFonts w:ascii="Times New Roman" w:hAnsi="Times New Roman"/>
          <w:sz w:val="24"/>
          <w:szCs w:val="24"/>
        </w:rPr>
        <w:t>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Что касается упомянутого уже пропуска, то заявку следует подавать за 4 раб. дня.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«</w:t>
      </w:r>
      <w:proofErr w:type="spellStart"/>
      <w:r w:rsidRPr="00B94353">
        <w:rPr>
          <w:rFonts w:ascii="Times New Roman" w:hAnsi="Times New Roman"/>
          <w:sz w:val="24"/>
          <w:szCs w:val="24"/>
        </w:rPr>
        <w:t>Тигирекский</w:t>
      </w:r>
      <w:proofErr w:type="spellEnd"/>
      <w:r w:rsidRPr="00B94353">
        <w:rPr>
          <w:rFonts w:ascii="Times New Roman" w:hAnsi="Times New Roman"/>
          <w:sz w:val="24"/>
          <w:szCs w:val="24"/>
        </w:rPr>
        <w:t>» охотно примет помощь спонсоров, волонтеров и проф. фотографов.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В Музее Природы (устроен в одном из корпусов </w:t>
      </w:r>
      <w:proofErr w:type="spellStart"/>
      <w:r w:rsidRPr="00B94353">
        <w:rPr>
          <w:rFonts w:ascii="Times New Roman" w:hAnsi="Times New Roman"/>
          <w:sz w:val="24"/>
          <w:szCs w:val="24"/>
        </w:rPr>
        <w:t>АлГУ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в Барнауле) реально познакомиться с заповедными урочищами заочно. К вашим услугам диорамы, макеты птиц и животных, коллекция из ярких наглядных пособий, карты, гербарий, шишки, моллюски, образцы полезных ископаемых, сушеных насекомых и фотографий. Они изображают уникальные пейзажи, а еще птиц и работников ГЗ. Кстати, множество информационных стендов есть уже при визит-центре в Барановке. Там можно посмотреть выставку пейзажей барнаульского живописца С. </w:t>
      </w:r>
      <w:proofErr w:type="spellStart"/>
      <w:r w:rsidRPr="00B94353">
        <w:rPr>
          <w:rFonts w:ascii="Times New Roman" w:hAnsi="Times New Roman"/>
          <w:sz w:val="24"/>
          <w:szCs w:val="24"/>
        </w:rPr>
        <w:t>Уржумова</w:t>
      </w:r>
      <w:proofErr w:type="spellEnd"/>
      <w:r w:rsidRPr="00B94353">
        <w:rPr>
          <w:rFonts w:ascii="Times New Roman" w:hAnsi="Times New Roman"/>
          <w:sz w:val="24"/>
          <w:szCs w:val="24"/>
        </w:rPr>
        <w:t>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>В экспозиционном зале сотрудники резервации проводят экологические занятия.</w:t>
      </w:r>
    </w:p>
    <w:p w:rsidR="00B94353" w:rsidRPr="00B94353" w:rsidRDefault="00B94353" w:rsidP="00B9435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94353">
        <w:rPr>
          <w:rFonts w:ascii="Times New Roman" w:hAnsi="Times New Roman"/>
          <w:sz w:val="24"/>
          <w:szCs w:val="24"/>
        </w:rPr>
        <w:t xml:space="preserve">В ближайших к </w:t>
      </w:r>
      <w:proofErr w:type="spellStart"/>
      <w:r w:rsidRPr="00B94353">
        <w:rPr>
          <w:rFonts w:ascii="Times New Roman" w:hAnsi="Times New Roman"/>
          <w:sz w:val="24"/>
          <w:szCs w:val="24"/>
        </w:rPr>
        <w:t>запретнику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окрестностях есть смысл практиковать и сельский туризм. Для вас гостеприимно открыты такие живописные деревеньки как </w:t>
      </w:r>
      <w:proofErr w:type="spellStart"/>
      <w:r w:rsidRPr="00B94353">
        <w:rPr>
          <w:rFonts w:ascii="Times New Roman" w:hAnsi="Times New Roman"/>
          <w:sz w:val="24"/>
          <w:szCs w:val="24"/>
        </w:rPr>
        <w:t>Чинета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. В ней, к примеру, присутствует Зеленый Дом </w:t>
      </w:r>
      <w:proofErr w:type="spellStart"/>
      <w:r w:rsidRPr="00B94353">
        <w:rPr>
          <w:rFonts w:ascii="Times New Roman" w:hAnsi="Times New Roman"/>
          <w:sz w:val="24"/>
          <w:szCs w:val="24"/>
        </w:rPr>
        <w:t>Рыжанковых</w:t>
      </w:r>
      <w:proofErr w:type="spellEnd"/>
      <w:r w:rsidRPr="00B94353">
        <w:rPr>
          <w:rFonts w:ascii="Times New Roman" w:hAnsi="Times New Roman"/>
          <w:sz w:val="24"/>
          <w:szCs w:val="24"/>
        </w:rPr>
        <w:t xml:space="preserve"> (Береговая, 11). Спальные места в аутентичной избе, осмотр фермы, русская баня, конные прогулки. По желанию – мастер-класс по чудесному алтайскому пчеловодству.</w:t>
      </w:r>
    </w:p>
    <w:p w:rsidR="00B94353" w:rsidRPr="00B94353" w:rsidRDefault="00B94353" w:rsidP="00B94353">
      <w:pPr>
        <w:spacing w:after="160" w:line="259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94353">
        <w:rPr>
          <w:rFonts w:eastAsia="Calibri"/>
          <w:b/>
          <w:lang w:eastAsia="en-US"/>
        </w:rPr>
        <w:lastRenderedPageBreak/>
        <w:t> </w:t>
      </w:r>
      <w:proofErr w:type="spellStart"/>
      <w:r w:rsidRPr="00B94353">
        <w:rPr>
          <w:rFonts w:ascii="Times New Roman" w:eastAsia="Calibri" w:hAnsi="Times New Roman"/>
          <w:b/>
          <w:sz w:val="24"/>
          <w:szCs w:val="24"/>
          <w:lang w:eastAsia="en-US"/>
        </w:rPr>
        <w:t>Тигирекский</w:t>
      </w:r>
      <w:proofErr w:type="spellEnd"/>
      <w:r w:rsidRPr="00B9435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заповедник – одна из частей экологической системы Алтая, сохранившая свой первозданный образ. Тут остались реликтовые звери, деревья, цветы и трава. В причудливых пещерах прячется очень древняя летучая мышь. Тяжелых препятствий на путях перемещения нет. Описанные </w:t>
      </w:r>
      <w:proofErr w:type="spellStart"/>
      <w:r w:rsidRPr="00B94353">
        <w:rPr>
          <w:rFonts w:ascii="Times New Roman" w:eastAsia="Calibri" w:hAnsi="Times New Roman"/>
          <w:b/>
          <w:sz w:val="24"/>
          <w:szCs w:val="24"/>
          <w:lang w:eastAsia="en-US"/>
        </w:rPr>
        <w:t>экотропы</w:t>
      </w:r>
      <w:proofErr w:type="spellEnd"/>
      <w:r w:rsidRPr="00B9435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устроят людей разных возрастов (но от 14 лет, все маршруты затяжные). Походы по местным ландшафтам подойдут не только </w:t>
      </w:r>
      <w:proofErr w:type="spellStart"/>
      <w:r w:rsidRPr="00B94353">
        <w:rPr>
          <w:rFonts w:ascii="Times New Roman" w:eastAsia="Calibri" w:hAnsi="Times New Roman"/>
          <w:b/>
          <w:sz w:val="24"/>
          <w:szCs w:val="24"/>
          <w:lang w:eastAsia="en-US"/>
        </w:rPr>
        <w:t>экстремалам</w:t>
      </w:r>
      <w:proofErr w:type="spellEnd"/>
      <w:r w:rsidRPr="00B94353">
        <w:rPr>
          <w:rFonts w:ascii="Times New Roman" w:eastAsia="Calibri" w:hAnsi="Times New Roman"/>
          <w:b/>
          <w:sz w:val="24"/>
          <w:szCs w:val="24"/>
          <w:lang w:eastAsia="en-US"/>
        </w:rPr>
        <w:t>, но и обычным ценителям природы, а еще истории страны. Во время восхождений прочитывается смена высотной поясности и встречаются останцы укреплений…</w:t>
      </w:r>
    </w:p>
    <w:p w:rsidR="00B94353" w:rsidRPr="00B94353" w:rsidRDefault="00B94353" w:rsidP="00B94353">
      <w:pPr>
        <w:jc w:val="both"/>
        <w:rPr>
          <w:b/>
          <w:sz w:val="28"/>
        </w:rPr>
      </w:pPr>
    </w:p>
    <w:p w:rsidR="00B94353" w:rsidRPr="00B94353" w:rsidRDefault="00B94353" w:rsidP="00B94353">
      <w:pPr>
        <w:jc w:val="both"/>
        <w:rPr>
          <w:b/>
          <w:sz w:val="28"/>
        </w:rPr>
      </w:pPr>
    </w:p>
    <w:p w:rsidR="001E2A7D" w:rsidRDefault="001E2A7D"/>
    <w:sectPr w:rsidR="001E2A7D" w:rsidSect="001E2A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444D"/>
    <w:multiLevelType w:val="multilevel"/>
    <w:tmpl w:val="EE862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02FFC"/>
    <w:multiLevelType w:val="hybridMultilevel"/>
    <w:tmpl w:val="42AAD0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7619F"/>
    <w:multiLevelType w:val="multilevel"/>
    <w:tmpl w:val="CB58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25B12"/>
    <w:multiLevelType w:val="multilevel"/>
    <w:tmpl w:val="283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C015F7"/>
    <w:multiLevelType w:val="multilevel"/>
    <w:tmpl w:val="D65A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5526F1"/>
    <w:multiLevelType w:val="hybridMultilevel"/>
    <w:tmpl w:val="57827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7D"/>
    <w:rsid w:val="001E2A7D"/>
    <w:rsid w:val="002D5A47"/>
    <w:rsid w:val="003405F9"/>
    <w:rsid w:val="003E1C7A"/>
    <w:rsid w:val="00577D59"/>
    <w:rsid w:val="00631F00"/>
    <w:rsid w:val="00783088"/>
    <w:rsid w:val="00A53C50"/>
    <w:rsid w:val="00B07457"/>
    <w:rsid w:val="00B94353"/>
    <w:rsid w:val="00DD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3A36A38"/>
  <w15:chartTrackingRefBased/>
  <w15:docId w15:val="{51A27C40-104B-4F04-9902-0B801D1FC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A7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E2A7D"/>
    <w:pPr>
      <w:spacing w:before="100" w:beforeAutospacing="1" w:after="100" w:afterAutospacing="1" w:line="240" w:lineRule="auto"/>
      <w:ind w:firstLine="20"/>
    </w:pPr>
    <w:rPr>
      <w:rFonts w:ascii="Arial" w:hAnsi="Arial" w:cs="Arial"/>
      <w:color w:val="000000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ru.wikipedia.org/wiki/Pandion_haliaetu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://voronezhstr.narod.ru/photos/Hcau2003/hc066.jpg" TargetMode="Externa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24</Pages>
  <Words>5272</Words>
  <Characters>30056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dcterms:created xsi:type="dcterms:W3CDTF">2024-12-17T06:06:00Z</dcterms:created>
  <dcterms:modified xsi:type="dcterms:W3CDTF">2024-12-17T07:07:00Z</dcterms:modified>
</cp:coreProperties>
</file>