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2D" w:rsidRDefault="009C2B19" w:rsidP="009C2B19">
      <w:pPr>
        <w:pStyle w:val="a6"/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3C2D">
        <w:rPr>
          <w:rFonts w:ascii="Times New Roman" w:eastAsia="Times New Roman" w:hAnsi="Times New Roman"/>
          <w:b/>
          <w:caps/>
          <w:sz w:val="28"/>
          <w:szCs w:val="28"/>
        </w:rPr>
        <w:t>Приложение</w:t>
      </w:r>
      <w:r w:rsidRPr="009C2B19">
        <w:rPr>
          <w:rFonts w:ascii="Times New Roman" w:eastAsia="Times New Roman" w:hAnsi="Times New Roman"/>
          <w:b/>
          <w:sz w:val="28"/>
          <w:szCs w:val="28"/>
        </w:rPr>
        <w:t xml:space="preserve"> №4 </w:t>
      </w:r>
    </w:p>
    <w:p w:rsidR="00AD7628" w:rsidRPr="009C2B19" w:rsidRDefault="00AD7628" w:rsidP="009C2B19">
      <w:pPr>
        <w:pStyle w:val="a6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C2B19">
        <w:rPr>
          <w:rFonts w:ascii="Times New Roman" w:hAnsi="Times New Roman"/>
          <w:b/>
          <w:bCs/>
          <w:sz w:val="28"/>
          <w:szCs w:val="28"/>
        </w:rPr>
        <w:t>Обобщённая схема оценки:</w:t>
      </w:r>
    </w:p>
    <w:p w:rsidR="009C2B19" w:rsidRPr="0023795A" w:rsidRDefault="009C2B19" w:rsidP="00AD7628">
      <w:pPr>
        <w:spacing w:line="240" w:lineRule="auto"/>
        <w:rPr>
          <w:rFonts w:eastAsia="Calibri"/>
          <w:b/>
          <w:bCs/>
          <w:i/>
          <w:iCs/>
          <w:kern w:val="0"/>
        </w:rPr>
      </w:pPr>
    </w:p>
    <w:tbl>
      <w:tblPr>
        <w:tblStyle w:val="a3"/>
        <w:tblW w:w="0" w:type="auto"/>
        <w:tblLook w:val="04A0"/>
      </w:tblPr>
      <w:tblGrid>
        <w:gridCol w:w="699"/>
        <w:gridCol w:w="3131"/>
        <w:gridCol w:w="1915"/>
        <w:gridCol w:w="1917"/>
        <w:gridCol w:w="1909"/>
      </w:tblGrid>
      <w:tr w:rsidR="00AD7628" w:rsidRPr="0023795A" w:rsidTr="003100A5">
        <w:tc>
          <w:tcPr>
            <w:tcW w:w="3851" w:type="dxa"/>
            <w:gridSpan w:val="2"/>
            <w:vMerge w:val="restart"/>
            <w:shd w:val="clear" w:color="auto" w:fill="92D050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Критерии</w:t>
            </w:r>
          </w:p>
        </w:tc>
        <w:tc>
          <w:tcPr>
            <w:tcW w:w="5778" w:type="dxa"/>
            <w:gridSpan w:val="3"/>
            <w:shd w:val="clear" w:color="auto" w:fill="92D050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Баллы</w:t>
            </w:r>
          </w:p>
        </w:tc>
      </w:tr>
      <w:tr w:rsidR="00AD7628" w:rsidRPr="0023795A" w:rsidTr="003100A5">
        <w:tc>
          <w:tcPr>
            <w:tcW w:w="3851" w:type="dxa"/>
            <w:gridSpan w:val="2"/>
            <w:vMerge/>
            <w:shd w:val="clear" w:color="auto" w:fill="92D050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92D050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Судейская оценка</w:t>
            </w:r>
          </w:p>
        </w:tc>
        <w:tc>
          <w:tcPr>
            <w:tcW w:w="1926" w:type="dxa"/>
            <w:shd w:val="clear" w:color="auto" w:fill="92D050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Измеримая оценка</w:t>
            </w:r>
          </w:p>
        </w:tc>
        <w:tc>
          <w:tcPr>
            <w:tcW w:w="1926" w:type="dxa"/>
            <w:shd w:val="clear" w:color="auto" w:fill="92D050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Общая оценка</w:t>
            </w:r>
          </w:p>
        </w:tc>
      </w:tr>
      <w:tr w:rsidR="00AD7628" w:rsidRPr="0023795A" w:rsidTr="003100A5">
        <w:tc>
          <w:tcPr>
            <w:tcW w:w="704" w:type="dxa"/>
            <w:shd w:val="clear" w:color="auto" w:fill="00B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А</w:t>
            </w:r>
          </w:p>
        </w:tc>
        <w:tc>
          <w:tcPr>
            <w:tcW w:w="3147" w:type="dxa"/>
            <w:shd w:val="clear" w:color="auto" w:fill="92D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Трёхмерное моделирование и реверсивный инжиниринг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15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15</w:t>
            </w:r>
          </w:p>
        </w:tc>
      </w:tr>
      <w:tr w:rsidR="00AD7628" w:rsidRPr="0023795A" w:rsidTr="003100A5">
        <w:tc>
          <w:tcPr>
            <w:tcW w:w="704" w:type="dxa"/>
            <w:shd w:val="clear" w:color="auto" w:fill="00B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Б</w:t>
            </w:r>
          </w:p>
        </w:tc>
        <w:tc>
          <w:tcPr>
            <w:tcW w:w="3147" w:type="dxa"/>
            <w:shd w:val="clear" w:color="auto" w:fill="92D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Разработка конструктивных изменений</w:t>
            </w:r>
          </w:p>
        </w:tc>
        <w:tc>
          <w:tcPr>
            <w:tcW w:w="1926" w:type="dxa"/>
            <w:vAlign w:val="center"/>
          </w:tcPr>
          <w:p w:rsidR="00AD7628" w:rsidRPr="0023795A" w:rsidRDefault="009C2B19" w:rsidP="009C2B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D7628" w:rsidRPr="002379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926" w:type="dxa"/>
            <w:vAlign w:val="center"/>
          </w:tcPr>
          <w:p w:rsidR="00AD7628" w:rsidRPr="0023795A" w:rsidRDefault="009C2B19" w:rsidP="009C2B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7628" w:rsidRPr="002379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10</w:t>
            </w:r>
          </w:p>
        </w:tc>
      </w:tr>
      <w:tr w:rsidR="00AD7628" w:rsidRPr="0023795A" w:rsidTr="003100A5">
        <w:tc>
          <w:tcPr>
            <w:tcW w:w="704" w:type="dxa"/>
            <w:shd w:val="clear" w:color="auto" w:fill="00B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В</w:t>
            </w:r>
          </w:p>
        </w:tc>
        <w:tc>
          <w:tcPr>
            <w:tcW w:w="3147" w:type="dxa"/>
            <w:shd w:val="clear" w:color="auto" w:fill="92D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Разработка Конструкторской документации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10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10</w:t>
            </w:r>
          </w:p>
        </w:tc>
      </w:tr>
      <w:tr w:rsidR="00AD7628" w:rsidRPr="0023795A" w:rsidTr="003100A5">
        <w:tc>
          <w:tcPr>
            <w:tcW w:w="704" w:type="dxa"/>
            <w:shd w:val="clear" w:color="auto" w:fill="00B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Г</w:t>
            </w:r>
          </w:p>
        </w:tc>
        <w:tc>
          <w:tcPr>
            <w:tcW w:w="3147" w:type="dxa"/>
            <w:shd w:val="clear" w:color="auto" w:fill="92D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Изготовление деталей с применением различных технологий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2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43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45</w:t>
            </w:r>
          </w:p>
        </w:tc>
        <w:bookmarkStart w:id="0" w:name="_GoBack"/>
        <w:bookmarkEnd w:id="0"/>
      </w:tr>
      <w:tr w:rsidR="00AD7628" w:rsidRPr="0023795A" w:rsidTr="003100A5">
        <w:tc>
          <w:tcPr>
            <w:tcW w:w="704" w:type="dxa"/>
            <w:shd w:val="clear" w:color="auto" w:fill="00B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Д</w:t>
            </w:r>
          </w:p>
        </w:tc>
        <w:tc>
          <w:tcPr>
            <w:tcW w:w="3147" w:type="dxa"/>
            <w:shd w:val="clear" w:color="auto" w:fill="92D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Постобработка, покраска и дизайн прототипа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2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8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10</w:t>
            </w:r>
          </w:p>
        </w:tc>
      </w:tr>
      <w:tr w:rsidR="00AD7628" w:rsidRPr="0023795A" w:rsidTr="003100A5">
        <w:tc>
          <w:tcPr>
            <w:tcW w:w="704" w:type="dxa"/>
            <w:shd w:val="clear" w:color="auto" w:fill="00B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Е</w:t>
            </w:r>
          </w:p>
        </w:tc>
        <w:tc>
          <w:tcPr>
            <w:tcW w:w="3147" w:type="dxa"/>
            <w:shd w:val="clear" w:color="auto" w:fill="92D050"/>
          </w:tcPr>
          <w:p w:rsidR="00AD7628" w:rsidRPr="0023795A" w:rsidRDefault="00AD7628" w:rsidP="00AD76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Сборка и проверка функциональности прототипа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0</w:t>
            </w:r>
            <w:r w:rsidR="009C2B19">
              <w:rPr>
                <w:sz w:val="24"/>
                <w:szCs w:val="24"/>
              </w:rPr>
              <w:t>,5</w:t>
            </w:r>
          </w:p>
        </w:tc>
        <w:tc>
          <w:tcPr>
            <w:tcW w:w="1926" w:type="dxa"/>
            <w:vAlign w:val="center"/>
          </w:tcPr>
          <w:p w:rsidR="00AD7628" w:rsidRPr="0023795A" w:rsidRDefault="009C2B19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10</w:t>
            </w:r>
          </w:p>
        </w:tc>
      </w:tr>
      <w:tr w:rsidR="00AD7628" w:rsidRPr="0023795A" w:rsidTr="003100A5">
        <w:tc>
          <w:tcPr>
            <w:tcW w:w="3851" w:type="dxa"/>
            <w:gridSpan w:val="2"/>
            <w:shd w:val="clear" w:color="auto" w:fill="00B050"/>
          </w:tcPr>
          <w:p w:rsidR="00AD7628" w:rsidRPr="0023795A" w:rsidRDefault="00AD7628" w:rsidP="00AD7628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ИТОГО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9C2B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</w:t>
            </w:r>
            <w:r w:rsidR="009C2B19">
              <w:rPr>
                <w:sz w:val="24"/>
                <w:szCs w:val="24"/>
              </w:rPr>
              <w:t>2</w:t>
            </w:r>
            <w:r w:rsidRPr="0023795A">
              <w:rPr>
                <w:sz w:val="24"/>
                <w:szCs w:val="24"/>
              </w:rPr>
              <w:t>,</w:t>
            </w:r>
            <w:r w:rsidR="009C2B19">
              <w:rPr>
                <w:sz w:val="24"/>
                <w:szCs w:val="24"/>
              </w:rPr>
              <w:t>7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9C2B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8</w:t>
            </w:r>
            <w:r w:rsidR="009C2B19">
              <w:rPr>
                <w:sz w:val="24"/>
                <w:szCs w:val="24"/>
              </w:rPr>
              <w:t>7</w:t>
            </w:r>
            <w:r w:rsidRPr="0023795A">
              <w:rPr>
                <w:sz w:val="24"/>
                <w:szCs w:val="24"/>
              </w:rPr>
              <w:t>,</w:t>
            </w:r>
            <w:r w:rsidR="009C2B19">
              <w:rPr>
                <w:sz w:val="24"/>
                <w:szCs w:val="24"/>
              </w:rPr>
              <w:t>3</w:t>
            </w:r>
          </w:p>
        </w:tc>
        <w:tc>
          <w:tcPr>
            <w:tcW w:w="1926" w:type="dxa"/>
            <w:vAlign w:val="center"/>
          </w:tcPr>
          <w:p w:rsidR="00AD7628" w:rsidRPr="0023795A" w:rsidRDefault="00AD7628" w:rsidP="00AD76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795A">
              <w:rPr>
                <w:sz w:val="24"/>
                <w:szCs w:val="24"/>
              </w:rPr>
              <w:t>100</w:t>
            </w:r>
          </w:p>
        </w:tc>
      </w:tr>
    </w:tbl>
    <w:p w:rsidR="00067D4A" w:rsidRDefault="00067D4A"/>
    <w:p w:rsidR="009C2B19" w:rsidRDefault="009C2B19"/>
    <w:sectPr w:rsidR="009C2B19" w:rsidSect="00277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397"/>
    <w:multiLevelType w:val="hybridMultilevel"/>
    <w:tmpl w:val="050E3328"/>
    <w:lvl w:ilvl="0" w:tplc="8B3298D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628"/>
    <w:rsid w:val="00067D4A"/>
    <w:rsid w:val="002772C2"/>
    <w:rsid w:val="009C2B19"/>
    <w:rsid w:val="00AD7628"/>
    <w:rsid w:val="00B03C2D"/>
    <w:rsid w:val="00ED2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628"/>
    <w:pPr>
      <w:spacing w:after="0" w:line="360" w:lineRule="auto"/>
      <w:ind w:firstLine="709"/>
      <w:jc w:val="both"/>
    </w:pPr>
    <w:rPr>
      <w:rFonts w:ascii="Times New Roman" w:hAnsi="Times New Roman" w:cs="Times New Roman"/>
      <w:kern w:val="2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2B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9C2B19"/>
    <w:pPr>
      <w:widowControl w:val="0"/>
      <w:snapToGrid w:val="0"/>
      <w:ind w:firstLine="0"/>
    </w:pPr>
    <w:rPr>
      <w:rFonts w:ascii="Arial" w:eastAsia="Times New Roman" w:hAnsi="Arial"/>
      <w:kern w:val="0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semiHidden/>
    <w:rsid w:val="009C2B19"/>
    <w:rPr>
      <w:rFonts w:ascii="Arial" w:eastAsia="Times New Roman" w:hAnsi="Arial" w:cs="Times New Roman"/>
      <w:sz w:val="24"/>
      <w:szCs w:val="20"/>
      <w:lang w:val="en-AU"/>
    </w:rPr>
  </w:style>
  <w:style w:type="paragraph" w:customStyle="1" w:styleId="-2">
    <w:name w:val="!заголовок-2"/>
    <w:basedOn w:val="2"/>
    <w:link w:val="-20"/>
    <w:qFormat/>
    <w:rsid w:val="009C2B19"/>
    <w:pPr>
      <w:keepLines w:val="0"/>
      <w:spacing w:before="240" w:after="120"/>
      <w:ind w:firstLine="0"/>
      <w:jc w:val="left"/>
    </w:pPr>
    <w:rPr>
      <w:rFonts w:ascii="Arial" w:eastAsia="Times New Roman" w:hAnsi="Arial" w:cs="Times New Roman"/>
      <w:bCs w:val="0"/>
      <w:color w:val="auto"/>
      <w:kern w:val="0"/>
      <w:sz w:val="28"/>
      <w:szCs w:val="24"/>
    </w:rPr>
  </w:style>
  <w:style w:type="character" w:customStyle="1" w:styleId="-20">
    <w:name w:val="!заголовок-2 Знак"/>
    <w:link w:val="-2"/>
    <w:rsid w:val="009C2B19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2B19"/>
    <w:rPr>
      <w:rFonts w:asciiTheme="majorHAnsi" w:eastAsiaTheme="majorEastAsia" w:hAnsiTheme="majorHAnsi" w:cstheme="majorBidi"/>
      <w:b/>
      <w:bCs/>
      <w:color w:val="5B9BD5" w:themeColor="accent1"/>
      <w:kern w:val="2"/>
      <w:sz w:val="26"/>
      <w:szCs w:val="26"/>
    </w:rPr>
  </w:style>
  <w:style w:type="paragraph" w:styleId="a6">
    <w:name w:val="List Paragraph"/>
    <w:basedOn w:val="a"/>
    <w:uiPriority w:val="34"/>
    <w:qFormat/>
    <w:rsid w:val="009C2B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Go3D</cp:lastModifiedBy>
  <cp:revision>3</cp:revision>
  <dcterms:created xsi:type="dcterms:W3CDTF">2023-03-28T06:34:00Z</dcterms:created>
  <dcterms:modified xsi:type="dcterms:W3CDTF">2024-03-03T16:17:00Z</dcterms:modified>
</cp:coreProperties>
</file>