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7B7" w:rsidRDefault="00E467B7" w:rsidP="00E467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E467B7" w:rsidRDefault="00E467B7" w:rsidP="00E467B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Pr="00E83AE3">
        <w:rPr>
          <w:rFonts w:ascii="Times New Roman" w:hAnsi="Times New Roman"/>
          <w:b/>
          <w:sz w:val="28"/>
          <w:szCs w:val="28"/>
        </w:rPr>
        <w:t>ценк</w:t>
      </w:r>
      <w:r>
        <w:rPr>
          <w:rFonts w:ascii="Times New Roman" w:hAnsi="Times New Roman"/>
          <w:b/>
          <w:sz w:val="28"/>
          <w:szCs w:val="28"/>
        </w:rPr>
        <w:t>а</w:t>
      </w:r>
      <w:r w:rsidRPr="00E83AE3">
        <w:rPr>
          <w:rFonts w:ascii="Times New Roman" w:hAnsi="Times New Roman"/>
          <w:b/>
          <w:sz w:val="28"/>
          <w:szCs w:val="28"/>
        </w:rPr>
        <w:t xml:space="preserve"> эффективности внедренных усовершенствований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33"/>
        <w:gridCol w:w="1329"/>
        <w:gridCol w:w="1276"/>
        <w:gridCol w:w="1533"/>
        <w:gridCol w:w="1534"/>
        <w:gridCol w:w="1530"/>
      </w:tblGrid>
      <w:tr w:rsidR="00E467B7" w:rsidRPr="00F1505D" w:rsidTr="003B65D2">
        <w:trPr>
          <w:trHeight w:val="765"/>
        </w:trPr>
        <w:tc>
          <w:tcPr>
            <w:tcW w:w="111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bookmarkEnd w:id="0"/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3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05D">
              <w:rPr>
                <w:rFonts w:ascii="Times New Roman" w:hAnsi="Times New Roman"/>
                <w:color w:val="000000"/>
                <w:sz w:val="24"/>
                <w:szCs w:val="24"/>
              </w:rPr>
              <w:t>Было</w:t>
            </w:r>
          </w:p>
        </w:tc>
        <w:tc>
          <w:tcPr>
            <w:tcW w:w="16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0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Стало </w:t>
            </w:r>
          </w:p>
        </w:tc>
        <w:tc>
          <w:tcPr>
            <w:tcW w:w="831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05D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 на выпуск</w:t>
            </w:r>
          </w:p>
        </w:tc>
      </w:tr>
      <w:tr w:rsidR="00E467B7" w:rsidRPr="00F1505D" w:rsidTr="003B65D2">
        <w:trPr>
          <w:trHeight w:val="765"/>
        </w:trPr>
        <w:tc>
          <w:tcPr>
            <w:tcW w:w="111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На единицу продукции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05D">
              <w:rPr>
                <w:rFonts w:ascii="Times New Roman" w:hAnsi="Times New Roman"/>
                <w:color w:val="000000"/>
                <w:sz w:val="24"/>
                <w:szCs w:val="24"/>
              </w:rPr>
              <w:t>На выпуск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На единицу продукции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05D">
              <w:rPr>
                <w:rFonts w:ascii="Times New Roman" w:hAnsi="Times New Roman"/>
                <w:color w:val="000000"/>
                <w:sz w:val="24"/>
                <w:szCs w:val="24"/>
              </w:rPr>
              <w:t>На выпуск</w:t>
            </w:r>
          </w:p>
        </w:tc>
        <w:tc>
          <w:tcPr>
            <w:tcW w:w="83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0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Объем выпуска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1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1. Цена /Выручка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7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2. Затраты: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404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409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401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материалов на ед. продукции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843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Заработная плата производственных рабочих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701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Общецеховые расходы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516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Общезаводские расходы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0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Итого затрат, в том числе: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0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90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постоянные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339"/>
        </w:trPr>
        <w:tc>
          <w:tcPr>
            <w:tcW w:w="111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Прибыль маржинальная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630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E6E">
              <w:rPr>
                <w:rFonts w:ascii="Times New Roman" w:hAnsi="Times New Roman"/>
                <w:color w:val="000000"/>
                <w:sz w:val="24"/>
                <w:szCs w:val="24"/>
              </w:rPr>
              <w:t>Прибыль от реализации продукции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630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Выработка за час, шт.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630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Трудоемкость на единицу продукции, сек.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67B7" w:rsidRPr="00F1505D" w:rsidTr="003B65D2">
        <w:trPr>
          <w:trHeight w:val="630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Рентабельность продукции, %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897E6E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B7" w:rsidRPr="00F1505D" w:rsidRDefault="00E467B7" w:rsidP="003B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467B7" w:rsidRDefault="00E467B7" w:rsidP="00E4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67B7" w:rsidRDefault="00E467B7" w:rsidP="00E4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67B7" w:rsidRDefault="00E467B7" w:rsidP="00E467B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6408B" w:rsidRDefault="00D6408B"/>
    <w:sectPr w:rsidR="00D6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70"/>
    <w:rsid w:val="00870470"/>
    <w:rsid w:val="00D6408B"/>
    <w:rsid w:val="00E4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9F05E-484F-4595-BBE7-65C5455A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2</cp:revision>
  <dcterms:created xsi:type="dcterms:W3CDTF">2023-02-03T14:21:00Z</dcterms:created>
  <dcterms:modified xsi:type="dcterms:W3CDTF">2023-02-03T14:21:00Z</dcterms:modified>
</cp:coreProperties>
</file>