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B9B8C29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A702C4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22993">
        <w:rPr>
          <w:rFonts w:eastAsia="Times New Roman" w:cs="Times New Roman"/>
          <w:color w:val="000000"/>
          <w:sz w:val="40"/>
          <w:szCs w:val="40"/>
        </w:rPr>
        <w:t>Облицовка плиткой»</w:t>
      </w:r>
    </w:p>
    <w:p w14:paraId="417850AC" w14:textId="7D1D29F4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48730E">
        <w:rPr>
          <w:rFonts w:eastAsia="Times New Roman" w:cs="Times New Roman"/>
          <w:sz w:val="36"/>
          <w:szCs w:val="36"/>
        </w:rPr>
        <w:t>Регионального</w:t>
      </w:r>
      <w:r w:rsidR="00A702C4">
        <w:rPr>
          <w:rFonts w:eastAsia="Times New Roman" w:cs="Times New Roman"/>
          <w:sz w:val="36"/>
          <w:szCs w:val="36"/>
        </w:rPr>
        <w:t xml:space="preserve"> этапа</w:t>
      </w:r>
      <w:r w:rsidR="00A702C4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595CE6B9" w14:textId="7D038EF6" w:rsidR="00A702C4" w:rsidRPr="00004270" w:rsidRDefault="00AB282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36"/>
          <w:szCs w:val="36"/>
        </w:rPr>
        <w:t>Алтайский край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4430D67" w:rsidR="001A206B" w:rsidRDefault="000B001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2366FC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95CC616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5EFB6AC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1315E9A4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008D8490" w:rsidR="001A206B" w:rsidRDefault="00256CA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0B0019">
      <w:pPr>
        <w:pStyle w:val="2"/>
      </w:pPr>
      <w:bookmarkStart w:id="1" w:name="_heading=h.30j0zll"/>
      <w:bookmarkEnd w:id="1"/>
      <w:r>
        <w:lastRenderedPageBreak/>
        <w:t>1. Область применения</w:t>
      </w:r>
    </w:p>
    <w:p w14:paraId="12D79E21" w14:textId="63329FDD" w:rsidR="001A206B" w:rsidRDefault="00A8114D" w:rsidP="000B0019">
      <w:pPr>
        <w:pStyle w:val="aff2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E0856">
        <w:t>Регионального</w:t>
      </w:r>
      <w:r w:rsidR="009269AB">
        <w:t xml:space="preserve"> </w:t>
      </w:r>
      <w:r w:rsidR="00584FB3">
        <w:t>Чемпионата по профессиональному мастерству «Профессионалы» в 20</w:t>
      </w:r>
      <w:r w:rsidR="000E0856">
        <w:t>2</w:t>
      </w:r>
      <w:r w:rsidR="00AB2820">
        <w:t>5</w:t>
      </w:r>
      <w:r w:rsidR="00584FB3">
        <w:t>г</w:t>
      </w:r>
      <w:r>
        <w:t>.</w:t>
      </w:r>
      <w:r w:rsidR="009269AB">
        <w:t xml:space="preserve"> (далее Чемпионата).</w:t>
      </w:r>
    </w:p>
    <w:p w14:paraId="74DA18A6" w14:textId="4FB949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E0856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E0856">
        <w:rPr>
          <w:rFonts w:eastAsia="Times New Roman" w:cs="Times New Roman"/>
          <w:color w:val="000000"/>
          <w:sz w:val="28"/>
          <w:szCs w:val="28"/>
        </w:rPr>
        <w:t>2</w:t>
      </w:r>
      <w:r w:rsidR="00AB2820">
        <w:rPr>
          <w:rFonts w:eastAsia="Times New Roman" w:cs="Times New Roman"/>
          <w:color w:val="000000"/>
          <w:sz w:val="28"/>
          <w:szCs w:val="28"/>
        </w:rPr>
        <w:t>5</w:t>
      </w:r>
      <w:bookmarkStart w:id="2" w:name="_GoBack"/>
      <w:bookmarkEnd w:id="2"/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E0856">
        <w:rPr>
          <w:rFonts w:eastAsia="Times New Roman" w:cs="Times New Roman"/>
          <w:color w:val="000000"/>
          <w:sz w:val="28"/>
          <w:szCs w:val="28"/>
        </w:rPr>
        <w:t>Облицовка плиткой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7836B30" w14:textId="540CECD8" w:rsidR="00922993" w:rsidRPr="00922993" w:rsidRDefault="00A8114D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2299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2993" w:rsidRPr="00922993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10.01.2017 N 12н "Об утверждении профессионального стандарта "Плиточник" (Зарегистрировано в Минюсте России 25.01.2017 N 45388) </w:t>
      </w:r>
    </w:p>
    <w:p w14:paraId="3613F111" w14:textId="0EE6F55C" w:rsidR="009269AB" w:rsidRDefault="009269AB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bookmarkStart w:id="4" w:name="_heading=h.2et92p0"/>
      <w:bookmarkEnd w:id="4"/>
      <w:r>
        <w:rPr>
          <w:rFonts w:cs="Times New Roman"/>
          <w:color w:val="000000"/>
        </w:rPr>
        <w:t>3. Общие требования охраны труда</w:t>
      </w:r>
    </w:p>
    <w:p w14:paraId="055E93A9" w14:textId="748BB2FF" w:rsidR="001A206B" w:rsidRPr="00374B8B" w:rsidRDefault="00A8114D" w:rsidP="00374B8B">
      <w:pPr>
        <w:pStyle w:val="aff2"/>
      </w:pPr>
      <w:r w:rsidRPr="00374B8B">
        <w:t>3.1</w:t>
      </w:r>
      <w:r w:rsidR="009269AB" w:rsidRPr="00374B8B">
        <w:t>.</w:t>
      </w:r>
      <w:r w:rsidRPr="00374B8B">
        <w:t xml:space="preserve"> К выполнению конкурсного задания по компетенции «</w:t>
      </w:r>
      <w:r w:rsidR="000E0856" w:rsidRPr="00374B8B">
        <w:t>Облицовка плиткой</w:t>
      </w:r>
      <w:r w:rsidRPr="00374B8B">
        <w:t xml:space="preserve">» допускаются участники </w:t>
      </w:r>
      <w:r w:rsidR="009269AB" w:rsidRPr="00374B8B">
        <w:t>Чемпионата</w:t>
      </w:r>
      <w:r w:rsidRPr="00374B8B"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374B8B"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374B8B"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374B8B" w:rsidRDefault="00A8114D" w:rsidP="00374B8B">
      <w:pPr>
        <w:pStyle w:val="aff2"/>
      </w:pPr>
      <w:r w:rsidRPr="00374B8B">
        <w:t>3.2</w:t>
      </w:r>
      <w:r w:rsidR="009269AB" w:rsidRPr="00374B8B">
        <w:t>.</w:t>
      </w:r>
      <w:r w:rsidRPr="00374B8B">
        <w:t xml:space="preserve"> Участник </w:t>
      </w:r>
      <w:r w:rsidR="009269AB" w:rsidRPr="00374B8B">
        <w:t>Чемпионата</w:t>
      </w:r>
      <w:r w:rsidRPr="00374B8B">
        <w:t xml:space="preserve"> обязан:</w:t>
      </w:r>
    </w:p>
    <w:p w14:paraId="54AD8A0B" w14:textId="77777777" w:rsidR="001A206B" w:rsidRPr="00374B8B" w:rsidRDefault="00A8114D" w:rsidP="00374B8B">
      <w:pPr>
        <w:pStyle w:val="aff2"/>
      </w:pPr>
      <w:r w:rsidRPr="00374B8B">
        <w:t>3.2.1</w:t>
      </w:r>
      <w:r w:rsidR="009269AB" w:rsidRPr="00374B8B">
        <w:t>.</w:t>
      </w:r>
      <w:r w:rsidRPr="00374B8B">
        <w:t xml:space="preserve"> Выполнять только ту работу, которая определена его ролью на </w:t>
      </w:r>
      <w:r w:rsidR="009269AB" w:rsidRPr="00374B8B">
        <w:t>Чемпионате</w:t>
      </w:r>
      <w:r w:rsidRPr="00374B8B"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E64B78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</w:t>
      </w:r>
      <w:r w:rsidR="000E0856">
        <w:rPr>
          <w:rFonts w:eastAsia="Times New Roman" w:cs="Times New Roman"/>
          <w:color w:val="000000"/>
          <w:sz w:val="28"/>
          <w:szCs w:val="28"/>
        </w:rPr>
        <w:t>шении состояния своего здоровья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5150D56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251792BB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1464E042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7CFC130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острые кромки, заусенцы и шероховатость на поверхностях заготовок, инструментов и оборудования; </w:t>
      </w:r>
    </w:p>
    <w:p w14:paraId="6D72BF3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источники поражения электрическим током; </w:t>
      </w:r>
    </w:p>
    <w:p w14:paraId="661EB2D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разрушающиеся и падающие конструкции и предметы;</w:t>
      </w:r>
    </w:p>
    <w:p w14:paraId="42C0BB4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шум; </w:t>
      </w:r>
    </w:p>
    <w:p w14:paraId="76DE4BD7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рабочих мест;</w:t>
      </w:r>
    </w:p>
    <w:p w14:paraId="49107343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1722AA6F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 </w:t>
      </w:r>
    </w:p>
    <w:p w14:paraId="27F116AE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влажность воздуха; </w:t>
      </w:r>
    </w:p>
    <w:p w14:paraId="66FFC715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пыль;</w:t>
      </w:r>
    </w:p>
    <w:p w14:paraId="7D85617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возможность токсичного действия вредных веществ;</w:t>
      </w:r>
    </w:p>
    <w:p w14:paraId="00F92791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16F9999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чрезмерное напряжение внимания, усиленная нагрузка на зрение;</w:t>
      </w:r>
    </w:p>
    <w:p w14:paraId="61647E10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рабочей зоны;</w:t>
      </w:r>
    </w:p>
    <w:p w14:paraId="02142FFA" w14:textId="39447F57" w:rsidR="001A206B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физические перегрузки. 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C60F05F" w14:textId="2CC12AE0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2DF261DA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6A0AD0E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D1BC928" w14:textId="2EE54628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4E00B98E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осмотреть рабочее место на соответствие требованиям безопасности;</w:t>
      </w:r>
    </w:p>
    <w:p w14:paraId="0CDB550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lastRenderedPageBreak/>
        <w:t>- убрать ненужные материалы, предметы, освободить проходы;</w:t>
      </w:r>
    </w:p>
    <w:p w14:paraId="5558C7BA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- проверить состояние и исправность оборудования и инструмента; </w:t>
      </w:r>
    </w:p>
    <w:p w14:paraId="49F30588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произвести подключение и настройку оборудования;</w:t>
      </w:r>
    </w:p>
    <w:p w14:paraId="0B281FE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1D5BBCAD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277DF3AE" w14:textId="5423481B" w:rsidR="001A206B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25FA260A" w14:textId="46F161A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081D18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 xml:space="preserve">5. Требования охраны труда во время </w:t>
      </w:r>
      <w:r w:rsidR="00195C80">
        <w:rPr>
          <w:rFonts w:cs="Times New Roman"/>
          <w:color w:val="000000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CE79C6B" w14:textId="77777777" w:rsidR="000546B1" w:rsidRPr="000546B1" w:rsidRDefault="00A8114D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546B1" w:rsidRPr="000546B1">
        <w:rPr>
          <w:rFonts w:eastAsia="Times New Roman" w:cs="Times New Roman"/>
          <w:color w:val="000000"/>
          <w:sz w:val="28"/>
          <w:szCs w:val="28"/>
        </w:rPr>
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</w:r>
    </w:p>
    <w:p w14:paraId="2E6B4D90" w14:textId="02AFD1CA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5.3.   </w:t>
      </w:r>
      <w:r w:rsidRPr="000546B1">
        <w:rPr>
          <w:rFonts w:eastAsia="Times New Roman" w:cs="Times New Roman"/>
          <w:color w:val="000000"/>
          <w:sz w:val="28"/>
          <w:szCs w:val="28"/>
        </w:rPr>
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</w:r>
    </w:p>
    <w:p w14:paraId="2F183F51" w14:textId="4328153D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0546B1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0AE7F456" w14:textId="77777777" w:rsid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- протирать машины, инструмент, оборудование, механизмы ветошью, смоченной в бензине или керосине.</w:t>
      </w:r>
    </w:p>
    <w:p w14:paraId="087C56F1" w14:textId="1CCF0170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  </w:t>
      </w:r>
      <w:r w:rsidRPr="000546B1">
        <w:rPr>
          <w:rFonts w:eastAsia="Times New Roman" w:cs="Times New Roman"/>
          <w:color w:val="000000"/>
          <w:sz w:val="28"/>
          <w:szCs w:val="28"/>
        </w:rPr>
        <w:t>использовать для устройства швов случайные предметы (осколки стекла, обрезки металла, щепу и др.).</w:t>
      </w:r>
    </w:p>
    <w:p w14:paraId="252011A7" w14:textId="4C76EB98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0546B1">
        <w:rPr>
          <w:rFonts w:eastAsia="Times New Roman" w:cs="Times New Roman"/>
          <w:color w:val="000000"/>
          <w:sz w:val="28"/>
          <w:szCs w:val="28"/>
        </w:rPr>
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</w:r>
    </w:p>
    <w:p w14:paraId="0F5AD18A" w14:textId="45B3E39D" w:rsidR="001A206B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Острые кромки на инструментах в нерабочей части должны быть притуплены.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 w:rsidP="000B0019">
      <w:pPr>
        <w:pStyle w:val="2"/>
        <w:rPr>
          <w:rFonts w:eastAsia="Cambria" w:cs="Cambria"/>
          <w:b w:val="0"/>
          <w:color w:val="000000"/>
        </w:rPr>
      </w:pPr>
      <w:r>
        <w:rPr>
          <w:rFonts w:eastAsia="Cambria" w:cs="Cambria"/>
          <w:color w:val="000000"/>
        </w:rPr>
        <w:t xml:space="preserve">6. Требования охраны </w:t>
      </w:r>
      <w:r w:rsidR="00195C80">
        <w:rPr>
          <w:rFonts w:eastAsia="Cambria" w:cs="Cambria"/>
          <w:color w:val="000000"/>
        </w:rPr>
        <w:t xml:space="preserve">труда </w:t>
      </w:r>
      <w:r>
        <w:rPr>
          <w:rFonts w:eastAsia="Cambria" w:cs="Cambria"/>
          <w:color w:val="000000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732FB752" w:rsidR="001A206B" w:rsidRPr="0038709B" w:rsidRDefault="00A8114D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709B" w:rsidRPr="0038709B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435CBF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0546B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eastAsia="Cambria" w:cs="Cambria"/>
          <w:color w:val="000000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1BFCF22" w14:textId="77777777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31633DA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C4D445D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5610B6E" w14:textId="0B4454B8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774EA3D" w:rsidR="00CF5CCF" w:rsidRDefault="00CF5CCF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B4B0AF0" w14:textId="2A73B447" w:rsidR="001A206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Приложение</w:t>
      </w:r>
    </w:p>
    <w:p w14:paraId="33D7E082" w14:textId="1DD54513" w:rsidR="00CF5CCF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Применение СИЗ конкурсантом</w:t>
      </w: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1833"/>
        <w:gridCol w:w="1957"/>
        <w:gridCol w:w="1950"/>
      </w:tblGrid>
      <w:tr w:rsidR="00CF5CCF" w:rsidRPr="00B0024C" w14:paraId="0441707E" w14:textId="77777777" w:rsidTr="0062524B">
        <w:trPr>
          <w:tblHeader/>
        </w:trPr>
        <w:tc>
          <w:tcPr>
            <w:tcW w:w="1762" w:type="pct"/>
            <w:shd w:val="clear" w:color="auto" w:fill="auto"/>
            <w:vAlign w:val="center"/>
          </w:tcPr>
          <w:p w14:paraId="78DFF95F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6E9A43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глаз</w:t>
            </w:r>
          </w:p>
        </w:tc>
        <w:tc>
          <w:tcPr>
            <w:tcW w:w="1104" w:type="pct"/>
            <w:vAlign w:val="center"/>
          </w:tcPr>
          <w:p w14:paraId="0520D3C9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рук</w:t>
            </w:r>
          </w:p>
        </w:tc>
        <w:tc>
          <w:tcPr>
            <w:tcW w:w="1101" w:type="pct"/>
            <w:vAlign w:val="center"/>
          </w:tcPr>
          <w:p w14:paraId="57697885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органов дыхания</w:t>
            </w:r>
          </w:p>
        </w:tc>
      </w:tr>
      <w:tr w:rsidR="00CF5CCF" w:rsidRPr="00B0024C" w14:paraId="7AC453B6" w14:textId="77777777" w:rsidTr="0062524B">
        <w:tc>
          <w:tcPr>
            <w:tcW w:w="1762" w:type="pct"/>
            <w:shd w:val="clear" w:color="auto" w:fill="auto"/>
          </w:tcPr>
          <w:p w14:paraId="5D855402" w14:textId="77777777" w:rsidR="00CF5CCF" w:rsidRPr="00701DA7" w:rsidRDefault="00CF5CCF" w:rsidP="0062524B">
            <w:pPr>
              <w:spacing w:after="120"/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Станок электрический для резки плитки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EF4C071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6E87A895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55B4DCB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0399C17E" w14:textId="77777777" w:rsidTr="0062524B">
        <w:tc>
          <w:tcPr>
            <w:tcW w:w="1762" w:type="pct"/>
            <w:shd w:val="clear" w:color="auto" w:fill="auto"/>
          </w:tcPr>
          <w:p w14:paraId="58CC6DB1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Лобзиковая пила, стандартное алмазное лезвие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59913D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99FDB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4AA6FF37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102C440A" w14:textId="77777777" w:rsidTr="0062524B">
        <w:tc>
          <w:tcPr>
            <w:tcW w:w="1762" w:type="pct"/>
            <w:shd w:val="clear" w:color="auto" w:fill="auto"/>
          </w:tcPr>
          <w:p w14:paraId="3CA0B07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Аккумуляторная дрель-шуруповерт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9E160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ABFD3BF" w14:textId="77777777" w:rsidR="00CF5CCF" w:rsidRPr="00A26AA4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Х/б перчатки не допускаются</w:t>
            </w:r>
          </w:p>
        </w:tc>
        <w:tc>
          <w:tcPr>
            <w:tcW w:w="1101" w:type="pct"/>
            <w:vAlign w:val="center"/>
          </w:tcPr>
          <w:p w14:paraId="2C2B320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20B3594" w14:textId="77777777" w:rsidTr="0062524B">
        <w:tc>
          <w:tcPr>
            <w:tcW w:w="1762" w:type="pct"/>
            <w:shd w:val="clear" w:color="auto" w:fill="auto"/>
          </w:tcPr>
          <w:p w14:paraId="0D3AFE4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B3926E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A957E13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4126DC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1287008" w14:textId="77777777" w:rsidTr="0062524B">
        <w:tc>
          <w:tcPr>
            <w:tcW w:w="1762" w:type="pct"/>
            <w:shd w:val="clear" w:color="auto" w:fill="auto"/>
          </w:tcPr>
          <w:p w14:paraId="73133C0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</w:t>
            </w:r>
            <w:r>
              <w:rPr>
                <w:rFonts w:eastAsia="Times New Roman" w:cs="Times New Roman"/>
              </w:rPr>
              <w:t>подключенный к водопылесосу</w:t>
            </w:r>
            <w:r w:rsidRPr="00701DA7">
              <w:rPr>
                <w:rFonts w:eastAsia="Times New Roman" w:cs="Times New Roman"/>
              </w:rPr>
              <w:t>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F249B5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1028017" w14:textId="77777777" w:rsidR="00CF5CCF" w:rsidRPr="00080670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17F8DC4F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756EFA55" w14:textId="77777777" w:rsidTr="0062524B">
        <w:tc>
          <w:tcPr>
            <w:tcW w:w="1762" w:type="pct"/>
            <w:shd w:val="clear" w:color="auto" w:fill="auto"/>
          </w:tcPr>
          <w:p w14:paraId="475EB8A0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Миксер усиленный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7DDA42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2CF001D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0E83E82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90007BC" w14:textId="77777777" w:rsidTr="0062524B">
        <w:tc>
          <w:tcPr>
            <w:tcW w:w="1762" w:type="pct"/>
            <w:shd w:val="clear" w:color="auto" w:fill="auto"/>
            <w:vAlign w:val="center"/>
          </w:tcPr>
          <w:p w14:paraId="3D8695FA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Механический рельсовый плиткорез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6F345E7A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719532C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3198ABB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1F18BC7" w14:textId="77777777" w:rsidTr="0062524B">
        <w:tc>
          <w:tcPr>
            <w:tcW w:w="1762" w:type="pct"/>
            <w:shd w:val="clear" w:color="auto" w:fill="auto"/>
            <w:vAlign w:val="center"/>
          </w:tcPr>
          <w:p w14:paraId="21358DFE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Ножницы по металлу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E9502D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5599F8F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0EF040C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3246EE0" w14:textId="77777777" w:rsidTr="0062524B">
        <w:tc>
          <w:tcPr>
            <w:tcW w:w="1762" w:type="pct"/>
            <w:shd w:val="clear" w:color="auto" w:fill="auto"/>
            <w:vAlign w:val="center"/>
          </w:tcPr>
          <w:p w14:paraId="1A8C0C57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Ножовка</w:t>
            </w:r>
            <w:r>
              <w:rPr>
                <w:rFonts w:cs="Times New Roman"/>
              </w:rPr>
              <w:t xml:space="preserve"> (при резке блоков)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9C21E2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70C838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361DDFE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5AAC4F88" w14:textId="77777777" w:rsidTr="0062524B">
        <w:tc>
          <w:tcPr>
            <w:tcW w:w="1762" w:type="pct"/>
            <w:shd w:val="clear" w:color="auto" w:fill="auto"/>
            <w:vAlign w:val="center"/>
          </w:tcPr>
          <w:p w14:paraId="17BE50CF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4D5CA7">
              <w:rPr>
                <w:rFonts w:cs="Times New Roman"/>
              </w:rPr>
              <w:t>учной инструмент с твердосплавным резцом</w:t>
            </w:r>
            <w:r>
              <w:rPr>
                <w:rFonts w:cs="Times New Roman"/>
              </w:rPr>
              <w:t>; кусачки по кафелю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2EC8F9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E0E600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6AE47D6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57541440" w14:textId="77777777" w:rsidR="00CF5CCF" w:rsidRPr="0038709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F5CCF" w:rsidRPr="0038709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3E21D" w14:textId="77777777" w:rsidR="00256CA2" w:rsidRDefault="00256CA2">
      <w:pPr>
        <w:spacing w:line="240" w:lineRule="auto"/>
      </w:pPr>
      <w:r>
        <w:separator/>
      </w:r>
    </w:p>
  </w:endnote>
  <w:endnote w:type="continuationSeparator" w:id="0">
    <w:p w14:paraId="45B90CB9" w14:textId="77777777" w:rsidR="00256CA2" w:rsidRDefault="00256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Segoe UI Symbol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83D170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B2820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99EAB" w14:textId="77777777" w:rsidR="00256CA2" w:rsidRDefault="00256CA2">
      <w:pPr>
        <w:spacing w:line="240" w:lineRule="auto"/>
      </w:pPr>
      <w:r>
        <w:separator/>
      </w:r>
    </w:p>
  </w:footnote>
  <w:footnote w:type="continuationSeparator" w:id="0">
    <w:p w14:paraId="7DEA4C6B" w14:textId="77777777" w:rsidR="00256CA2" w:rsidRDefault="00256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966F77"/>
    <w:multiLevelType w:val="hybridMultilevel"/>
    <w:tmpl w:val="B5AE7CC8"/>
    <w:lvl w:ilvl="0" w:tplc="1004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546B1"/>
    <w:rsid w:val="00081D18"/>
    <w:rsid w:val="000B0019"/>
    <w:rsid w:val="000E0856"/>
    <w:rsid w:val="00195C80"/>
    <w:rsid w:val="001A206B"/>
    <w:rsid w:val="002366FC"/>
    <w:rsid w:val="00256CA2"/>
    <w:rsid w:val="00325995"/>
    <w:rsid w:val="00374B8B"/>
    <w:rsid w:val="0038709B"/>
    <w:rsid w:val="003D0196"/>
    <w:rsid w:val="0048730E"/>
    <w:rsid w:val="00584FB3"/>
    <w:rsid w:val="00597AFC"/>
    <w:rsid w:val="00922993"/>
    <w:rsid w:val="009269AB"/>
    <w:rsid w:val="00940A53"/>
    <w:rsid w:val="00A416B6"/>
    <w:rsid w:val="00A43B38"/>
    <w:rsid w:val="00A702C4"/>
    <w:rsid w:val="00A7162A"/>
    <w:rsid w:val="00A8114D"/>
    <w:rsid w:val="00AB2820"/>
    <w:rsid w:val="00AB35CE"/>
    <w:rsid w:val="00B366B4"/>
    <w:rsid w:val="00CF5CCF"/>
    <w:rsid w:val="00D13023"/>
    <w:rsid w:val="00E82A34"/>
    <w:rsid w:val="00EE18DB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aff2">
    <w:name w:val="Основной"/>
    <w:basedOn w:val="a"/>
    <w:next w:val="a"/>
    <w:link w:val="aff3"/>
    <w:autoRedefine/>
    <w:qFormat/>
    <w:rsid w:val="000B00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ind w:firstLine="709"/>
      <w:jc w:val="both"/>
    </w:pPr>
    <w:rPr>
      <w:rFonts w:eastAsia="Times New Roman" w:cs="Times New Roman"/>
      <w:color w:val="000000"/>
      <w:sz w:val="28"/>
      <w:szCs w:val="28"/>
    </w:rPr>
  </w:style>
  <w:style w:type="character" w:customStyle="1" w:styleId="aff3">
    <w:name w:val="Основной Знак"/>
    <w:basedOn w:val="a0"/>
    <w:link w:val="aff2"/>
    <w:rsid w:val="000B0019"/>
    <w:rPr>
      <w:rFonts w:ascii="Times New Roman" w:eastAsia="Times New Roman" w:hAnsi="Times New Roman" w:cs="Times New Roman"/>
      <w:color w:val="000000"/>
      <w:position w:val="-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5BEAFB-D29B-466D-B698-1F188E5B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5</cp:revision>
  <dcterms:created xsi:type="dcterms:W3CDTF">2024-10-31T12:41:00Z</dcterms:created>
  <dcterms:modified xsi:type="dcterms:W3CDTF">2025-01-15T06:18:00Z</dcterms:modified>
</cp:coreProperties>
</file>