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1C" w:rsidRPr="00834996" w:rsidRDefault="0057078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834996">
        <w:rPr>
          <w:rFonts w:ascii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:rsidR="00570781" w:rsidRPr="00834996" w:rsidRDefault="00570781" w:rsidP="0083499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834996">
        <w:rPr>
          <w:rFonts w:ascii="Times New Roman" w:hAnsi="Times New Roman" w:cs="Times New Roman"/>
          <w:sz w:val="52"/>
          <w:szCs w:val="52"/>
        </w:rPr>
        <w:t>Инструкция по охране труда</w:t>
      </w:r>
    </w:p>
    <w:p w:rsidR="003162C7" w:rsidRPr="00834996" w:rsidRDefault="003162C7" w:rsidP="00834996">
      <w:pPr>
        <w:spacing w:after="0" w:line="276" w:lineRule="auto"/>
        <w:contextualSpacing/>
        <w:rPr>
          <w:rFonts w:ascii="Times New Roman" w:hAnsi="Times New Roman" w:cs="Times New Roman"/>
          <w:sz w:val="52"/>
          <w:szCs w:val="52"/>
        </w:rPr>
      </w:pPr>
    </w:p>
    <w:p w:rsidR="00834A2A" w:rsidRPr="00834996" w:rsidRDefault="00834A2A" w:rsidP="0083499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834996">
        <w:rPr>
          <w:rFonts w:ascii="Times New Roman" w:hAnsi="Times New Roman" w:cs="Times New Roman"/>
          <w:sz w:val="40"/>
          <w:szCs w:val="40"/>
        </w:rPr>
        <w:t>компетенции «Администрирование отеля»</w:t>
      </w:r>
    </w:p>
    <w:p w:rsidR="00834996" w:rsidRPr="00834996" w:rsidRDefault="00834996" w:rsidP="00834996">
      <w:pPr>
        <w:spacing w:after="0" w:line="276" w:lineRule="auto"/>
        <w:contextualSpacing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 w:rsidRPr="00834996">
        <w:rPr>
          <w:rFonts w:ascii="Times New Roman" w:hAnsi="Times New Roman" w:cs="Times New Roman"/>
          <w:i/>
          <w:iCs/>
          <w:sz w:val="40"/>
          <w:szCs w:val="40"/>
        </w:rPr>
        <w:t>Основная</w:t>
      </w:r>
    </w:p>
    <w:p w:rsidR="00BF5337" w:rsidRPr="00834996" w:rsidRDefault="00B81CCA" w:rsidP="0083499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834996">
        <w:rPr>
          <w:rFonts w:ascii="Times New Roman" w:hAnsi="Times New Roman" w:cs="Times New Roman"/>
          <w:sz w:val="40"/>
          <w:szCs w:val="40"/>
        </w:rPr>
        <w:t xml:space="preserve">Регионального этапа </w:t>
      </w:r>
      <w:r w:rsidR="00BF5337" w:rsidRPr="00834996">
        <w:rPr>
          <w:rFonts w:ascii="Times New Roman" w:hAnsi="Times New Roman" w:cs="Times New Roman"/>
          <w:sz w:val="40"/>
          <w:szCs w:val="40"/>
        </w:rPr>
        <w:t xml:space="preserve">Чемпионата по профессиональному мастерству «Профессионалы» </w:t>
      </w:r>
      <w:r w:rsidR="00834996" w:rsidRPr="00834996">
        <w:rPr>
          <w:rFonts w:ascii="Times New Roman" w:hAnsi="Times New Roman" w:cs="Times New Roman"/>
          <w:sz w:val="40"/>
          <w:szCs w:val="40"/>
        </w:rPr>
        <w:t>в 2025 г</w:t>
      </w:r>
    </w:p>
    <w:p w:rsidR="00B81CCA" w:rsidRPr="00834996" w:rsidRDefault="00485FAA" w:rsidP="008349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Алтайский край</w:t>
      </w:r>
    </w:p>
    <w:p w:rsidR="00B81CCA" w:rsidRPr="00834996" w:rsidRDefault="00B81CCA" w:rsidP="008349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</w:rPr>
      </w:pPr>
      <w:r w:rsidRPr="00834996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62C7" w:rsidRPr="00834996" w:rsidRDefault="003162C7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62C7" w:rsidRPr="00834996" w:rsidRDefault="003162C7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4996" w:rsidRPr="00834996" w:rsidRDefault="00834996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83499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0781" w:rsidRPr="00834996" w:rsidRDefault="00570781" w:rsidP="0083499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202</w:t>
      </w:r>
      <w:r w:rsidR="000C3415" w:rsidRPr="00834996">
        <w:rPr>
          <w:rFonts w:ascii="Times New Roman" w:hAnsi="Times New Roman" w:cs="Times New Roman"/>
          <w:sz w:val="28"/>
          <w:szCs w:val="28"/>
        </w:rPr>
        <w:t>5</w:t>
      </w:r>
      <w:r w:rsidRPr="00834996">
        <w:rPr>
          <w:rFonts w:ascii="Times New Roman" w:hAnsi="Times New Roman" w:cs="Times New Roman"/>
          <w:sz w:val="28"/>
          <w:szCs w:val="28"/>
        </w:rPr>
        <w:t xml:space="preserve"> г</w:t>
      </w:r>
      <w:r w:rsidRPr="00834996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id w:val="-743096230"/>
        <w:docPartObj>
          <w:docPartGallery w:val="Table of Contents"/>
          <w:docPartUnique/>
        </w:docPartObj>
      </w:sdtPr>
      <w:sdtContent>
        <w:p w:rsidR="00570781" w:rsidRPr="00834996" w:rsidRDefault="00570781" w:rsidP="00834996">
          <w:pPr>
            <w:pStyle w:val="a4"/>
            <w:spacing w:before="0" w:line="360" w:lineRule="auto"/>
            <w:contextualSpacing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3499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2A4B4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70781" w:rsidRPr="0083499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A4B4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671694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_Toc161671694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5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_Toc161671695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6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_Toc161671696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7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_Toc161671697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8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_Toc161671698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699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_Toc161671699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1671700" w:history="1">
            <w:r w:rsidR="00570781" w:rsidRPr="00834996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70781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_Toc161671700 \h </w:instrTex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162C7"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349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70781" w:rsidRPr="00834996" w:rsidRDefault="002A4B48" w:rsidP="00834996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3499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25391" w:rsidRPr="00834996" w:rsidRDefault="00625391" w:rsidP="0083499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0781" w:rsidRPr="00834996" w:rsidRDefault="00570781" w:rsidP="0083499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br w:type="page"/>
      </w: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1671694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 Область применения</w:t>
      </w:r>
      <w:bookmarkEnd w:id="0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 xml:space="preserve"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34996">
        <w:rPr>
          <w:rFonts w:ascii="Times New Roman" w:hAnsi="Times New Roman" w:cs="Times New Roman"/>
          <w:sz w:val="28"/>
          <w:szCs w:val="28"/>
        </w:rPr>
        <w:t>Регионального</w:t>
      </w:r>
      <w:r w:rsidR="006E40BB" w:rsidRPr="00834996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834996">
        <w:rPr>
          <w:rFonts w:ascii="Times New Roman" w:hAnsi="Times New Roman" w:cs="Times New Roman"/>
          <w:sz w:val="28"/>
          <w:szCs w:val="28"/>
        </w:rPr>
        <w:t>Ч</w:t>
      </w:r>
      <w:r w:rsidR="006E40BB" w:rsidRPr="00834996">
        <w:rPr>
          <w:rFonts w:ascii="Times New Roman" w:hAnsi="Times New Roman" w:cs="Times New Roman"/>
          <w:sz w:val="28"/>
          <w:szCs w:val="28"/>
        </w:rPr>
        <w:t>емпиона</w:t>
      </w:r>
      <w:r w:rsidR="00834996">
        <w:rPr>
          <w:rFonts w:ascii="Times New Roman" w:hAnsi="Times New Roman" w:cs="Times New Roman"/>
          <w:sz w:val="28"/>
          <w:szCs w:val="28"/>
        </w:rPr>
        <w:t xml:space="preserve">та </w:t>
      </w:r>
      <w:r w:rsidR="006E40BB" w:rsidRPr="00834996">
        <w:rPr>
          <w:rFonts w:ascii="Times New Roman" w:hAnsi="Times New Roman" w:cs="Times New Roman"/>
          <w:sz w:val="28"/>
          <w:szCs w:val="28"/>
        </w:rPr>
        <w:t>по профессиональному мастерству «Профессионалы» в 202</w:t>
      </w:r>
      <w:r w:rsidR="00834996">
        <w:rPr>
          <w:rFonts w:ascii="Times New Roman" w:hAnsi="Times New Roman" w:cs="Times New Roman"/>
          <w:sz w:val="28"/>
          <w:szCs w:val="28"/>
        </w:rPr>
        <w:t>5</w:t>
      </w:r>
      <w:r w:rsidR="006E40BB" w:rsidRPr="00834996">
        <w:rPr>
          <w:rFonts w:ascii="Times New Roman" w:hAnsi="Times New Roman" w:cs="Times New Roman"/>
          <w:sz w:val="28"/>
          <w:szCs w:val="28"/>
        </w:rPr>
        <w:t xml:space="preserve"> году по компетенции «Администрирование отеля»</w:t>
      </w:r>
    </w:p>
    <w:p w:rsidR="006E40BB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 xml:space="preserve">1.2. Выполнение требований настоящих правил обязательны для всех участников </w:t>
      </w:r>
      <w:r w:rsidR="006E40BB" w:rsidRPr="00834996"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 w:rsidR="00834996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6E40BB" w:rsidRPr="00834996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834996">
        <w:rPr>
          <w:rFonts w:ascii="Times New Roman" w:hAnsi="Times New Roman" w:cs="Times New Roman"/>
          <w:sz w:val="28"/>
          <w:szCs w:val="28"/>
        </w:rPr>
        <w:t xml:space="preserve">Чемпионата </w:t>
      </w:r>
      <w:r w:rsidR="006E40BB" w:rsidRPr="00834996">
        <w:rPr>
          <w:rFonts w:ascii="Times New Roman" w:hAnsi="Times New Roman" w:cs="Times New Roman"/>
          <w:sz w:val="28"/>
          <w:szCs w:val="28"/>
        </w:rPr>
        <w:t>по профессиональному мастерству «Профессионалы» в 202</w:t>
      </w:r>
      <w:r w:rsidR="00834996">
        <w:rPr>
          <w:rFonts w:ascii="Times New Roman" w:hAnsi="Times New Roman" w:cs="Times New Roman"/>
          <w:sz w:val="28"/>
          <w:szCs w:val="28"/>
        </w:rPr>
        <w:t>5</w:t>
      </w:r>
      <w:r w:rsidR="006E40BB" w:rsidRPr="00834996">
        <w:rPr>
          <w:rFonts w:ascii="Times New Roman" w:hAnsi="Times New Roman" w:cs="Times New Roman"/>
          <w:sz w:val="28"/>
          <w:szCs w:val="28"/>
        </w:rPr>
        <w:t xml:space="preserve"> году по компетенции «Администрирование отеля»</w:t>
      </w:r>
    </w:p>
    <w:p w:rsidR="00625391" w:rsidRPr="00834996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1671695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t>2. Нормативные ссылки</w:t>
      </w:r>
      <w:bookmarkEnd w:id="1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2.1. Правила разработаны на основании следующих документов и источников: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2.1.1. Трудовой кодекс Российской Федерации от 30.12.2001 № 197-ФЗ.</w:t>
      </w:r>
    </w:p>
    <w:p w:rsidR="00625391" w:rsidRPr="00834996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1671696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t>3. Общие требования охраны труда</w:t>
      </w:r>
      <w:bookmarkEnd w:id="2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3.2. Участник Чемпионата обязан: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</w:t>
      </w:r>
      <w:r w:rsidR="00834996">
        <w:rPr>
          <w:rFonts w:ascii="Times New Roman" w:hAnsi="Times New Roman" w:cs="Times New Roman"/>
          <w:sz w:val="28"/>
          <w:szCs w:val="28"/>
        </w:rPr>
        <w:t>2</w:t>
      </w:r>
      <w:r w:rsidRPr="00834996">
        <w:rPr>
          <w:rFonts w:ascii="Times New Roman" w:hAnsi="Times New Roman" w:cs="Times New Roman"/>
          <w:sz w:val="28"/>
          <w:szCs w:val="28"/>
        </w:rPr>
        <w:t>.3. Соблюдать требования охраны труда.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</w:t>
      </w:r>
      <w:r w:rsidR="00834996">
        <w:rPr>
          <w:rFonts w:ascii="Times New Roman" w:hAnsi="Times New Roman" w:cs="Times New Roman"/>
          <w:sz w:val="28"/>
          <w:szCs w:val="28"/>
        </w:rPr>
        <w:t>2</w:t>
      </w:r>
      <w:r w:rsidRPr="00834996">
        <w:rPr>
          <w:rFonts w:ascii="Times New Roman" w:hAnsi="Times New Roman" w:cs="Times New Roman"/>
          <w:sz w:val="28"/>
          <w:szCs w:val="28"/>
        </w:rPr>
        <w:t>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</w:t>
      </w:r>
      <w:r w:rsidR="00834996">
        <w:rPr>
          <w:rFonts w:ascii="Times New Roman" w:hAnsi="Times New Roman" w:cs="Times New Roman"/>
          <w:sz w:val="28"/>
          <w:szCs w:val="28"/>
        </w:rPr>
        <w:t>2</w:t>
      </w:r>
      <w:r w:rsidRPr="00834996">
        <w:rPr>
          <w:rFonts w:ascii="Times New Roman" w:hAnsi="Times New Roman" w:cs="Times New Roman"/>
          <w:sz w:val="28"/>
          <w:szCs w:val="28"/>
        </w:rPr>
        <w:t>.5. Применять безопасные методы и приёмы выполнения работ и оказания первой помощи, инструктаж по охране труда.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:rsidR="00625391" w:rsidRPr="00834996" w:rsidRDefault="00625391" w:rsidP="003162C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lastRenderedPageBreak/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625391" w:rsidRPr="00834996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1671697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t>4. Требования охраны труда перед началом работы</w:t>
      </w:r>
      <w:bookmarkEnd w:id="3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lastRenderedPageBreak/>
        <w:t>проветрить, при необходимости, помещение с персональным компьютером и другой оргтехникой;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внимательно изучить содержание и порядок проведения практического конкурсного задания, а также приемы его выполнения;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убрать посторонние предметы, мешающие работе, привести в порядок одежду;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709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1418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 работе с детектором банкнот включить, проверить работоспособность;</w:t>
      </w:r>
    </w:p>
    <w:p w:rsid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</w:p>
    <w:p w:rsidR="00625391" w:rsidRPr="00834996" w:rsidRDefault="00625391" w:rsidP="00834996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34996" w:rsidRDefault="00625391" w:rsidP="0083499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834996" w:rsidRDefault="00625391" w:rsidP="00834996">
      <w:pPr>
        <w:pStyle w:val="a3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в зоне досягаемости присутствуют оголенные провода;</w:t>
      </w:r>
    </w:p>
    <w:p w:rsidR="00834996" w:rsidRDefault="00625391" w:rsidP="00834996">
      <w:pPr>
        <w:pStyle w:val="a3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lastRenderedPageBreak/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:rsidR="00834996" w:rsidRDefault="00625391" w:rsidP="00834996">
      <w:pPr>
        <w:pStyle w:val="a3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:rsidR="00625391" w:rsidRPr="00834996" w:rsidRDefault="00625391" w:rsidP="00834996">
      <w:pPr>
        <w:pStyle w:val="a3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 ощущении даже незначительного запаха гари.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625391" w:rsidRPr="00834996" w:rsidRDefault="00625391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1671698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t>5. Требования охраны труда во время выполнения работ</w:t>
      </w:r>
      <w:bookmarkEnd w:id="4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5.5. Недопустимо снимать корпус любой из составных частей ПК во время его работы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 w:rsidRPr="00834996">
        <w:rPr>
          <w:rFonts w:ascii="Times New Roman" w:hAnsi="Times New Roman" w:cs="Times New Roman"/>
          <w:sz w:val="28"/>
          <w:szCs w:val="28"/>
        </w:rPr>
        <w:tab/>
        <w:t>переключать разъемы</w:t>
      </w:r>
      <w:r w:rsidR="00EC4D5E" w:rsidRPr="00834996">
        <w:rPr>
          <w:rFonts w:ascii="Times New Roman" w:hAnsi="Times New Roman" w:cs="Times New Roman"/>
          <w:sz w:val="28"/>
          <w:szCs w:val="28"/>
        </w:rPr>
        <w:t xml:space="preserve"> </w:t>
      </w:r>
      <w:r w:rsidRPr="00834996">
        <w:rPr>
          <w:rFonts w:ascii="Times New Roman" w:hAnsi="Times New Roman" w:cs="Times New Roman"/>
          <w:sz w:val="28"/>
          <w:szCs w:val="28"/>
        </w:rPr>
        <w:t>интерфейсных кабелей периферийных устройств при включенном питании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lastRenderedPageBreak/>
        <w:t>5.7. Вынимать из МФУ застрявшие листы можно только после отключения устройства из сети.</w:t>
      </w:r>
    </w:p>
    <w:p w:rsidR="00EC4D5E" w:rsidRPr="00834996" w:rsidRDefault="00EC4D5E" w:rsidP="003162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1671699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t>6. Требования охраны труда в аварийных ситуациях</w:t>
      </w:r>
      <w:bookmarkEnd w:id="5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:rsidR="00834996" w:rsidRDefault="00625391" w:rsidP="0083499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немедленно оповестить главного эксперта и экспертов;</w:t>
      </w:r>
    </w:p>
    <w:p w:rsidR="00834996" w:rsidRDefault="00625391" w:rsidP="0083499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</w:p>
    <w:p w:rsidR="00625391" w:rsidRPr="00834996" w:rsidRDefault="00625391" w:rsidP="0083499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</w:t>
      </w:r>
      <w:r w:rsidR="00834996">
        <w:rPr>
          <w:rFonts w:ascii="Times New Roman" w:hAnsi="Times New Roman" w:cs="Times New Roman"/>
          <w:sz w:val="28"/>
          <w:szCs w:val="28"/>
        </w:rPr>
        <w:t>4</w:t>
      </w:r>
      <w:r w:rsidRPr="00834996">
        <w:rPr>
          <w:rFonts w:ascii="Times New Roman" w:hAnsi="Times New Roman" w:cs="Times New Roman"/>
          <w:sz w:val="28"/>
          <w:szCs w:val="28"/>
        </w:rPr>
        <w:t>. В случае возникновения пожара: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</w:t>
      </w:r>
      <w:r w:rsidR="00834996">
        <w:rPr>
          <w:rFonts w:ascii="Times New Roman" w:hAnsi="Times New Roman" w:cs="Times New Roman"/>
          <w:sz w:val="28"/>
          <w:szCs w:val="28"/>
        </w:rPr>
        <w:t>4</w:t>
      </w:r>
      <w:r w:rsidRPr="00834996">
        <w:rPr>
          <w:rFonts w:ascii="Times New Roman" w:hAnsi="Times New Roman" w:cs="Times New Roman"/>
          <w:sz w:val="28"/>
          <w:szCs w:val="28"/>
        </w:rPr>
        <w:t>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 w:rsidR="00EC4D5E" w:rsidRPr="00834996">
        <w:rPr>
          <w:rFonts w:ascii="Times New Roman" w:hAnsi="Times New Roman" w:cs="Times New Roman"/>
          <w:sz w:val="28"/>
          <w:szCs w:val="28"/>
        </w:rPr>
        <w:t>;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6.</w:t>
      </w:r>
      <w:r w:rsidR="00834996">
        <w:rPr>
          <w:rFonts w:ascii="Times New Roman" w:hAnsi="Times New Roman" w:cs="Times New Roman"/>
          <w:sz w:val="28"/>
          <w:szCs w:val="28"/>
        </w:rPr>
        <w:t>4</w:t>
      </w:r>
      <w:r w:rsidRPr="00834996">
        <w:rPr>
          <w:rFonts w:ascii="Times New Roman" w:hAnsi="Times New Roman" w:cs="Times New Roman"/>
          <w:sz w:val="28"/>
          <w:szCs w:val="28"/>
        </w:rPr>
        <w:t>.2. Принять меры к вызову на место пожара непосредственного руководителя или других должностных лиц</w:t>
      </w:r>
      <w:r w:rsidR="00EC4D5E" w:rsidRPr="00834996">
        <w:rPr>
          <w:rFonts w:ascii="Times New Roman" w:hAnsi="Times New Roman" w:cs="Times New Roman"/>
          <w:sz w:val="28"/>
          <w:szCs w:val="28"/>
        </w:rPr>
        <w:t>.</w:t>
      </w:r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834996">
        <w:rPr>
          <w:rFonts w:ascii="Times New Roman" w:hAnsi="Times New Roman" w:cs="Times New Roman"/>
          <w:sz w:val="28"/>
          <w:szCs w:val="28"/>
        </w:rPr>
        <w:t>5</w:t>
      </w:r>
      <w:r w:rsidRPr="00834996">
        <w:rPr>
          <w:rFonts w:ascii="Times New Roman" w:hAnsi="Times New Roman" w:cs="Times New Roman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</w:p>
    <w:p w:rsidR="00625391" w:rsidRPr="00834996" w:rsidRDefault="00625391" w:rsidP="003162C7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1671700"/>
      <w:r w:rsidRPr="00834996">
        <w:rPr>
          <w:rFonts w:ascii="Times New Roman" w:hAnsi="Times New Roman" w:cs="Times New Roman"/>
          <w:b/>
          <w:bCs/>
          <w:color w:val="auto"/>
          <w:sz w:val="28"/>
          <w:szCs w:val="28"/>
        </w:rPr>
        <w:t>7. Требования охраны труда по окончании работы</w:t>
      </w:r>
      <w:bookmarkEnd w:id="6"/>
    </w:p>
    <w:p w:rsidR="00625391" w:rsidRPr="00834996" w:rsidRDefault="00625391" w:rsidP="003162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:rsidR="00834996" w:rsidRDefault="00625391" w:rsidP="00834996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привести в порядок рабочее место;</w:t>
      </w:r>
    </w:p>
    <w:p w:rsidR="00834996" w:rsidRDefault="00625391" w:rsidP="00834996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сообщить техническому администратору площадки или главному эксперту о завершении выполнения задания;</w:t>
      </w:r>
    </w:p>
    <w:p w:rsidR="00625391" w:rsidRPr="00834996" w:rsidRDefault="00625391" w:rsidP="00834996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996">
        <w:rPr>
          <w:rFonts w:ascii="Times New Roman" w:hAnsi="Times New Roman" w:cs="Times New Roman"/>
          <w:sz w:val="28"/>
          <w:szCs w:val="28"/>
        </w:rPr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570781" w:rsidRPr="00834996" w:rsidRDefault="00570781" w:rsidP="003162C7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70781" w:rsidRPr="00834996" w:rsidSect="00834996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1A" w:rsidRDefault="0066781A" w:rsidP="00570781">
      <w:pPr>
        <w:spacing w:after="0" w:line="240" w:lineRule="auto"/>
      </w:pPr>
      <w:r>
        <w:separator/>
      </w:r>
    </w:p>
  </w:endnote>
  <w:endnote w:type="continuationSeparator" w:id="0">
    <w:p w:rsidR="0066781A" w:rsidRDefault="0066781A" w:rsidP="0057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56492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0781" w:rsidRPr="00570781" w:rsidRDefault="002A4B48" w:rsidP="00570781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07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70781" w:rsidRPr="005707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07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5FAA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5707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1A" w:rsidRDefault="0066781A" w:rsidP="00570781">
      <w:pPr>
        <w:spacing w:after="0" w:line="240" w:lineRule="auto"/>
      </w:pPr>
      <w:r>
        <w:separator/>
      </w:r>
    </w:p>
  </w:footnote>
  <w:footnote w:type="continuationSeparator" w:id="0">
    <w:p w:rsidR="0066781A" w:rsidRDefault="0066781A" w:rsidP="00570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E08"/>
    <w:multiLevelType w:val="hybridMultilevel"/>
    <w:tmpl w:val="D0DE5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4D0C"/>
    <w:multiLevelType w:val="hybridMultilevel"/>
    <w:tmpl w:val="008C4B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9526B5"/>
    <w:multiLevelType w:val="hybridMultilevel"/>
    <w:tmpl w:val="57C6D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5610B"/>
    <w:multiLevelType w:val="hybridMultilevel"/>
    <w:tmpl w:val="4F1C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231A8"/>
    <w:multiLevelType w:val="hybridMultilevel"/>
    <w:tmpl w:val="5B10C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AB2467"/>
    <w:multiLevelType w:val="hybridMultilevel"/>
    <w:tmpl w:val="91F88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F3869"/>
    <w:multiLevelType w:val="hybridMultilevel"/>
    <w:tmpl w:val="A3EE6F0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648AD"/>
    <w:multiLevelType w:val="hybridMultilevel"/>
    <w:tmpl w:val="BF1ADE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44A"/>
    <w:rsid w:val="000C3415"/>
    <w:rsid w:val="000C3EE5"/>
    <w:rsid w:val="0022635B"/>
    <w:rsid w:val="002A4B48"/>
    <w:rsid w:val="003162C7"/>
    <w:rsid w:val="0044122C"/>
    <w:rsid w:val="00485FAA"/>
    <w:rsid w:val="00570781"/>
    <w:rsid w:val="00625391"/>
    <w:rsid w:val="0066781A"/>
    <w:rsid w:val="006E40BB"/>
    <w:rsid w:val="00787020"/>
    <w:rsid w:val="00834996"/>
    <w:rsid w:val="00834A2A"/>
    <w:rsid w:val="00896EB5"/>
    <w:rsid w:val="00924AD1"/>
    <w:rsid w:val="00956224"/>
    <w:rsid w:val="009A4719"/>
    <w:rsid w:val="009F344A"/>
    <w:rsid w:val="00AC5E1C"/>
    <w:rsid w:val="00AF0F15"/>
    <w:rsid w:val="00B81CCA"/>
    <w:rsid w:val="00B9387D"/>
    <w:rsid w:val="00BB059D"/>
    <w:rsid w:val="00BD7769"/>
    <w:rsid w:val="00BF5337"/>
    <w:rsid w:val="00D15F04"/>
    <w:rsid w:val="00E52F34"/>
    <w:rsid w:val="00EC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48"/>
  </w:style>
  <w:style w:type="paragraph" w:styleId="1">
    <w:name w:val="heading 1"/>
    <w:basedOn w:val="a"/>
    <w:next w:val="a"/>
    <w:link w:val="10"/>
    <w:uiPriority w:val="9"/>
    <w:qFormat/>
    <w:rsid w:val="005707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3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07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57078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781"/>
    <w:pPr>
      <w:spacing w:after="100"/>
    </w:pPr>
  </w:style>
  <w:style w:type="character" w:styleId="a5">
    <w:name w:val="Hyperlink"/>
    <w:basedOn w:val="a0"/>
    <w:uiPriority w:val="99"/>
    <w:unhideWhenUsed/>
    <w:rsid w:val="0057078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781"/>
  </w:style>
  <w:style w:type="paragraph" w:styleId="a8">
    <w:name w:val="footer"/>
    <w:basedOn w:val="a"/>
    <w:link w:val="a9"/>
    <w:uiPriority w:val="99"/>
    <w:unhideWhenUsed/>
    <w:rsid w:val="0057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781"/>
  </w:style>
  <w:style w:type="paragraph" w:styleId="aa">
    <w:name w:val="Balloon Text"/>
    <w:basedOn w:val="a"/>
    <w:link w:val="ab"/>
    <w:uiPriority w:val="99"/>
    <w:semiHidden/>
    <w:unhideWhenUsed/>
    <w:rsid w:val="00485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33BDB-7AB8-4945-AE60-1CD7A46F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soa1</cp:lastModifiedBy>
  <cp:revision>8</cp:revision>
  <dcterms:created xsi:type="dcterms:W3CDTF">2024-07-25T20:10:00Z</dcterms:created>
  <dcterms:modified xsi:type="dcterms:W3CDTF">2025-02-14T09:51:00Z</dcterms:modified>
</cp:coreProperties>
</file>