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59476695" w:rsidR="001A206B" w:rsidRDefault="004177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F011E3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3373A9F" wp14:editId="18D0AD1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28750" cy="1406026"/>
            <wp:effectExtent l="0" t="0" r="0" b="0"/>
            <wp:wrapNone/>
            <wp:docPr id="1" name="Рисунок 1" descr="C:\Users\ОператорОДО\Desktop\ПРАКТИКА 2023\WSR\РЧ 2025\Юниоры РЧ АК\1732852562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ператорОДО\Desktop\ПРАКТИКА 2023\WSR\РЧ 2025\Юниоры РЧ АК\173285256247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06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4FB3"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79F0A9A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F3F52">
        <w:rPr>
          <w:rFonts w:eastAsia="Times New Roman" w:cs="Times New Roman"/>
          <w:color w:val="000000"/>
          <w:sz w:val="40"/>
          <w:szCs w:val="40"/>
        </w:rPr>
        <w:t>Дошкольное воспитание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60BB6A2C" w:rsidR="00584FB3" w:rsidRDefault="008F3F5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21281B">
        <w:rPr>
          <w:rFonts w:eastAsia="Times New Roman" w:cs="Times New Roman"/>
          <w:sz w:val="36"/>
          <w:szCs w:val="36"/>
        </w:rPr>
        <w:t xml:space="preserve">Регионального </w:t>
      </w:r>
      <w:r w:rsidR="00A74F0F" w:rsidRPr="00A74F0F">
        <w:rPr>
          <w:rFonts w:eastAsia="Times New Roman" w:cs="Times New Roman"/>
          <w:sz w:val="36"/>
          <w:szCs w:val="36"/>
        </w:rPr>
        <w:t>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64086C02" w:rsidR="00A74F0F" w:rsidRPr="0021281B" w:rsidRDefault="00DB6CFA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21281B">
        <w:rPr>
          <w:rFonts w:eastAsia="Times New Roman" w:cs="Times New Roman"/>
          <w:color w:val="000000"/>
          <w:sz w:val="36"/>
          <w:szCs w:val="36"/>
        </w:rPr>
        <w:t>Алтайск</w:t>
      </w:r>
      <w:r w:rsidR="0021281B" w:rsidRPr="0021281B">
        <w:rPr>
          <w:rFonts w:eastAsia="Times New Roman" w:cs="Times New Roman"/>
          <w:color w:val="000000"/>
          <w:sz w:val="36"/>
          <w:szCs w:val="36"/>
        </w:rPr>
        <w:t>ого</w:t>
      </w:r>
      <w:r w:rsidRPr="0021281B">
        <w:rPr>
          <w:rFonts w:eastAsia="Times New Roman" w:cs="Times New Roman"/>
          <w:color w:val="000000"/>
          <w:sz w:val="36"/>
          <w:szCs w:val="36"/>
        </w:rPr>
        <w:t xml:space="preserve"> кра</w:t>
      </w:r>
      <w:r w:rsidR="0021281B" w:rsidRPr="0021281B">
        <w:rPr>
          <w:rFonts w:eastAsia="Times New Roman" w:cs="Times New Roman"/>
          <w:color w:val="000000"/>
          <w:sz w:val="36"/>
          <w:szCs w:val="36"/>
        </w:rPr>
        <w:t>я</w:t>
      </w:r>
    </w:p>
    <w:p w14:paraId="33D6F31A" w14:textId="068A9BCC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4D6FF12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833FE8" w14:textId="33904EA0" w:rsidR="0021281B" w:rsidRDefault="002128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25217F" w14:textId="2C53AA3F" w:rsidR="0021281B" w:rsidRDefault="002128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B6FFEA" w14:textId="1848A434" w:rsidR="0021281B" w:rsidRDefault="002128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C0AB8B" w14:textId="4E69A3DD" w:rsidR="0021281B" w:rsidRDefault="002128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1607B9A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5D7287F4" w14:textId="77777777" w:rsidR="008F3F52" w:rsidRDefault="008F3F52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DD680A6" w14:textId="77777777" w:rsidR="008F3F52" w:rsidRDefault="0021281B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8F3F5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8F3F5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9120E15" w14:textId="77777777" w:rsidR="008F3F52" w:rsidRDefault="0021281B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8F3F5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8F3F5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4B33B28" w14:textId="77777777" w:rsidR="008F3F52" w:rsidRDefault="0021281B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8F3F5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8F3F5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2AF14D5E" w14:textId="77777777" w:rsidR="008F3F52" w:rsidRDefault="0021281B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8F3F5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8F3F5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0631CED7" w14:textId="77777777" w:rsidR="008F3F52" w:rsidRDefault="0021281B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8F3F5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8F3F5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3FD8D0B8" w14:textId="77777777" w:rsidR="008F3F52" w:rsidRDefault="0021281B" w:rsidP="008F3F5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8F3F5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8F3F5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8F3F52">
            <w:fldChar w:fldCharType="end"/>
          </w:r>
        </w:p>
      </w:sdtContent>
    </w:sdt>
    <w:p w14:paraId="7BCBE8A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58AA19C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0ABB48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3A1CC1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E6DCCF1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5BEF3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2F4537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32D14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934A7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79D7201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E2B6CFB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30090C9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BF19F4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953828F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3C4550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FFE14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71A5C0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EF08B7F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244B5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6A6DD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05B8C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8DE5E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B8EF3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BEAC5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E71DE9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65736156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66A1D73" w14:textId="667C156E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860906">
        <w:rPr>
          <w:rFonts w:eastAsia="Times New Roman" w:cs="Times New Roman"/>
          <w:color w:val="000000"/>
          <w:sz w:val="28"/>
          <w:szCs w:val="28"/>
          <w:u w:val="single"/>
        </w:rPr>
        <w:t>Регионального</w:t>
      </w:r>
      <w:r w:rsidRPr="00553DDA">
        <w:rPr>
          <w:rFonts w:eastAsia="Times New Roman" w:cs="Times New Roman"/>
          <w:color w:val="000000"/>
          <w:sz w:val="28"/>
          <w:szCs w:val="28"/>
          <w:u w:val="single"/>
        </w:rPr>
        <w:t xml:space="preserve"> этапа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</w:t>
      </w:r>
      <w:r w:rsidRPr="00553DDA">
        <w:rPr>
          <w:rFonts w:eastAsia="Times New Roman" w:cs="Times New Roman"/>
          <w:color w:val="000000"/>
          <w:sz w:val="28"/>
          <w:szCs w:val="28"/>
          <w:u w:val="single"/>
        </w:rPr>
        <w:t>2</w:t>
      </w:r>
      <w:r w:rsidR="00860906">
        <w:rPr>
          <w:rFonts w:eastAsia="Times New Roman" w:cs="Times New Roman"/>
          <w:color w:val="000000"/>
          <w:sz w:val="28"/>
          <w:szCs w:val="28"/>
          <w:u w:val="single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7FF88C41" w14:textId="6745453A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860906">
        <w:rPr>
          <w:rFonts w:eastAsia="Times New Roman" w:cs="Times New Roman"/>
          <w:color w:val="000000"/>
          <w:sz w:val="28"/>
          <w:szCs w:val="28"/>
          <w:u w:val="single"/>
        </w:rPr>
        <w:t>Регионального</w:t>
      </w:r>
      <w:r w:rsidRPr="00553DDA">
        <w:rPr>
          <w:rFonts w:eastAsia="Times New Roman" w:cs="Times New Roman"/>
          <w:color w:val="000000"/>
          <w:sz w:val="28"/>
          <w:szCs w:val="28"/>
          <w:u w:val="single"/>
        </w:rPr>
        <w:t xml:space="preserve"> </w:t>
      </w:r>
      <w:proofErr w:type="gramStart"/>
      <w:r w:rsidRPr="00553DDA">
        <w:rPr>
          <w:rFonts w:eastAsia="Times New Roman" w:cs="Times New Roman"/>
          <w:color w:val="000000"/>
          <w:sz w:val="28"/>
          <w:szCs w:val="28"/>
          <w:u w:val="single"/>
        </w:rPr>
        <w:t>этапа</w:t>
      </w:r>
      <w:r>
        <w:rPr>
          <w:rFonts w:eastAsia="Times New Roman" w:cs="Times New Roman"/>
          <w:color w:val="000000"/>
          <w:sz w:val="28"/>
          <w:szCs w:val="28"/>
        </w:rPr>
        <w:t xml:space="preserve"> 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</w:t>
      </w:r>
      <w:proofErr w:type="gramEnd"/>
      <w:r w:rsidRPr="00584FB3">
        <w:rPr>
          <w:rFonts w:eastAsia="Times New Roman" w:cs="Times New Roman"/>
          <w:color w:val="000000"/>
          <w:sz w:val="28"/>
          <w:szCs w:val="28"/>
        </w:rPr>
        <w:t xml:space="preserve">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860906">
        <w:rPr>
          <w:rFonts w:eastAsia="Times New Roman" w:cs="Times New Roman"/>
          <w:color w:val="000000"/>
          <w:sz w:val="28"/>
          <w:szCs w:val="28"/>
        </w:rPr>
        <w:t>5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Pr="00553DDA">
        <w:rPr>
          <w:rFonts w:eastAsia="Times New Roman" w:cs="Times New Roman"/>
          <w:color w:val="000000"/>
          <w:sz w:val="28"/>
          <w:szCs w:val="28"/>
          <w:u w:val="single"/>
        </w:rPr>
        <w:t>Дошкольное воспитание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7D29A4C0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1A265CB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0E27E2F5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2B3A8C0D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01B874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B222768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284E8E7C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</w:t>
      </w:r>
      <w:r w:rsidRPr="00553DDA">
        <w:rPr>
          <w:rFonts w:eastAsia="Times New Roman" w:cs="Times New Roman"/>
          <w:color w:val="000000"/>
          <w:sz w:val="28"/>
          <w:szCs w:val="28"/>
          <w:u w:val="single"/>
        </w:rPr>
        <w:t>Дошкольное воспитание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специальности </w:t>
      </w:r>
      <w:r w:rsidRPr="00445ADA">
        <w:rPr>
          <w:rFonts w:eastAsia="Times New Roman" w:cs="Times New Roman"/>
          <w:color w:val="000000"/>
          <w:sz w:val="28"/>
          <w:szCs w:val="28"/>
          <w:u w:val="single"/>
        </w:rPr>
        <w:t>Дошкольное образование</w:t>
      </w:r>
      <w:r>
        <w:rPr>
          <w:rFonts w:eastAsia="Times New Roman" w:cs="Times New Roman"/>
          <w:color w:val="000000"/>
          <w:sz w:val="28"/>
          <w:szCs w:val="28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68BCFAC5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34ED3B99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0C1422D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7B8A60A8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06AB0E3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B4CE6C9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003E9D91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7D2F708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1FFDF039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6BF58D80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46425CB0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7AEAA912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17650F47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1B07D47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166E7927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272A8F2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26C3B287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3.4. Все участники Чемпионата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3CA49E37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12566E2A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18CCEDF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Чемпионата. </w:t>
      </w:r>
    </w:p>
    <w:p w14:paraId="08D2ED9D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3.8. В случаях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или недомогания, необходимо прекратить работу, известить об этом экспертов и обратиться в медицинское учреждение.</w:t>
      </w:r>
    </w:p>
    <w:p w14:paraId="1EF24653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4F80B10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171408FA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6A91178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4F1020B4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38C379D3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E2564BA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3B95FB94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03E1259A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6F6C2756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232DF665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355246C0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0710739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lastRenderedPageBreak/>
        <w:t>кабели электропитания, удлинители, сетевые фильтры должны находиться с тыльной стороны рабочего места;</w:t>
      </w:r>
    </w:p>
    <w:p w14:paraId="7B2ED684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отсутствии засветок, отражений и бликов на экране монитора;</w:t>
      </w:r>
    </w:p>
    <w:p w14:paraId="4EE88ABA" w14:textId="3A4F4E86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4A1ED650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</w:t>
      </w:r>
    </w:p>
    <w:p w14:paraId="1C10A59D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правильном выполнении процедуры загрузки оборудования, правильных настройках.</w:t>
      </w:r>
    </w:p>
    <w:p w14:paraId="45AE36C0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7"/>
        <w:gridCol w:w="6063"/>
      </w:tblGrid>
      <w:tr w:rsidR="008F3F52" w14:paraId="7325BAFE" w14:textId="77777777" w:rsidTr="00DB6CFA">
        <w:trPr>
          <w:trHeight w:val="1137"/>
          <w:jc w:val="center"/>
        </w:trPr>
        <w:tc>
          <w:tcPr>
            <w:tcW w:w="3287" w:type="dxa"/>
          </w:tcPr>
          <w:p w14:paraId="47773EDD" w14:textId="77777777" w:rsidR="008F3F52" w:rsidRDefault="008F3F52" w:rsidP="00DB6CFA">
            <w:pPr>
              <w:pStyle w:val="TableParagraph"/>
              <w:spacing w:line="276" w:lineRule="auto"/>
              <w:ind w:left="550" w:right="539" w:firstLine="155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</w:p>
          <w:p w14:paraId="44B37954" w14:textId="77777777" w:rsidR="008F3F52" w:rsidRDefault="008F3F52" w:rsidP="00DB6CFA">
            <w:pPr>
              <w:pStyle w:val="TableParagraph"/>
              <w:spacing w:line="276" w:lineRule="auto"/>
              <w:ind w:left="755"/>
              <w:rPr>
                <w:b/>
                <w:sz w:val="28"/>
              </w:rPr>
            </w:pPr>
            <w:r>
              <w:rPr>
                <w:b/>
                <w:sz w:val="28"/>
              </w:rPr>
              <w:t>оборудования</w:t>
            </w:r>
          </w:p>
        </w:tc>
        <w:tc>
          <w:tcPr>
            <w:tcW w:w="6063" w:type="dxa"/>
          </w:tcPr>
          <w:p w14:paraId="34426B93" w14:textId="77777777" w:rsidR="008F3F52" w:rsidRDefault="008F3F52" w:rsidP="00DB6CFA">
            <w:pPr>
              <w:pStyle w:val="TableParagraph"/>
              <w:spacing w:line="276" w:lineRule="auto"/>
              <w:ind w:left="1685" w:right="716" w:hanging="960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выполнению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конкурсного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</w:tr>
      <w:tr w:rsidR="008F3F52" w14:paraId="79444F7B" w14:textId="77777777" w:rsidTr="00DB6CFA">
        <w:trPr>
          <w:trHeight w:val="997"/>
          <w:jc w:val="center"/>
        </w:trPr>
        <w:tc>
          <w:tcPr>
            <w:tcW w:w="3287" w:type="dxa"/>
          </w:tcPr>
          <w:p w14:paraId="0983A540" w14:textId="77777777" w:rsidR="008F3F52" w:rsidRDefault="008F3F52" w:rsidP="000951C8">
            <w:pPr>
              <w:pStyle w:val="TableParagraph"/>
              <w:tabs>
                <w:tab w:val="left" w:pos="37"/>
              </w:tabs>
              <w:spacing w:line="335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Системный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</w:t>
            </w:r>
          </w:p>
        </w:tc>
        <w:tc>
          <w:tcPr>
            <w:tcW w:w="6063" w:type="dxa"/>
          </w:tcPr>
          <w:p w14:paraId="1A674F36" w14:textId="77777777" w:rsidR="008F3F52" w:rsidRDefault="008F3F52" w:rsidP="000951C8">
            <w:pPr>
              <w:pStyle w:val="TableParagraph"/>
              <w:tabs>
                <w:tab w:val="left" w:pos="152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Провести первичный осмотр ноутбука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 наличие </w:t>
            </w:r>
            <w:r>
              <w:rPr>
                <w:spacing w:val="-2"/>
                <w:sz w:val="28"/>
              </w:rPr>
              <w:t>внешних</w:t>
            </w:r>
            <w:r>
              <w:rPr>
                <w:spacing w:val="-68"/>
                <w:sz w:val="28"/>
              </w:rPr>
              <w:t xml:space="preserve">    </w:t>
            </w:r>
            <w:r>
              <w:rPr>
                <w:sz w:val="28"/>
              </w:rPr>
              <w:t>повреждений/неисправностей.</w:t>
            </w:r>
          </w:p>
          <w:p w14:paraId="08567E9F" w14:textId="77777777" w:rsidR="008F3F52" w:rsidRDefault="008F3F52" w:rsidP="000951C8">
            <w:pPr>
              <w:pStyle w:val="TableParagraph"/>
              <w:tabs>
                <w:tab w:val="left" w:pos="152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Включить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ноутбук</w:t>
            </w:r>
          </w:p>
        </w:tc>
      </w:tr>
      <w:tr w:rsidR="008F3F52" w14:paraId="61242591" w14:textId="77777777" w:rsidTr="00DB6CFA">
        <w:trPr>
          <w:trHeight w:val="828"/>
          <w:jc w:val="center"/>
        </w:trPr>
        <w:tc>
          <w:tcPr>
            <w:tcW w:w="3287" w:type="dxa"/>
          </w:tcPr>
          <w:p w14:paraId="4CAA2AF4" w14:textId="77777777" w:rsidR="008F3F52" w:rsidRDefault="008F3F52" w:rsidP="000951C8">
            <w:pPr>
              <w:pStyle w:val="TableParagraph"/>
              <w:tabs>
                <w:tab w:val="left" w:pos="37"/>
              </w:tabs>
              <w:spacing w:line="335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Клавиатура</w:t>
            </w:r>
          </w:p>
        </w:tc>
        <w:tc>
          <w:tcPr>
            <w:tcW w:w="6063" w:type="dxa"/>
          </w:tcPr>
          <w:p w14:paraId="373EA37D" w14:textId="77777777" w:rsidR="008F3F52" w:rsidRDefault="008F3F52" w:rsidP="000951C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Расположить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клавиатуру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таким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образом,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</w:p>
          <w:p w14:paraId="7912CBDF" w14:textId="77777777" w:rsidR="008F3F52" w:rsidRDefault="008F3F52" w:rsidP="000951C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дополнительно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</w:tc>
      </w:tr>
      <w:tr w:rsidR="008F3F52" w14:paraId="6E8F0DEC" w14:textId="77777777" w:rsidTr="00DB6CFA">
        <w:trPr>
          <w:trHeight w:val="712"/>
          <w:jc w:val="center"/>
        </w:trPr>
        <w:tc>
          <w:tcPr>
            <w:tcW w:w="3287" w:type="dxa"/>
          </w:tcPr>
          <w:p w14:paraId="42C219BF" w14:textId="77777777" w:rsidR="008F3F52" w:rsidRDefault="008F3F52" w:rsidP="000951C8">
            <w:pPr>
              <w:pStyle w:val="TableParagraph"/>
              <w:tabs>
                <w:tab w:val="left" w:pos="37"/>
              </w:tabs>
              <w:spacing w:line="336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Мышь</w:t>
            </w:r>
          </w:p>
        </w:tc>
        <w:tc>
          <w:tcPr>
            <w:tcW w:w="6063" w:type="dxa"/>
          </w:tcPr>
          <w:p w14:paraId="2B6287B5" w14:textId="77777777" w:rsidR="008F3F52" w:rsidRDefault="008F3F52" w:rsidP="000951C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Расположить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мышь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таким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образом,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14:paraId="7DFD03FD" w14:textId="77777777" w:rsidR="008F3F52" w:rsidRDefault="008F3F52" w:rsidP="00DB6CF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дополнительно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</w:tc>
      </w:tr>
    </w:tbl>
    <w:p w14:paraId="0116113F" w14:textId="77777777" w:rsidR="008F3F52" w:rsidRDefault="008F3F52" w:rsidP="00DB6CFA">
      <w:pPr>
        <w:pBdr>
          <w:top w:val="none" w:sz="0" w:space="1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6A050C3" w14:textId="77777777" w:rsidR="008F3F52" w:rsidRPr="00FB1214" w:rsidRDefault="008F3F52" w:rsidP="00DB6CFA">
      <w:pPr>
        <w:pBdr>
          <w:top w:val="none" w:sz="0" w:space="1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0F472F7F" w14:textId="77777777" w:rsidR="008F3F52" w:rsidRPr="00FB1214" w:rsidRDefault="008F3F52" w:rsidP="00DB6CFA">
      <w:pPr>
        <w:pBdr>
          <w:top w:val="none" w:sz="0" w:space="1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8F5D43C" w14:textId="77777777" w:rsidR="008F3F52" w:rsidRPr="00FB1214" w:rsidRDefault="008F3F52" w:rsidP="00DB6CFA">
      <w:pPr>
        <w:pBdr>
          <w:top w:val="none" w:sz="0" w:space="1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9DBC502" w14:textId="77777777" w:rsidR="008F3F52" w:rsidRPr="00FB1214" w:rsidRDefault="008F3F52" w:rsidP="00DB6CFA">
      <w:pPr>
        <w:pBdr>
          <w:top w:val="none" w:sz="0" w:space="11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0F21B4F2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lastRenderedPageBreak/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1B276BE0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5262408C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1E532256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76591129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отсутствии засветок, отражений и бликов на экране монитора;</w:t>
      </w:r>
    </w:p>
    <w:p w14:paraId="51F43C84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21C28014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</w:t>
      </w:r>
    </w:p>
    <w:p w14:paraId="3DB836DD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правильном выполнении процедуры загрузки оборудования, правильных настройках.</w:t>
      </w:r>
    </w:p>
    <w:p w14:paraId="5F1D8D95" w14:textId="77777777" w:rsidR="008F3F52" w:rsidRPr="00FB1214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BCD6A0B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6269E476" w14:textId="77777777" w:rsidR="008F3F52" w:rsidRDefault="008F3F52" w:rsidP="008F3F52">
      <w:pPr>
        <w:pStyle w:val="af6"/>
        <w:widowControl w:val="0"/>
        <w:tabs>
          <w:tab w:val="left" w:pos="0"/>
        </w:tabs>
        <w:autoSpaceDE w:val="0"/>
        <w:autoSpaceDN w:val="0"/>
        <w:spacing w:before="74" w:line="350" w:lineRule="auto"/>
        <w:ind w:left="0" w:right="123" w:firstLine="720"/>
        <w:jc w:val="both"/>
        <w:outlineLvl w:val="9"/>
        <w:rPr>
          <w:sz w:val="28"/>
        </w:rPr>
      </w:pPr>
      <w:r>
        <w:rPr>
          <w:sz w:val="28"/>
        </w:rPr>
        <w:t>Участнику запрещается приступать к выполнению конкурсного задания при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обнаружении неисправности инструмента или оборудования. О замеченных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недостатках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 неполадок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конкурсному заданию не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приступать.</w:t>
      </w:r>
    </w:p>
    <w:p w14:paraId="136E731D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</w:p>
    <w:p w14:paraId="0F42D6C3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1235A54C" w14:textId="77777777" w:rsidR="008F3F52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14:paraId="2F131FC4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оборудования:</w:t>
      </w:r>
    </w:p>
    <w:p w14:paraId="0BB65CCD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before="2"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содержать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чистоте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место;</w:t>
      </w:r>
    </w:p>
    <w:p w14:paraId="6E12D998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before="157" w:line="352" w:lineRule="auto"/>
        <w:ind w:left="0" w:right="126" w:firstLine="811"/>
        <w:jc w:val="both"/>
        <w:outlineLvl w:val="9"/>
        <w:rPr>
          <w:sz w:val="28"/>
        </w:rPr>
      </w:pPr>
      <w:r>
        <w:rPr>
          <w:sz w:val="28"/>
        </w:rPr>
        <w:t>следить за тем, чтобы вентиляционные отверстия устройств ничем не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-2"/>
          <w:sz w:val="28"/>
        </w:rPr>
        <w:t xml:space="preserve"> </w:t>
      </w:r>
      <w:r>
        <w:rPr>
          <w:sz w:val="28"/>
        </w:rPr>
        <w:t>закрыты;</w:t>
      </w:r>
    </w:p>
    <w:p w14:paraId="6432941A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before="8"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оборудования;</w:t>
      </w:r>
    </w:p>
    <w:p w14:paraId="03689B44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before="162" w:line="355" w:lineRule="auto"/>
        <w:ind w:left="0" w:right="117" w:firstLine="811"/>
        <w:jc w:val="both"/>
        <w:outlineLvl w:val="9"/>
        <w:rPr>
          <w:sz w:val="28"/>
        </w:rPr>
      </w:pPr>
      <w:r>
        <w:rPr>
          <w:sz w:val="28"/>
        </w:rPr>
        <w:t>соблюдать,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рекомендованные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упражнения.</w:t>
      </w:r>
    </w:p>
    <w:p w14:paraId="5F192FCE" w14:textId="77777777" w:rsidR="008F3F52" w:rsidRPr="007D77A5" w:rsidRDefault="008F3F52" w:rsidP="008F3F52">
      <w:pPr>
        <w:widowControl w:val="0"/>
        <w:tabs>
          <w:tab w:val="left" w:pos="1301"/>
        </w:tabs>
        <w:autoSpaceDE w:val="0"/>
        <w:autoSpaceDN w:val="0"/>
        <w:spacing w:before="10" w:line="240" w:lineRule="auto"/>
        <w:ind w:firstLine="709"/>
        <w:jc w:val="both"/>
        <w:outlineLvl w:val="9"/>
        <w:rPr>
          <w:sz w:val="28"/>
        </w:rPr>
      </w:pPr>
      <w:r w:rsidRPr="007D77A5"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7D77A5">
        <w:rPr>
          <w:sz w:val="28"/>
        </w:rPr>
        <w:t>При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выполнении</w:t>
      </w:r>
      <w:r w:rsidRPr="007D77A5">
        <w:rPr>
          <w:spacing w:val="-3"/>
          <w:sz w:val="28"/>
        </w:rPr>
        <w:t xml:space="preserve"> </w:t>
      </w:r>
      <w:r w:rsidRPr="007D77A5">
        <w:rPr>
          <w:sz w:val="28"/>
        </w:rPr>
        <w:t>конкурсных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заданий</w:t>
      </w:r>
      <w:r w:rsidRPr="007D77A5">
        <w:rPr>
          <w:spacing w:val="-6"/>
          <w:sz w:val="28"/>
        </w:rPr>
        <w:t xml:space="preserve"> </w:t>
      </w:r>
      <w:r w:rsidRPr="007D77A5">
        <w:rPr>
          <w:sz w:val="28"/>
        </w:rPr>
        <w:t>и</w:t>
      </w:r>
      <w:r w:rsidRPr="007D77A5">
        <w:rPr>
          <w:spacing w:val="-3"/>
          <w:sz w:val="28"/>
        </w:rPr>
        <w:t xml:space="preserve"> </w:t>
      </w:r>
      <w:r w:rsidRPr="007D77A5">
        <w:rPr>
          <w:sz w:val="28"/>
        </w:rPr>
        <w:t>уборке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рабочих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мест:</w:t>
      </w:r>
    </w:p>
    <w:p w14:paraId="644BE333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4" w:firstLine="811"/>
        <w:jc w:val="both"/>
        <w:outlineLvl w:val="9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отвлекаться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-2"/>
          <w:sz w:val="28"/>
        </w:rPr>
        <w:t xml:space="preserve"> </w:t>
      </w:r>
      <w:r>
        <w:rPr>
          <w:sz w:val="28"/>
        </w:rPr>
        <w:t>не отвлекать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участников;</w:t>
      </w:r>
    </w:p>
    <w:p w14:paraId="4E5814E9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настоящую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инструкцию;</w:t>
      </w:r>
    </w:p>
    <w:p w14:paraId="24271260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355" w:lineRule="auto"/>
        <w:ind w:left="0" w:right="126" w:firstLine="811"/>
        <w:jc w:val="both"/>
        <w:outlineLvl w:val="9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подвергать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ударам,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падений;</w:t>
      </w:r>
    </w:p>
    <w:p w14:paraId="09F8BDA7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6" w:firstLine="811"/>
        <w:jc w:val="both"/>
        <w:outlineLvl w:val="9"/>
        <w:rPr>
          <w:sz w:val="28"/>
        </w:rPr>
      </w:pPr>
      <w:r w:rsidRPr="007D77A5">
        <w:rPr>
          <w:sz w:val="28"/>
        </w:rPr>
        <w:t>поддерживать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порядок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и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чистоту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на</w:t>
      </w:r>
      <w:r w:rsidRPr="007D77A5">
        <w:rPr>
          <w:spacing w:val="-3"/>
          <w:sz w:val="28"/>
        </w:rPr>
        <w:t xml:space="preserve"> </w:t>
      </w:r>
      <w:r w:rsidRPr="007D77A5">
        <w:rPr>
          <w:sz w:val="28"/>
        </w:rPr>
        <w:t>рабочем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месте;</w:t>
      </w:r>
    </w:p>
    <w:p w14:paraId="26905BCD" w14:textId="77777777" w:rsidR="008F3F52" w:rsidRPr="007D77A5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6" w:firstLine="811"/>
        <w:jc w:val="both"/>
        <w:outlineLvl w:val="9"/>
        <w:rPr>
          <w:sz w:val="28"/>
        </w:rPr>
      </w:pPr>
      <w:r w:rsidRPr="007D77A5">
        <w:rPr>
          <w:sz w:val="28"/>
        </w:rPr>
        <w:t>рабочий</w:t>
      </w:r>
      <w:r w:rsidRPr="007D77A5">
        <w:rPr>
          <w:spacing w:val="27"/>
          <w:sz w:val="28"/>
        </w:rPr>
        <w:t xml:space="preserve"> </w:t>
      </w:r>
      <w:r w:rsidRPr="007D77A5">
        <w:rPr>
          <w:sz w:val="28"/>
        </w:rPr>
        <w:t>инструмент</w:t>
      </w:r>
      <w:r w:rsidRPr="007D77A5">
        <w:rPr>
          <w:spacing w:val="24"/>
          <w:sz w:val="28"/>
        </w:rPr>
        <w:t xml:space="preserve"> </w:t>
      </w:r>
      <w:r w:rsidRPr="007D77A5">
        <w:rPr>
          <w:sz w:val="28"/>
        </w:rPr>
        <w:t>располагать</w:t>
      </w:r>
      <w:r w:rsidRPr="007D77A5">
        <w:rPr>
          <w:spacing w:val="23"/>
          <w:sz w:val="28"/>
        </w:rPr>
        <w:t xml:space="preserve"> </w:t>
      </w:r>
      <w:r w:rsidRPr="007D77A5">
        <w:rPr>
          <w:sz w:val="28"/>
        </w:rPr>
        <w:t>таким</w:t>
      </w:r>
      <w:r w:rsidRPr="007D77A5">
        <w:rPr>
          <w:spacing w:val="19"/>
          <w:sz w:val="28"/>
        </w:rPr>
        <w:t xml:space="preserve"> </w:t>
      </w:r>
      <w:r w:rsidRPr="007D77A5">
        <w:rPr>
          <w:sz w:val="28"/>
        </w:rPr>
        <w:t>образом,</w:t>
      </w:r>
      <w:r w:rsidRPr="007D77A5">
        <w:rPr>
          <w:spacing w:val="26"/>
          <w:sz w:val="28"/>
        </w:rPr>
        <w:t xml:space="preserve"> </w:t>
      </w:r>
      <w:r w:rsidRPr="007D77A5">
        <w:rPr>
          <w:sz w:val="28"/>
        </w:rPr>
        <w:t>чтобы</w:t>
      </w:r>
      <w:r w:rsidRPr="007D77A5">
        <w:rPr>
          <w:spacing w:val="23"/>
          <w:sz w:val="28"/>
        </w:rPr>
        <w:t xml:space="preserve"> </w:t>
      </w:r>
      <w:r w:rsidRPr="007D77A5">
        <w:rPr>
          <w:sz w:val="28"/>
        </w:rPr>
        <w:t>исключалась</w:t>
      </w:r>
      <w:r w:rsidRPr="007D77A5">
        <w:rPr>
          <w:spacing w:val="-67"/>
          <w:sz w:val="28"/>
        </w:rPr>
        <w:t xml:space="preserve"> </w:t>
      </w:r>
      <w:r w:rsidRPr="007D77A5">
        <w:rPr>
          <w:sz w:val="28"/>
        </w:rPr>
        <w:t>возможность его скатывания</w:t>
      </w:r>
      <w:r w:rsidRPr="007D77A5">
        <w:rPr>
          <w:spacing w:val="1"/>
          <w:sz w:val="28"/>
        </w:rPr>
        <w:t xml:space="preserve"> </w:t>
      </w:r>
      <w:r w:rsidRPr="007D77A5">
        <w:rPr>
          <w:sz w:val="28"/>
        </w:rPr>
        <w:t>и</w:t>
      </w:r>
      <w:r w:rsidRPr="007D77A5">
        <w:rPr>
          <w:spacing w:val="-1"/>
          <w:sz w:val="28"/>
        </w:rPr>
        <w:t xml:space="preserve"> </w:t>
      </w:r>
      <w:r w:rsidRPr="007D77A5">
        <w:rPr>
          <w:sz w:val="28"/>
        </w:rPr>
        <w:t>падения;</w:t>
      </w:r>
    </w:p>
    <w:p w14:paraId="0B1EA0CA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134"/>
        </w:tabs>
        <w:autoSpaceDE w:val="0"/>
        <w:autoSpaceDN w:val="0"/>
        <w:spacing w:line="240" w:lineRule="auto"/>
        <w:ind w:left="0" w:firstLine="811"/>
        <w:outlineLvl w:val="9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конкурсные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исправным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инструментом.</w:t>
      </w:r>
    </w:p>
    <w:p w14:paraId="310B2CA4" w14:textId="77777777" w:rsidR="008F3F52" w:rsidRDefault="008F3F52" w:rsidP="008F3F52">
      <w:pPr>
        <w:pStyle w:val="af6"/>
        <w:widowControl w:val="0"/>
        <w:autoSpaceDE w:val="0"/>
        <w:autoSpaceDN w:val="0"/>
        <w:spacing w:before="163" w:line="240" w:lineRule="auto"/>
        <w:ind w:left="0" w:firstLine="709"/>
        <w:jc w:val="both"/>
        <w:outlineLvl w:val="9"/>
        <w:rPr>
          <w:sz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5.3. </w:t>
      </w:r>
      <w:r>
        <w:rPr>
          <w:sz w:val="28"/>
        </w:rPr>
        <w:t>Участнику</w:t>
      </w:r>
      <w:r>
        <w:rPr>
          <w:spacing w:val="-5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работы:</w:t>
      </w:r>
    </w:p>
    <w:p w14:paraId="14BC5F74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63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отключать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подключать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интерфейсные</w:t>
      </w:r>
      <w:r>
        <w:rPr>
          <w:spacing w:val="-7"/>
          <w:sz w:val="28"/>
        </w:rPr>
        <w:t xml:space="preserve"> </w:t>
      </w:r>
      <w:r>
        <w:rPr>
          <w:sz w:val="28"/>
        </w:rPr>
        <w:t>кабели</w:t>
      </w:r>
      <w:r>
        <w:rPr>
          <w:spacing w:val="-8"/>
          <w:sz w:val="28"/>
        </w:rPr>
        <w:t xml:space="preserve"> </w:t>
      </w:r>
      <w:r>
        <w:rPr>
          <w:sz w:val="28"/>
        </w:rPr>
        <w:t>периферийных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устройств;</w:t>
      </w:r>
    </w:p>
    <w:p w14:paraId="19A6B0BF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3" w:firstLine="709"/>
        <w:jc w:val="both"/>
        <w:outlineLvl w:val="9"/>
        <w:rPr>
          <w:sz w:val="28"/>
        </w:rPr>
      </w:pPr>
      <w:r>
        <w:rPr>
          <w:sz w:val="28"/>
        </w:rPr>
        <w:t>класть</w:t>
      </w:r>
      <w:r>
        <w:rPr>
          <w:spacing w:val="8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8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оргтехники</w:t>
      </w:r>
      <w:r>
        <w:rPr>
          <w:spacing w:val="10"/>
          <w:sz w:val="28"/>
        </w:rPr>
        <w:t xml:space="preserve"> </w:t>
      </w:r>
      <w:r>
        <w:rPr>
          <w:sz w:val="28"/>
        </w:rPr>
        <w:t>бумаги,</w:t>
      </w:r>
      <w:r>
        <w:rPr>
          <w:spacing w:val="7"/>
          <w:sz w:val="28"/>
        </w:rPr>
        <w:t xml:space="preserve"> </w:t>
      </w:r>
      <w:r>
        <w:rPr>
          <w:sz w:val="28"/>
        </w:rPr>
        <w:t>папки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прочие</w:t>
      </w:r>
      <w:r>
        <w:rPr>
          <w:spacing w:val="-1"/>
          <w:sz w:val="28"/>
        </w:rPr>
        <w:t xml:space="preserve"> </w:t>
      </w:r>
      <w:r>
        <w:rPr>
          <w:sz w:val="28"/>
        </w:rPr>
        <w:t>посторонние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предметы;</w:t>
      </w:r>
    </w:p>
    <w:p w14:paraId="2AD74D6E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  <w:tab w:val="left" w:pos="2853"/>
          <w:tab w:val="left" w:pos="3218"/>
          <w:tab w:val="left" w:pos="4242"/>
          <w:tab w:val="left" w:pos="5306"/>
          <w:tab w:val="left" w:pos="6900"/>
          <w:tab w:val="left" w:pos="7809"/>
          <w:tab w:val="left" w:pos="9582"/>
        </w:tabs>
        <w:autoSpaceDE w:val="0"/>
        <w:autoSpaceDN w:val="0"/>
        <w:spacing w:before="8" w:line="352" w:lineRule="auto"/>
        <w:ind w:left="0" w:right="125" w:firstLine="709"/>
        <w:jc w:val="both"/>
        <w:outlineLvl w:val="9"/>
        <w:rPr>
          <w:sz w:val="28"/>
        </w:rPr>
      </w:pPr>
      <w:r>
        <w:rPr>
          <w:sz w:val="28"/>
        </w:rPr>
        <w:t xml:space="preserve">прикасаться к задней панели системного блока (процессора) </w:t>
      </w:r>
      <w:r>
        <w:rPr>
          <w:spacing w:val="-2"/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питании;</w:t>
      </w:r>
    </w:p>
    <w:p w14:paraId="20C237B9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отключать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процесса;</w:t>
      </w:r>
    </w:p>
    <w:p w14:paraId="55E087FA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0" w:firstLine="709"/>
        <w:jc w:val="both"/>
        <w:outlineLvl w:val="9"/>
        <w:rPr>
          <w:sz w:val="28"/>
        </w:rPr>
      </w:pPr>
      <w:r>
        <w:rPr>
          <w:spacing w:val="-1"/>
          <w:sz w:val="28"/>
        </w:rPr>
        <w:lastRenderedPageBreak/>
        <w:t>допускать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попадание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влаги,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грязи,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сыпучих</w:t>
      </w:r>
      <w:r>
        <w:rPr>
          <w:spacing w:val="-15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7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техники;</w:t>
      </w:r>
    </w:p>
    <w:p w14:paraId="21CD5E82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8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производить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вскрытие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оборудования;</w:t>
      </w:r>
    </w:p>
    <w:p w14:paraId="5EAF6F27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6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работать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7"/>
          <w:sz w:val="28"/>
        </w:rPr>
        <w:t xml:space="preserve"> </w:t>
      </w:r>
      <w:r>
        <w:rPr>
          <w:sz w:val="28"/>
        </w:rPr>
        <w:t>снятыми</w:t>
      </w:r>
      <w:r>
        <w:rPr>
          <w:spacing w:val="-3"/>
          <w:sz w:val="28"/>
        </w:rPr>
        <w:t xml:space="preserve"> </w:t>
      </w:r>
      <w:r>
        <w:rPr>
          <w:sz w:val="28"/>
        </w:rPr>
        <w:t>кожухами</w:t>
      </w:r>
      <w:r>
        <w:rPr>
          <w:spacing w:val="-3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5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оргтехники;</w:t>
      </w:r>
    </w:p>
    <w:p w14:paraId="0B48016A" w14:textId="77777777" w:rsidR="008F3F52" w:rsidRDefault="008F3F52" w:rsidP="008F3F52">
      <w:pPr>
        <w:pStyle w:val="af6"/>
        <w:widowControl w:val="0"/>
        <w:numPr>
          <w:ilvl w:val="1"/>
          <w:numId w:val="10"/>
        </w:numPr>
        <w:tabs>
          <w:tab w:val="left" w:pos="1170"/>
          <w:tab w:val="left" w:pos="1171"/>
        </w:tabs>
        <w:autoSpaceDE w:val="0"/>
        <w:autoSpaceDN w:val="0"/>
        <w:spacing w:before="16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располагаться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расстоянии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z w:val="28"/>
        </w:rPr>
        <w:t>см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экрана</w:t>
      </w:r>
      <w:r>
        <w:rPr>
          <w:spacing w:val="-2"/>
          <w:sz w:val="28"/>
        </w:rPr>
        <w:t xml:space="preserve"> </w:t>
      </w:r>
      <w:r>
        <w:rPr>
          <w:sz w:val="28"/>
        </w:rPr>
        <w:t>монитора.</w:t>
      </w:r>
    </w:p>
    <w:p w14:paraId="646AF59B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65D1AB0" w14:textId="77777777" w:rsidR="008F3F52" w:rsidRPr="00DB6CFA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DB6CFA">
        <w:rPr>
          <w:rFonts w:eastAsia="Cambria" w:cs="Times New Roman"/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6CD5DAE7" w14:textId="77777777" w:rsidR="008F3F52" w:rsidRPr="00DB6CFA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B6CFA"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633BD19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B6CFA">
        <w:rPr>
          <w:rFonts w:eastAsia="Times New Roman" w:cs="Times New Roman"/>
          <w:color w:val="000000"/>
          <w:sz w:val="28"/>
          <w:szCs w:val="28"/>
        </w:rPr>
        <w:t>6.1.1. Немедленно</w:t>
      </w:r>
      <w:r>
        <w:rPr>
          <w:rFonts w:eastAsia="Times New Roman" w:cs="Times New Roman"/>
          <w:color w:val="000000"/>
          <w:sz w:val="28"/>
          <w:szCs w:val="28"/>
        </w:rPr>
        <w:t xml:space="preserve"> прекратить работы и известить главного эксперта.</w:t>
      </w:r>
    </w:p>
    <w:p w14:paraId="08E5846D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6815FDE5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2EBA3227" w14:textId="77777777" w:rsidR="008F3F52" w:rsidRDefault="008F3F52" w:rsidP="008F3F52">
      <w:pPr>
        <w:pStyle w:val="aff2"/>
        <w:spacing w:before="163" w:line="360" w:lineRule="auto"/>
        <w:ind w:left="0" w:right="120" w:firstLine="709"/>
      </w:pPr>
      <w:r>
        <w:t>немедленно оповестить Главного эксперта и экспертов. При последующем</w:t>
      </w:r>
      <w:r>
        <w:rPr>
          <w:spacing w:val="1"/>
        </w:rPr>
        <w:t xml:space="preserve"> </w:t>
      </w:r>
      <w:r>
        <w:t>развитии событий следует руководствоваться указаниями Главного эксперта или</w:t>
      </w:r>
      <w:r>
        <w:rPr>
          <w:spacing w:val="1"/>
        </w:rPr>
        <w:t xml:space="preserve"> </w:t>
      </w:r>
      <w:r>
        <w:t>эксперта, заменяющего его. Приложить усилия для исключения состояния страха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паники.</w:t>
      </w:r>
    </w:p>
    <w:p w14:paraId="3822D497" w14:textId="77777777" w:rsidR="008F3F52" w:rsidRDefault="008F3F52" w:rsidP="008F3F52">
      <w:pPr>
        <w:pStyle w:val="aff2"/>
        <w:spacing w:line="360" w:lineRule="auto"/>
        <w:ind w:left="0" w:right="123" w:firstLine="709"/>
      </w:pPr>
      <w:bookmarkStart w:id="7" w:name="При_обнаружении_очага_возгорания_на_конк"/>
      <w:bookmarkEnd w:id="7"/>
      <w:r>
        <w:t>При обнаружении очага возгорания на конкурсной площадке необходимо</w:t>
      </w:r>
      <w:r>
        <w:rPr>
          <w:spacing w:val="1"/>
        </w:rPr>
        <w:t xml:space="preserve"> </w:t>
      </w:r>
      <w:r>
        <w:t>любым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загасить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«зародыше»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обязательным</w:t>
      </w:r>
      <w:r>
        <w:rPr>
          <w:spacing w:val="-4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мер личной</w:t>
      </w:r>
      <w:r>
        <w:rPr>
          <w:spacing w:val="-1"/>
        </w:rPr>
        <w:t xml:space="preserve"> </w:t>
      </w:r>
      <w:r>
        <w:t>безопасности.</w:t>
      </w:r>
    </w:p>
    <w:p w14:paraId="2B427734" w14:textId="77777777" w:rsidR="008F3F52" w:rsidRDefault="008F3F52" w:rsidP="008F3F52">
      <w:pPr>
        <w:pStyle w:val="aff2"/>
        <w:spacing w:line="360" w:lineRule="auto"/>
        <w:ind w:left="0" w:right="115" w:firstLine="709"/>
      </w:pPr>
      <w:bookmarkStart w:id="8" w:name="При_возгорании_одежды_попытаться_сбросит"/>
      <w:bookmarkEnd w:id="8"/>
      <w:r>
        <w:rPr>
          <w:spacing w:val="-1"/>
        </w:rPr>
        <w:t>При</w:t>
      </w:r>
      <w:r>
        <w:rPr>
          <w:spacing w:val="-17"/>
        </w:rPr>
        <w:t xml:space="preserve"> </w:t>
      </w:r>
      <w:r>
        <w:rPr>
          <w:spacing w:val="-1"/>
        </w:rPr>
        <w:t>возгорании</w:t>
      </w:r>
      <w:r>
        <w:rPr>
          <w:spacing w:val="-16"/>
        </w:rPr>
        <w:t xml:space="preserve"> </w:t>
      </w:r>
      <w:r>
        <w:rPr>
          <w:spacing w:val="-1"/>
        </w:rPr>
        <w:t>одежды</w:t>
      </w:r>
      <w:r>
        <w:rPr>
          <w:spacing w:val="-16"/>
        </w:rPr>
        <w:t xml:space="preserve"> </w:t>
      </w:r>
      <w:r>
        <w:t>попытаться</w:t>
      </w:r>
      <w:r>
        <w:rPr>
          <w:spacing w:val="-15"/>
        </w:rPr>
        <w:t xml:space="preserve"> </w:t>
      </w:r>
      <w:r>
        <w:t>сбросить</w:t>
      </w:r>
      <w:r>
        <w:rPr>
          <w:spacing w:val="-16"/>
        </w:rPr>
        <w:t xml:space="preserve"> </w:t>
      </w:r>
      <w:r>
        <w:t>ее.</w:t>
      </w:r>
      <w:r>
        <w:rPr>
          <w:spacing w:val="-17"/>
        </w:rPr>
        <w:t xml:space="preserve"> </w:t>
      </w:r>
      <w:r>
        <w:t>Если</w:t>
      </w:r>
      <w:r>
        <w:rPr>
          <w:spacing w:val="-17"/>
        </w:rPr>
        <w:t xml:space="preserve"> </w:t>
      </w:r>
      <w:r>
        <w:t>это</w:t>
      </w:r>
      <w:r>
        <w:rPr>
          <w:spacing w:val="-17"/>
        </w:rPr>
        <w:t xml:space="preserve"> </w:t>
      </w:r>
      <w:r>
        <w:t>сделать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удается,</w:t>
      </w:r>
      <w:r>
        <w:rPr>
          <w:spacing w:val="-68"/>
        </w:rPr>
        <w:t xml:space="preserve"> </w:t>
      </w:r>
      <w:r>
        <w:t>упасть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перекатываясь,</w:t>
      </w:r>
      <w:r>
        <w:rPr>
          <w:spacing w:val="1"/>
        </w:rPr>
        <w:t xml:space="preserve"> </w:t>
      </w:r>
      <w:r>
        <w:t>сбить</w:t>
      </w:r>
      <w:r>
        <w:rPr>
          <w:spacing w:val="1"/>
        </w:rPr>
        <w:t xml:space="preserve"> </w:t>
      </w:r>
      <w:r>
        <w:t>пламя;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накрыть</w:t>
      </w:r>
      <w:r>
        <w:rPr>
          <w:spacing w:val="1"/>
        </w:rPr>
        <w:t xml:space="preserve"> </w:t>
      </w:r>
      <w:r>
        <w:t>горящую</w:t>
      </w:r>
      <w:r>
        <w:rPr>
          <w:spacing w:val="1"/>
        </w:rPr>
        <w:t xml:space="preserve"> </w:t>
      </w:r>
      <w:r>
        <w:t>одежду куском плотной ткани, облиться водой, запрещается бежать – бег только</w:t>
      </w:r>
      <w:r>
        <w:rPr>
          <w:spacing w:val="1"/>
        </w:rPr>
        <w:t xml:space="preserve"> </w:t>
      </w:r>
      <w:r>
        <w:t>усилит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горения.</w:t>
      </w:r>
    </w:p>
    <w:p w14:paraId="2FE3D145" w14:textId="77777777" w:rsidR="008F3F52" w:rsidRDefault="008F3F52" w:rsidP="008F3F52">
      <w:pPr>
        <w:pStyle w:val="aff2"/>
        <w:spacing w:line="362" w:lineRule="auto"/>
        <w:ind w:left="0" w:right="119" w:firstLine="709"/>
      </w:pPr>
      <w:bookmarkStart w:id="9" w:name="В_загоревшемся_помещении_не_следует_дожи"/>
      <w:bookmarkEnd w:id="9"/>
      <w:r>
        <w:t>В</w:t>
      </w:r>
      <w:r>
        <w:rPr>
          <w:spacing w:val="1"/>
        </w:rPr>
        <w:t xml:space="preserve"> </w:t>
      </w:r>
      <w:r>
        <w:t>загоревшемся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дожидаться,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приблизится</w:t>
      </w:r>
      <w:r>
        <w:rPr>
          <w:spacing w:val="1"/>
        </w:rPr>
        <w:t xml:space="preserve"> </w:t>
      </w:r>
      <w:r>
        <w:t>пламя.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пожара 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дым.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наступлении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удушья</w:t>
      </w:r>
      <w:r>
        <w:rPr>
          <w:spacing w:val="-6"/>
        </w:rPr>
        <w:t xml:space="preserve"> </w:t>
      </w:r>
      <w:r>
        <w:t>лечь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пол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быстрее</w:t>
      </w:r>
      <w:r>
        <w:rPr>
          <w:spacing w:val="-3"/>
        </w:rPr>
        <w:t xml:space="preserve"> </w:t>
      </w:r>
      <w:r>
        <w:t>ползти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эвакуационного</w:t>
      </w:r>
      <w:r>
        <w:rPr>
          <w:spacing w:val="-5"/>
        </w:rPr>
        <w:t xml:space="preserve"> </w:t>
      </w:r>
      <w:r>
        <w:t>выхода</w:t>
      </w:r>
    </w:p>
    <w:p w14:paraId="51E01391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C5B70CD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7B033B1E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45FFD52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02A0F856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463B36F" w14:textId="77777777" w:rsidR="008F3F52" w:rsidRDefault="008F3F52" w:rsidP="008F3F5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4d34og8"/>
      <w:bookmarkEnd w:id="10"/>
    </w:p>
    <w:p w14:paraId="2FE7B25F" w14:textId="77777777" w:rsidR="008F3F52" w:rsidRPr="00DB6CFA" w:rsidRDefault="008F3F52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DB6CFA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66B2B975" w14:textId="77777777" w:rsidR="008F3F52" w:rsidRDefault="008F3F52" w:rsidP="00653C3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71819A43" w14:textId="77777777" w:rsidR="008F3F52" w:rsidRDefault="008F3F52" w:rsidP="00653C30">
      <w:pPr>
        <w:pStyle w:val="af6"/>
        <w:widowControl w:val="0"/>
        <w:numPr>
          <w:ilvl w:val="0"/>
          <w:numId w:val="11"/>
        </w:numPr>
        <w:tabs>
          <w:tab w:val="left" w:pos="971"/>
        </w:tabs>
        <w:autoSpaceDE w:val="0"/>
        <w:autoSpaceDN w:val="0"/>
        <w:spacing w:before="163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Привести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рабочее место.</w:t>
      </w:r>
    </w:p>
    <w:p w14:paraId="1407F79A" w14:textId="77777777" w:rsidR="008F3F52" w:rsidRDefault="008F3F52" w:rsidP="00653C30">
      <w:pPr>
        <w:pStyle w:val="af6"/>
        <w:widowControl w:val="0"/>
        <w:numPr>
          <w:ilvl w:val="0"/>
          <w:numId w:val="11"/>
        </w:numPr>
        <w:tabs>
          <w:tab w:val="left" w:pos="971"/>
        </w:tabs>
        <w:autoSpaceDE w:val="0"/>
        <w:autoSpaceDN w:val="0"/>
        <w:spacing w:before="158" w:line="240" w:lineRule="auto"/>
        <w:ind w:left="0" w:firstLine="709"/>
        <w:jc w:val="both"/>
        <w:outlineLvl w:val="9"/>
        <w:rPr>
          <w:sz w:val="28"/>
        </w:rPr>
      </w:pPr>
      <w:bookmarkStart w:id="11" w:name="-_Убрать_со_стола_рабочие_материалы_в_от"/>
      <w:bookmarkEnd w:id="11"/>
      <w:r>
        <w:rPr>
          <w:sz w:val="28"/>
        </w:rPr>
        <w:t>Убрать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стола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материалы в</w:t>
      </w:r>
      <w:r>
        <w:rPr>
          <w:spacing w:val="-5"/>
          <w:sz w:val="28"/>
        </w:rPr>
        <w:t xml:space="preserve"> </w:t>
      </w:r>
      <w:r>
        <w:rPr>
          <w:sz w:val="28"/>
        </w:rPr>
        <w:t>отведенное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для хранений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место.</w:t>
      </w:r>
    </w:p>
    <w:p w14:paraId="10B27AC8" w14:textId="77777777" w:rsidR="008F3F52" w:rsidRDefault="008F3F52" w:rsidP="00653C30">
      <w:pPr>
        <w:pStyle w:val="af6"/>
        <w:widowControl w:val="0"/>
        <w:numPr>
          <w:ilvl w:val="0"/>
          <w:numId w:val="11"/>
        </w:numPr>
        <w:tabs>
          <w:tab w:val="left" w:pos="971"/>
        </w:tabs>
        <w:autoSpaceDE w:val="0"/>
        <w:autoSpaceDN w:val="0"/>
        <w:spacing w:before="163" w:line="240" w:lineRule="auto"/>
        <w:ind w:left="0" w:firstLine="709"/>
        <w:jc w:val="both"/>
        <w:outlineLvl w:val="9"/>
        <w:rPr>
          <w:sz w:val="28"/>
        </w:rPr>
      </w:pPr>
      <w:bookmarkStart w:id="12" w:name="-_Отключить_инструмент_и_оборудование_от"/>
      <w:bookmarkEnd w:id="12"/>
      <w:r>
        <w:rPr>
          <w:sz w:val="28"/>
        </w:rPr>
        <w:t>Отключить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сети:</w:t>
      </w:r>
    </w:p>
    <w:p w14:paraId="2A1D0819" w14:textId="77777777" w:rsidR="008F3F52" w:rsidRDefault="008F3F52" w:rsidP="00653C30">
      <w:pPr>
        <w:pStyle w:val="af6"/>
        <w:widowControl w:val="0"/>
        <w:numPr>
          <w:ilvl w:val="1"/>
          <w:numId w:val="11"/>
        </w:numPr>
        <w:tabs>
          <w:tab w:val="left" w:pos="1170"/>
          <w:tab w:val="left" w:pos="1171"/>
        </w:tabs>
        <w:autoSpaceDE w:val="0"/>
        <w:autoSpaceDN w:val="0"/>
        <w:spacing w:before="163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произвести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ПК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задач;</w:t>
      </w:r>
    </w:p>
    <w:p w14:paraId="36CC7ED3" w14:textId="77777777" w:rsidR="008F3F52" w:rsidRDefault="008F3F52" w:rsidP="00653C30">
      <w:pPr>
        <w:pStyle w:val="af6"/>
        <w:widowControl w:val="0"/>
        <w:numPr>
          <w:ilvl w:val="1"/>
          <w:numId w:val="11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4" w:firstLine="709"/>
        <w:jc w:val="both"/>
        <w:outlineLvl w:val="9"/>
        <w:rPr>
          <w:sz w:val="28"/>
        </w:rPr>
      </w:pPr>
      <w:r>
        <w:rPr>
          <w:spacing w:val="-1"/>
          <w:sz w:val="28"/>
        </w:rPr>
        <w:t>отключить</w:t>
      </w:r>
      <w:r>
        <w:rPr>
          <w:spacing w:val="-12"/>
          <w:sz w:val="28"/>
        </w:rPr>
        <w:t xml:space="preserve"> </w:t>
      </w:r>
      <w:r>
        <w:rPr>
          <w:sz w:val="28"/>
        </w:rPr>
        <w:t>питание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последовательности,</w:t>
      </w:r>
      <w:r>
        <w:rPr>
          <w:spacing w:val="-17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инструкцией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оборудования;</w:t>
      </w:r>
    </w:p>
    <w:p w14:paraId="5E2A3307" w14:textId="77777777" w:rsidR="008F3F52" w:rsidRDefault="008F3F52" w:rsidP="00653C30">
      <w:pPr>
        <w:pStyle w:val="af6"/>
        <w:widowControl w:val="0"/>
        <w:numPr>
          <w:ilvl w:val="1"/>
          <w:numId w:val="11"/>
        </w:numPr>
        <w:tabs>
          <w:tab w:val="left" w:pos="1170"/>
          <w:tab w:val="left" w:pos="1171"/>
        </w:tabs>
        <w:autoSpaceDE w:val="0"/>
        <w:autoSpaceDN w:val="0"/>
        <w:spacing w:before="8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любом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 следовать указаниям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экспертов.</w:t>
      </w:r>
    </w:p>
    <w:p w14:paraId="13F46D3C" w14:textId="77777777" w:rsidR="008F3F52" w:rsidRDefault="008F3F52" w:rsidP="00653C30">
      <w:pPr>
        <w:pStyle w:val="af6"/>
        <w:widowControl w:val="0"/>
        <w:numPr>
          <w:ilvl w:val="0"/>
          <w:numId w:val="11"/>
        </w:numPr>
        <w:tabs>
          <w:tab w:val="left" w:pos="971"/>
        </w:tabs>
        <w:autoSpaceDE w:val="0"/>
        <w:autoSpaceDN w:val="0"/>
        <w:spacing w:before="162" w:line="240" w:lineRule="auto"/>
        <w:ind w:left="0" w:firstLine="709"/>
        <w:jc w:val="both"/>
        <w:outlineLvl w:val="9"/>
        <w:rPr>
          <w:sz w:val="28"/>
        </w:rPr>
      </w:pPr>
      <w:bookmarkStart w:id="13" w:name="-_Инструмент_убрать_в_специально_предназ"/>
      <w:bookmarkEnd w:id="13"/>
      <w:r>
        <w:rPr>
          <w:sz w:val="28"/>
        </w:rPr>
        <w:t>Инструмент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убрать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предназначенное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хранений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место.</w:t>
      </w:r>
    </w:p>
    <w:p w14:paraId="230F5A89" w14:textId="77777777" w:rsidR="008F3F52" w:rsidRDefault="008F3F52" w:rsidP="00653C30">
      <w:pPr>
        <w:pStyle w:val="af6"/>
        <w:widowControl w:val="0"/>
        <w:numPr>
          <w:ilvl w:val="0"/>
          <w:numId w:val="11"/>
        </w:numPr>
        <w:tabs>
          <w:tab w:val="left" w:pos="1071"/>
        </w:tabs>
        <w:autoSpaceDE w:val="0"/>
        <w:autoSpaceDN w:val="0"/>
        <w:spacing w:before="163" w:line="360" w:lineRule="auto"/>
        <w:ind w:left="0" w:right="124" w:firstLine="709"/>
        <w:jc w:val="both"/>
        <w:outlineLvl w:val="9"/>
        <w:rPr>
          <w:sz w:val="28"/>
        </w:rPr>
      </w:pPr>
      <w:bookmarkStart w:id="14" w:name="-_Сообщить_эксперту_о_выявленных_во_врем"/>
      <w:bookmarkEnd w:id="14"/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неполадках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факторах,</w:t>
      </w:r>
      <w:r>
        <w:rPr>
          <w:spacing w:val="-1"/>
          <w:sz w:val="28"/>
        </w:rPr>
        <w:t xml:space="preserve"> </w:t>
      </w:r>
      <w:r>
        <w:rPr>
          <w:sz w:val="28"/>
        </w:rPr>
        <w:t>влияющих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безопасность выполнения конкурсного задания.</w:t>
      </w:r>
    </w:p>
    <w:p w14:paraId="74103E89" w14:textId="77777777" w:rsidR="001A206B" w:rsidRDefault="001A206B" w:rsidP="008F3F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C6340" w14:textId="77777777" w:rsidR="00EF13A2" w:rsidRDefault="00EF13A2">
      <w:pPr>
        <w:spacing w:line="240" w:lineRule="auto"/>
      </w:pPr>
      <w:r>
        <w:separator/>
      </w:r>
    </w:p>
  </w:endnote>
  <w:endnote w:type="continuationSeparator" w:id="0">
    <w:p w14:paraId="01A323E2" w14:textId="77777777" w:rsidR="00EF13A2" w:rsidRDefault="00EF13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162DFB8B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21281B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12750" w14:textId="77777777" w:rsidR="00EF13A2" w:rsidRDefault="00EF13A2">
      <w:pPr>
        <w:spacing w:line="240" w:lineRule="auto"/>
      </w:pPr>
      <w:r>
        <w:separator/>
      </w:r>
    </w:p>
  </w:footnote>
  <w:footnote w:type="continuationSeparator" w:id="0">
    <w:p w14:paraId="0CAB4A10" w14:textId="77777777" w:rsidR="00EF13A2" w:rsidRDefault="00EF13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6F6011C"/>
    <w:multiLevelType w:val="hybridMultilevel"/>
    <w:tmpl w:val="7F68563C"/>
    <w:lvl w:ilvl="0" w:tplc="91B43C6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1" w:tplc="45AA10DC">
      <w:numFmt w:val="bullet"/>
      <w:lvlText w:val=""/>
      <w:lvlJc w:val="left"/>
      <w:pPr>
        <w:ind w:left="117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5F8CB82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  <w:lvl w:ilvl="3" w:tplc="DAFA6B8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811201FA">
      <w:numFmt w:val="bullet"/>
      <w:lvlText w:val="•"/>
      <w:lvlJc w:val="left"/>
      <w:pPr>
        <w:ind w:left="4168" w:hanging="360"/>
      </w:pPr>
      <w:rPr>
        <w:rFonts w:hint="default"/>
        <w:lang w:val="ru-RU" w:eastAsia="en-US" w:bidi="ar-SA"/>
      </w:rPr>
    </w:lvl>
    <w:lvl w:ilvl="5" w:tplc="40603146">
      <w:numFmt w:val="bullet"/>
      <w:lvlText w:val="•"/>
      <w:lvlJc w:val="left"/>
      <w:pPr>
        <w:ind w:left="5164" w:hanging="360"/>
      </w:pPr>
      <w:rPr>
        <w:rFonts w:hint="default"/>
        <w:lang w:val="ru-RU" w:eastAsia="en-US" w:bidi="ar-SA"/>
      </w:rPr>
    </w:lvl>
    <w:lvl w:ilvl="6" w:tplc="DBC01388">
      <w:numFmt w:val="bullet"/>
      <w:lvlText w:val="•"/>
      <w:lvlJc w:val="left"/>
      <w:pPr>
        <w:ind w:left="6160" w:hanging="360"/>
      </w:pPr>
      <w:rPr>
        <w:rFonts w:hint="default"/>
        <w:lang w:val="ru-RU" w:eastAsia="en-US" w:bidi="ar-SA"/>
      </w:rPr>
    </w:lvl>
    <w:lvl w:ilvl="7" w:tplc="AEC8D22E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 w:tplc="E93C498E">
      <w:numFmt w:val="bullet"/>
      <w:lvlText w:val="•"/>
      <w:lvlJc w:val="left"/>
      <w:pPr>
        <w:ind w:left="815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572591B"/>
    <w:multiLevelType w:val="hybridMultilevel"/>
    <w:tmpl w:val="7622564C"/>
    <w:lvl w:ilvl="0" w:tplc="8594E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7573"/>
    <w:rsid w:val="00195C80"/>
    <w:rsid w:val="001A206B"/>
    <w:rsid w:val="0021281B"/>
    <w:rsid w:val="00325995"/>
    <w:rsid w:val="0041776C"/>
    <w:rsid w:val="00584FB3"/>
    <w:rsid w:val="00653C30"/>
    <w:rsid w:val="00721165"/>
    <w:rsid w:val="00860906"/>
    <w:rsid w:val="008A0253"/>
    <w:rsid w:val="008F3F52"/>
    <w:rsid w:val="009269AB"/>
    <w:rsid w:val="00940A53"/>
    <w:rsid w:val="00A7162A"/>
    <w:rsid w:val="00A74F0F"/>
    <w:rsid w:val="00A8114D"/>
    <w:rsid w:val="00B366B4"/>
    <w:rsid w:val="00DB6CFA"/>
    <w:rsid w:val="00EF13A2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TableParagraph">
    <w:name w:val="Table Paragraph"/>
    <w:basedOn w:val="a"/>
    <w:uiPriority w:val="1"/>
    <w:qFormat/>
    <w:rsid w:val="008F3F52"/>
    <w:pPr>
      <w:widowControl w:val="0"/>
      <w:autoSpaceDE w:val="0"/>
      <w:autoSpaceDN w:val="0"/>
      <w:spacing w:line="240" w:lineRule="auto"/>
      <w:ind w:left="109"/>
      <w:outlineLvl w:val="9"/>
    </w:pPr>
    <w:rPr>
      <w:rFonts w:eastAsia="Times New Roman" w:cs="Times New Roman"/>
      <w:position w:val="0"/>
      <w:sz w:val="22"/>
      <w:szCs w:val="22"/>
      <w:lang w:eastAsia="en-US"/>
    </w:rPr>
  </w:style>
  <w:style w:type="paragraph" w:styleId="aff2">
    <w:name w:val="Body Text"/>
    <w:basedOn w:val="a"/>
    <w:link w:val="aff3"/>
    <w:uiPriority w:val="1"/>
    <w:qFormat/>
    <w:rsid w:val="008F3F52"/>
    <w:pPr>
      <w:widowControl w:val="0"/>
      <w:autoSpaceDE w:val="0"/>
      <w:autoSpaceDN w:val="0"/>
      <w:spacing w:line="240" w:lineRule="auto"/>
      <w:ind w:left="100" w:firstLine="710"/>
      <w:jc w:val="both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8F3F52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0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2170</Words>
  <Characters>12370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bgpk</cp:lastModifiedBy>
  <cp:revision>11</cp:revision>
  <dcterms:created xsi:type="dcterms:W3CDTF">2023-10-10T08:16:00Z</dcterms:created>
  <dcterms:modified xsi:type="dcterms:W3CDTF">2025-02-19T07:57:00Z</dcterms:modified>
</cp:coreProperties>
</file>