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C8" w:rsidRDefault="005514F4" w:rsidP="00003543">
      <w:pPr>
        <w:jc w:val="center"/>
      </w:pPr>
      <w:r>
        <w:rPr>
          <w:noProof/>
        </w:rPr>
        <w:drawing>
          <wp:inline distT="0" distB="0" distL="0" distR="0">
            <wp:extent cx="5258927" cy="8351641"/>
            <wp:effectExtent l="1562100" t="0" r="1541923" b="0"/>
            <wp:docPr id="1" name="Рисунок 0" descr="Scan2025020615263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250206152634_001.jpg"/>
                    <pic:cNvPicPr/>
                  </pic:nvPicPr>
                  <pic:blipFill>
                    <a:blip r:embed="rId6" cstate="print"/>
                    <a:srcRect l="11409" t="5489" r="8051" b="40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58927" cy="835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142" w:type="dxa"/>
        <w:tblLook w:val="04A0"/>
      </w:tblPr>
      <w:tblGrid>
        <w:gridCol w:w="142"/>
        <w:gridCol w:w="816"/>
        <w:gridCol w:w="4537"/>
        <w:gridCol w:w="2126"/>
        <w:gridCol w:w="1239"/>
        <w:gridCol w:w="1455"/>
        <w:gridCol w:w="3245"/>
        <w:gridCol w:w="1716"/>
      </w:tblGrid>
      <w:tr w:rsidR="00D65662" w:rsidRPr="00877D92" w:rsidTr="00003543">
        <w:trPr>
          <w:gridAfter w:val="1"/>
          <w:wAfter w:w="1716" w:type="dxa"/>
          <w:trHeight w:val="267"/>
        </w:trPr>
        <w:tc>
          <w:tcPr>
            <w:tcW w:w="8860" w:type="dxa"/>
            <w:gridSpan w:val="5"/>
          </w:tcPr>
          <w:p w:rsidR="00D65662" w:rsidRPr="00877D92" w:rsidRDefault="00D65662" w:rsidP="00877D92">
            <w:pPr>
              <w:pStyle w:val="Default"/>
              <w:jc w:val="center"/>
            </w:pPr>
          </w:p>
        </w:tc>
        <w:tc>
          <w:tcPr>
            <w:tcW w:w="4700" w:type="dxa"/>
            <w:gridSpan w:val="2"/>
          </w:tcPr>
          <w:p w:rsidR="00A471FB" w:rsidRPr="00877D92" w:rsidRDefault="00A471FB" w:rsidP="00877D92">
            <w:pPr>
              <w:pStyle w:val="Default"/>
              <w:jc w:val="center"/>
            </w:pPr>
          </w:p>
        </w:tc>
      </w:tr>
      <w:tr w:rsidR="00843C9D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  <w:vMerge w:val="restart"/>
          </w:tcPr>
          <w:p w:rsidR="00843C9D" w:rsidRPr="00F36CC8" w:rsidRDefault="00843C9D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</w:tcPr>
          <w:p w:rsidR="00843C9D" w:rsidRPr="00F36CC8" w:rsidRDefault="00843C9D" w:rsidP="0084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УГПС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13.00.00 </w:t>
            </w:r>
            <w:proofErr w:type="gramStart"/>
            <w:r w:rsidRPr="00F36CC8">
              <w:rPr>
                <w:rFonts w:ascii="Times New Roman" w:hAnsi="Times New Roman"/>
                <w:sz w:val="24"/>
                <w:szCs w:val="24"/>
              </w:rPr>
              <w:t>реализуемых</w:t>
            </w:r>
            <w:proofErr w:type="gram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региона</w:t>
            </w:r>
          </w:p>
        </w:tc>
        <w:tc>
          <w:tcPr>
            <w:tcW w:w="2126" w:type="dxa"/>
          </w:tcPr>
          <w:p w:rsidR="00843C9D" w:rsidRPr="00F36CC8" w:rsidRDefault="00843C9D" w:rsidP="00A0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43C9D" w:rsidRPr="00F36CC8" w:rsidRDefault="00843C9D" w:rsidP="00843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843C9D" w:rsidRPr="00F36CC8" w:rsidRDefault="00843C9D" w:rsidP="00A0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профессиям и специальностям, входящим в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УГПС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13.00.00 Электро- и теплоэнергетика</w:t>
            </w:r>
          </w:p>
        </w:tc>
      </w:tr>
      <w:tr w:rsidR="00843C9D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  <w:vMerge/>
          </w:tcPr>
          <w:p w:rsidR="00843C9D" w:rsidRPr="00F36CC8" w:rsidRDefault="00843C9D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843C9D" w:rsidRPr="00F36CC8" w:rsidRDefault="00843C9D" w:rsidP="0084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3C9D" w:rsidRPr="00F36CC8" w:rsidRDefault="00843C9D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843C9D" w:rsidRPr="00F36CC8" w:rsidRDefault="00843C9D" w:rsidP="00843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3C9D" w:rsidRPr="00F36CC8" w:rsidRDefault="00843C9D" w:rsidP="00843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843C9D" w:rsidRPr="00F36CC8" w:rsidRDefault="00843C9D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Программно-методическое обеспечение профессий и специальностей в соответствии с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ФГОС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(обмен опытом)</w:t>
            </w:r>
          </w:p>
        </w:tc>
      </w:tr>
      <w:tr w:rsidR="00843C9D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15134" w:type="dxa"/>
            <w:gridSpan w:val="7"/>
          </w:tcPr>
          <w:p w:rsidR="00843C9D" w:rsidRPr="00F36CC8" w:rsidRDefault="00843C9D" w:rsidP="00843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b/>
                <w:sz w:val="24"/>
                <w:szCs w:val="24"/>
              </w:rPr>
              <w:t>3. В части профессионального совершенствования деятельности педагогических работников (повышение квалификации по актуальным проблемам образования через курсы, стажировки, участие в научно-практических конференциях, семинарах и т.п.)</w:t>
            </w:r>
          </w:p>
        </w:tc>
      </w:tr>
      <w:tr w:rsidR="00843C9D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843C9D" w:rsidRPr="00F36CC8" w:rsidRDefault="00843C9D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843C9D" w:rsidRPr="00F36CC8" w:rsidRDefault="00843C9D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Участие в разработке программ повышения квалификации и профессиональной переподготовки</w:t>
            </w:r>
          </w:p>
        </w:tc>
        <w:tc>
          <w:tcPr>
            <w:tcW w:w="2126" w:type="dxa"/>
          </w:tcPr>
          <w:p w:rsidR="00843C9D" w:rsidRPr="00F36CC8" w:rsidRDefault="00843C9D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2694" w:type="dxa"/>
            <w:gridSpan w:val="2"/>
          </w:tcPr>
          <w:p w:rsidR="00843C9D" w:rsidRPr="00F36CC8" w:rsidRDefault="00843C9D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АГК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2"/>
          </w:tcPr>
          <w:p w:rsidR="00843C9D" w:rsidRPr="00F36CC8" w:rsidRDefault="00843C9D" w:rsidP="0084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стажерской практики для педагогических работников-членов краевого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по организации и проведению регионального чемпионата «Профессионалы»</w:t>
            </w:r>
          </w:p>
        </w:tc>
      </w:tr>
      <w:tr w:rsidR="00843C9D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843C9D" w:rsidRPr="00F36CC8" w:rsidRDefault="00843C9D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537" w:type="dxa"/>
          </w:tcPr>
          <w:p w:rsidR="00843C9D" w:rsidRPr="00F36CC8" w:rsidRDefault="00843C9D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профессиональной деятельности педагогов</w:t>
            </w:r>
          </w:p>
        </w:tc>
        <w:tc>
          <w:tcPr>
            <w:tcW w:w="2126" w:type="dxa"/>
          </w:tcPr>
          <w:p w:rsidR="00843C9D" w:rsidRPr="00F36CC8" w:rsidRDefault="00843C9D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843C9D" w:rsidRPr="00F36CC8" w:rsidRDefault="00843C9D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3C9D" w:rsidRPr="00F36CC8" w:rsidRDefault="00843C9D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843C9D" w:rsidRPr="00F36CC8" w:rsidRDefault="00843C9D" w:rsidP="0084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Профессионально-ориентированные КПК,</w:t>
            </w:r>
          </w:p>
          <w:p w:rsidR="00843C9D" w:rsidRPr="00F36CC8" w:rsidRDefault="00843C9D" w:rsidP="0084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Стажировка на предприятиях реального сектора экономики</w:t>
            </w:r>
          </w:p>
        </w:tc>
      </w:tr>
      <w:tr w:rsidR="00486921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15134" w:type="dxa"/>
            <w:gridSpan w:val="7"/>
          </w:tcPr>
          <w:p w:rsidR="00486921" w:rsidRPr="00F36CC8" w:rsidRDefault="00486921" w:rsidP="00486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b/>
                <w:sz w:val="24"/>
                <w:szCs w:val="24"/>
              </w:rPr>
              <w:t>4. Организационно-методическая деятельность</w:t>
            </w:r>
          </w:p>
        </w:tc>
      </w:tr>
      <w:tr w:rsidR="00486921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486921" w:rsidRPr="00F36CC8" w:rsidRDefault="00170B30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4</w:t>
            </w:r>
            <w:r w:rsidR="00486921" w:rsidRPr="00F36CC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537" w:type="dxa"/>
          </w:tcPr>
          <w:p w:rsidR="00486921" w:rsidRPr="00F36CC8" w:rsidRDefault="00486921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Заседание рабочих. Рабочие группы: 08.01.18 «Электромонтажник электрический сетей и электрооборудования», 13.01.10 «Электромонтер по ремонту и обслуживания электрооборудования (по отраслям)», 08.02.09 «Монтаж, наладка и эксплуатация электрооборудования промышленных и гражданских зданий», 13.02.11 «Техническая эксплуатация и обслуживание электрического и электромеханического оборудования (по отраслям)»</w:t>
            </w:r>
          </w:p>
        </w:tc>
        <w:tc>
          <w:tcPr>
            <w:tcW w:w="2126" w:type="dxa"/>
          </w:tcPr>
          <w:p w:rsidR="00486921" w:rsidRPr="00F36CC8" w:rsidRDefault="00486921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4" w:type="dxa"/>
            <w:gridSpan w:val="2"/>
          </w:tcPr>
          <w:p w:rsidR="00486921" w:rsidRPr="00F36CC8" w:rsidRDefault="00486921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ПОО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486921" w:rsidRPr="00F36CC8" w:rsidRDefault="00486921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486921" w:rsidRPr="00F36CC8" w:rsidRDefault="00486921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Сетевое взаимодействие преподавателей и мастеров </w:t>
            </w:r>
            <w:proofErr w:type="spellStart"/>
            <w:proofErr w:type="gramStart"/>
            <w:r w:rsidRPr="00F36C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6CC8">
              <w:rPr>
                <w:rFonts w:ascii="Times New Roman" w:hAnsi="Times New Roman"/>
                <w:sz w:val="24"/>
                <w:szCs w:val="24"/>
              </w:rPr>
              <w:t>/о (обмен дидактическими и методическими материалами). Консультирование.</w:t>
            </w:r>
          </w:p>
        </w:tc>
      </w:tr>
      <w:tr w:rsidR="00486921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486921" w:rsidRPr="00F36CC8" w:rsidRDefault="00170B30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4</w:t>
            </w:r>
            <w:r w:rsidR="00486921" w:rsidRPr="00F36CC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537" w:type="dxa"/>
          </w:tcPr>
          <w:p w:rsidR="00486921" w:rsidRPr="00F36CC8" w:rsidRDefault="0005789E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в рамках деловой программы чемпионата</w:t>
            </w:r>
          </w:p>
        </w:tc>
        <w:tc>
          <w:tcPr>
            <w:tcW w:w="2126" w:type="dxa"/>
          </w:tcPr>
          <w:p w:rsidR="00486921" w:rsidRPr="00F36CC8" w:rsidRDefault="0005789E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2694" w:type="dxa"/>
            <w:gridSpan w:val="2"/>
          </w:tcPr>
          <w:p w:rsidR="0005789E" w:rsidRPr="00F36CC8" w:rsidRDefault="0005789E" w:rsidP="00057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921" w:rsidRPr="00F36CC8" w:rsidRDefault="00486921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486921" w:rsidRPr="00F36CC8" w:rsidRDefault="0005789E" w:rsidP="0084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Обсуждение проблемы трудоустройства несовершеннолетних выпускников с работодателями.</w:t>
            </w:r>
          </w:p>
        </w:tc>
      </w:tr>
      <w:tr w:rsidR="00486921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  <w:trHeight w:val="1272"/>
        </w:trPr>
        <w:tc>
          <w:tcPr>
            <w:tcW w:w="816" w:type="dxa"/>
          </w:tcPr>
          <w:p w:rsidR="00486921" w:rsidRPr="00F36CC8" w:rsidRDefault="00170B30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4</w:t>
            </w:r>
            <w:r w:rsidR="0005789E" w:rsidRPr="00F36CC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537" w:type="dxa"/>
          </w:tcPr>
          <w:p w:rsidR="00486921" w:rsidRPr="00F36CC8" w:rsidRDefault="0005789E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по теме «Наставничество как эффективный инструмент развития потенциала молодых специалистов»</w:t>
            </w:r>
          </w:p>
        </w:tc>
        <w:tc>
          <w:tcPr>
            <w:tcW w:w="2126" w:type="dxa"/>
          </w:tcPr>
          <w:p w:rsidR="00486921" w:rsidRPr="00F36CC8" w:rsidRDefault="0005789E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ноябрь 2025</w:t>
            </w:r>
          </w:p>
        </w:tc>
        <w:tc>
          <w:tcPr>
            <w:tcW w:w="2694" w:type="dxa"/>
            <w:gridSpan w:val="2"/>
          </w:tcPr>
          <w:p w:rsidR="0005789E" w:rsidRPr="00F36CC8" w:rsidRDefault="0005789E" w:rsidP="00057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6921" w:rsidRPr="00F36CC8" w:rsidRDefault="0005789E" w:rsidP="00057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486921" w:rsidRPr="00F36CC8" w:rsidRDefault="0005789E" w:rsidP="00843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Обмен опытом</w:t>
            </w:r>
          </w:p>
        </w:tc>
      </w:tr>
      <w:tr w:rsidR="00170B30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170B30" w:rsidRPr="00F36CC8" w:rsidRDefault="00170B30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537" w:type="dxa"/>
          </w:tcPr>
          <w:p w:rsidR="00170B30" w:rsidRPr="00F36CC8" w:rsidRDefault="00170B30" w:rsidP="00170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Независимая оценка качества образования</w:t>
            </w:r>
          </w:p>
        </w:tc>
        <w:tc>
          <w:tcPr>
            <w:tcW w:w="2126" w:type="dxa"/>
          </w:tcPr>
          <w:p w:rsidR="00170B30" w:rsidRPr="00F36CC8" w:rsidRDefault="00170B30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май-июнь 2025</w:t>
            </w:r>
          </w:p>
        </w:tc>
        <w:tc>
          <w:tcPr>
            <w:tcW w:w="2694" w:type="dxa"/>
            <w:gridSpan w:val="2"/>
          </w:tcPr>
          <w:p w:rsidR="00170B30" w:rsidRPr="00F36CC8" w:rsidRDefault="00170B30" w:rsidP="0017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B30" w:rsidRPr="00F36CC8" w:rsidRDefault="00170B30" w:rsidP="0017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170B30" w:rsidRPr="00F36CC8" w:rsidRDefault="00170B30" w:rsidP="00170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Проведение демонстрационного экзамена по компетенции «Электромонтаж»</w:t>
            </w:r>
          </w:p>
        </w:tc>
      </w:tr>
      <w:tr w:rsidR="00170B30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  <w:vMerge w:val="restart"/>
          </w:tcPr>
          <w:p w:rsidR="00170B30" w:rsidRPr="00F36CC8" w:rsidRDefault="00170B30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37" w:type="dxa"/>
            <w:vMerge w:val="restart"/>
          </w:tcPr>
          <w:p w:rsidR="00170B30" w:rsidRPr="00F36CC8" w:rsidRDefault="00170B30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конкурсов:</w:t>
            </w:r>
          </w:p>
        </w:tc>
        <w:tc>
          <w:tcPr>
            <w:tcW w:w="2126" w:type="dxa"/>
          </w:tcPr>
          <w:p w:rsidR="00170B30" w:rsidRPr="00F36CC8" w:rsidRDefault="00170B30" w:rsidP="0017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2694" w:type="dxa"/>
            <w:gridSpan w:val="2"/>
          </w:tcPr>
          <w:p w:rsidR="00170B30" w:rsidRPr="00F36CC8" w:rsidRDefault="00170B30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АГК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2"/>
          </w:tcPr>
          <w:p w:rsidR="00170B30" w:rsidRPr="00F36CC8" w:rsidRDefault="00170B30" w:rsidP="00170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Проведение краевого конкурса методических разработок преподавателей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общепрофессионального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профессиональго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циклов</w:t>
            </w:r>
          </w:p>
        </w:tc>
      </w:tr>
      <w:tr w:rsidR="00170B30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  <w:vMerge/>
          </w:tcPr>
          <w:p w:rsidR="00170B30" w:rsidRPr="00F36CC8" w:rsidRDefault="00170B30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170B30" w:rsidRPr="00F36CC8" w:rsidRDefault="00170B30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B30" w:rsidRPr="00F36CC8" w:rsidRDefault="00170B30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2694" w:type="dxa"/>
            <w:gridSpan w:val="2"/>
          </w:tcPr>
          <w:p w:rsidR="00170B30" w:rsidRPr="00F36CC8" w:rsidRDefault="00170B30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КГБПОУ «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АГК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gridSpan w:val="2"/>
          </w:tcPr>
          <w:p w:rsidR="00170B30" w:rsidRPr="00F36CC8" w:rsidRDefault="00170B30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Проведение краевой олимпиады по электротехнике</w:t>
            </w:r>
          </w:p>
        </w:tc>
      </w:tr>
      <w:tr w:rsidR="00170B30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  <w:vMerge/>
          </w:tcPr>
          <w:p w:rsidR="00170B30" w:rsidRPr="00F36CC8" w:rsidRDefault="00170B30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170B30" w:rsidRPr="00F36CC8" w:rsidRDefault="00170B30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B30" w:rsidRPr="00F36CC8" w:rsidRDefault="00170B30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694" w:type="dxa"/>
            <w:gridSpan w:val="2"/>
          </w:tcPr>
          <w:p w:rsidR="00170B30" w:rsidRPr="00F36CC8" w:rsidRDefault="00170B30" w:rsidP="00803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170B30" w:rsidRPr="00F36CC8" w:rsidRDefault="00170B30" w:rsidP="00803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Принимать участие в конкурсах разного уровня</w:t>
            </w:r>
          </w:p>
        </w:tc>
      </w:tr>
      <w:tr w:rsidR="00170B30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15134" w:type="dxa"/>
            <w:gridSpan w:val="7"/>
          </w:tcPr>
          <w:p w:rsidR="00170B30" w:rsidRPr="00F36CC8" w:rsidRDefault="00170B30" w:rsidP="00170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b/>
                <w:sz w:val="24"/>
                <w:szCs w:val="24"/>
              </w:rPr>
              <w:t>5. Реализация федеральных и краевых инициатив</w:t>
            </w:r>
          </w:p>
        </w:tc>
      </w:tr>
      <w:tr w:rsidR="00170B30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170B30" w:rsidRPr="00F36CC8" w:rsidRDefault="00413035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537" w:type="dxa"/>
          </w:tcPr>
          <w:p w:rsidR="00170B30" w:rsidRPr="00F36CC8" w:rsidRDefault="00170B30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«Мастер года-2025»</w:t>
            </w:r>
          </w:p>
        </w:tc>
        <w:tc>
          <w:tcPr>
            <w:tcW w:w="2126" w:type="dxa"/>
          </w:tcPr>
          <w:p w:rsidR="00170B30" w:rsidRPr="00F36CC8" w:rsidRDefault="00413035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февраль – май 2025</w:t>
            </w:r>
          </w:p>
        </w:tc>
        <w:tc>
          <w:tcPr>
            <w:tcW w:w="2694" w:type="dxa"/>
            <w:gridSpan w:val="2"/>
          </w:tcPr>
          <w:p w:rsidR="00413035" w:rsidRPr="00F36CC8" w:rsidRDefault="00413035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0B30" w:rsidRPr="00F36CC8" w:rsidRDefault="00413035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170B30" w:rsidRPr="00F36CC8" w:rsidRDefault="00413035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Подготовка и участие в конкурсе</w:t>
            </w:r>
          </w:p>
        </w:tc>
      </w:tr>
      <w:tr w:rsidR="00413035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413035" w:rsidRPr="00F36CC8" w:rsidRDefault="00413035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537" w:type="dxa"/>
            <w:vAlign w:val="center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Опыт реализации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ФП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Обмен опытом на заседаниях рабочих групп,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</w:tr>
      <w:tr w:rsidR="00413035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413035" w:rsidRPr="00F36CC8" w:rsidRDefault="00413035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537" w:type="dxa"/>
            <w:vAlign w:val="center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Участие в региональном чемпионате профессионального мастерства «Профессионалы»</w:t>
            </w:r>
          </w:p>
        </w:tc>
        <w:tc>
          <w:tcPr>
            <w:tcW w:w="2126" w:type="dxa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по графику чемпионата</w:t>
            </w:r>
          </w:p>
        </w:tc>
        <w:tc>
          <w:tcPr>
            <w:tcW w:w="2694" w:type="dxa"/>
            <w:gridSpan w:val="2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проведение: </w:t>
            </w:r>
          </w:p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Внутриучрежденческих отборочных мероприятий регионального этапа чемпионата «Профессионалы» по компетенции «Электромонтаж»</w:t>
            </w:r>
          </w:p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Регионального чемпионата «Профессионалы» по компетенции «электромонтаж»</w:t>
            </w:r>
          </w:p>
        </w:tc>
      </w:tr>
      <w:tr w:rsidR="00413035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413035" w:rsidRPr="00F36CC8" w:rsidRDefault="00413035" w:rsidP="00877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537" w:type="dxa"/>
            <w:vAlign w:val="center"/>
          </w:tcPr>
          <w:p w:rsidR="00413035" w:rsidRPr="00F36CC8" w:rsidRDefault="00413035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ПОО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- членов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в мероприятиях различной направленности</w:t>
            </w:r>
          </w:p>
        </w:tc>
        <w:tc>
          <w:tcPr>
            <w:tcW w:w="2126" w:type="dxa"/>
          </w:tcPr>
          <w:p w:rsidR="00413035" w:rsidRPr="00F36CC8" w:rsidRDefault="00413035" w:rsidP="00413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413035" w:rsidRPr="00F36CC8" w:rsidRDefault="00413035" w:rsidP="00413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3035" w:rsidRPr="00F36CC8" w:rsidRDefault="00413035" w:rsidP="00413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413035" w:rsidRPr="00F36CC8" w:rsidRDefault="00413035" w:rsidP="00413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Принимать участие в краевых мероприятиях различной направленности</w:t>
            </w:r>
          </w:p>
        </w:tc>
      </w:tr>
      <w:tr w:rsidR="00413035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15134" w:type="dxa"/>
            <w:gridSpan w:val="7"/>
          </w:tcPr>
          <w:p w:rsidR="00413035" w:rsidRPr="00F36CC8" w:rsidRDefault="00413035" w:rsidP="00877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CC8">
              <w:rPr>
                <w:rFonts w:ascii="Times New Roman" w:hAnsi="Times New Roman"/>
                <w:b/>
                <w:sz w:val="24"/>
                <w:szCs w:val="24"/>
              </w:rPr>
              <w:t>6. Информационно-аналитическая деятельность</w:t>
            </w:r>
          </w:p>
        </w:tc>
      </w:tr>
      <w:tr w:rsidR="00F36CC8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4537" w:type="dxa"/>
            <w:vAlign w:val="center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 ходе и результатах деятельности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  <w:r w:rsidRPr="00F36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F36CC8" w:rsidRPr="00F36CC8" w:rsidRDefault="00F36CC8" w:rsidP="00A027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Публикация новостей на сайте КГБПОУ «Алтайский государственный колледж» и в социальных сетях</w:t>
            </w:r>
          </w:p>
        </w:tc>
      </w:tr>
      <w:tr w:rsidR="00F36CC8" w:rsidRPr="00F36CC8" w:rsidTr="0000354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42" w:type="dxa"/>
        </w:trPr>
        <w:tc>
          <w:tcPr>
            <w:tcW w:w="816" w:type="dxa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4537" w:type="dxa"/>
            <w:vAlign w:val="center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Анализ деятельности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2126" w:type="dxa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>декабрь 2025</w:t>
            </w:r>
          </w:p>
        </w:tc>
        <w:tc>
          <w:tcPr>
            <w:tcW w:w="2694" w:type="dxa"/>
            <w:gridSpan w:val="2"/>
          </w:tcPr>
          <w:p w:rsidR="00F36CC8" w:rsidRPr="00F36CC8" w:rsidRDefault="00F36CC8" w:rsidP="00F36C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  <w:tc>
          <w:tcPr>
            <w:tcW w:w="4961" w:type="dxa"/>
            <w:gridSpan w:val="2"/>
          </w:tcPr>
          <w:p w:rsidR="00F36CC8" w:rsidRPr="00877D92" w:rsidRDefault="00F36CC8" w:rsidP="004130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CC8">
              <w:rPr>
                <w:rFonts w:ascii="Times New Roman" w:hAnsi="Times New Roman"/>
                <w:sz w:val="24"/>
                <w:szCs w:val="24"/>
              </w:rPr>
              <w:t xml:space="preserve">Подготовка отчета о деятельности </w:t>
            </w:r>
            <w:proofErr w:type="spellStart"/>
            <w:r w:rsidRPr="00F36CC8">
              <w:rPr>
                <w:rFonts w:ascii="Times New Roman" w:hAnsi="Times New Roman"/>
                <w:sz w:val="24"/>
                <w:szCs w:val="24"/>
              </w:rPr>
              <w:t>УМО</w:t>
            </w:r>
            <w:proofErr w:type="spellEnd"/>
          </w:p>
        </w:tc>
      </w:tr>
    </w:tbl>
    <w:p w:rsidR="001D3A66" w:rsidRPr="00A305FF" w:rsidRDefault="001D3A66" w:rsidP="00F36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D3A66" w:rsidRPr="00A305FF" w:rsidSect="005514F4">
      <w:pgSz w:w="16838" w:h="11906" w:orient="landscape"/>
      <w:pgMar w:top="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6AB2"/>
    <w:multiLevelType w:val="hybridMultilevel"/>
    <w:tmpl w:val="150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622F7"/>
    <w:multiLevelType w:val="hybridMultilevel"/>
    <w:tmpl w:val="3968C23A"/>
    <w:lvl w:ilvl="0" w:tplc="7458B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5FF"/>
    <w:rsid w:val="00003543"/>
    <w:rsid w:val="000565B8"/>
    <w:rsid w:val="0005789E"/>
    <w:rsid w:val="000B15C7"/>
    <w:rsid w:val="0014490A"/>
    <w:rsid w:val="00170B30"/>
    <w:rsid w:val="001A362E"/>
    <w:rsid w:val="001D3A66"/>
    <w:rsid w:val="00200864"/>
    <w:rsid w:val="00204696"/>
    <w:rsid w:val="0025737D"/>
    <w:rsid w:val="00335AED"/>
    <w:rsid w:val="00366FCB"/>
    <w:rsid w:val="00381EBA"/>
    <w:rsid w:val="00382E64"/>
    <w:rsid w:val="003938C8"/>
    <w:rsid w:val="003B2793"/>
    <w:rsid w:val="00413035"/>
    <w:rsid w:val="004236E0"/>
    <w:rsid w:val="00473651"/>
    <w:rsid w:val="004853E3"/>
    <w:rsid w:val="00486921"/>
    <w:rsid w:val="004D0932"/>
    <w:rsid w:val="004E45FB"/>
    <w:rsid w:val="005514F4"/>
    <w:rsid w:val="00575F8B"/>
    <w:rsid w:val="005C06CC"/>
    <w:rsid w:val="00614332"/>
    <w:rsid w:val="0068789D"/>
    <w:rsid w:val="007857B7"/>
    <w:rsid w:val="007A023E"/>
    <w:rsid w:val="007B5530"/>
    <w:rsid w:val="007D08C2"/>
    <w:rsid w:val="008077E7"/>
    <w:rsid w:val="00813D07"/>
    <w:rsid w:val="0081419F"/>
    <w:rsid w:val="00843C9D"/>
    <w:rsid w:val="00877D92"/>
    <w:rsid w:val="008B069A"/>
    <w:rsid w:val="008B0F99"/>
    <w:rsid w:val="008C47AE"/>
    <w:rsid w:val="008D3A27"/>
    <w:rsid w:val="009B049E"/>
    <w:rsid w:val="009B7B43"/>
    <w:rsid w:val="009C1D40"/>
    <w:rsid w:val="009C70AA"/>
    <w:rsid w:val="009F1726"/>
    <w:rsid w:val="009F5308"/>
    <w:rsid w:val="00A305FF"/>
    <w:rsid w:val="00A4026F"/>
    <w:rsid w:val="00A456A5"/>
    <w:rsid w:val="00A471FB"/>
    <w:rsid w:val="00A57730"/>
    <w:rsid w:val="00A724DB"/>
    <w:rsid w:val="00B36941"/>
    <w:rsid w:val="00B950AE"/>
    <w:rsid w:val="00BB72E2"/>
    <w:rsid w:val="00BB7439"/>
    <w:rsid w:val="00C31695"/>
    <w:rsid w:val="00C6113E"/>
    <w:rsid w:val="00CC0926"/>
    <w:rsid w:val="00CF2198"/>
    <w:rsid w:val="00D65662"/>
    <w:rsid w:val="00D96FB0"/>
    <w:rsid w:val="00E513A5"/>
    <w:rsid w:val="00EA4CB1"/>
    <w:rsid w:val="00ED3798"/>
    <w:rsid w:val="00F01ABF"/>
    <w:rsid w:val="00F36CC8"/>
    <w:rsid w:val="00F40F00"/>
    <w:rsid w:val="00F52676"/>
    <w:rsid w:val="00FB16BE"/>
    <w:rsid w:val="00FD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5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3A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53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B7B43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9B7B43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89EBA-791B-4566-B16E-801AD8E1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Пользователь Windows</cp:lastModifiedBy>
  <cp:revision>8</cp:revision>
  <cp:lastPrinted>2025-02-06T08:24:00Z</cp:lastPrinted>
  <dcterms:created xsi:type="dcterms:W3CDTF">2025-02-05T08:45:00Z</dcterms:created>
  <dcterms:modified xsi:type="dcterms:W3CDTF">2025-02-06T08:32:00Z</dcterms:modified>
</cp:coreProperties>
</file>