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AAA" w:rsidRPr="00E70AAA" w:rsidRDefault="00E70AAA" w:rsidP="00E70AA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ahoma" w:eastAsia="Times New Roman" w:hAnsi="Tahoma" w:cs="Tahoma"/>
          <w:b/>
          <w:bCs/>
          <w:color w:val="0E2D5C"/>
          <w:sz w:val="18"/>
          <w:szCs w:val="18"/>
          <w:lang w:eastAsia="ru-RU"/>
        </w:rPr>
      </w:pPr>
      <w:r w:rsidRPr="00E70AAA">
        <w:rPr>
          <w:rFonts w:ascii="Tahoma" w:eastAsia="Times New Roman" w:hAnsi="Tahoma" w:cs="Tahoma"/>
          <w:b/>
          <w:bCs/>
          <w:color w:val="0E2D5C"/>
          <w:sz w:val="18"/>
          <w:szCs w:val="18"/>
          <w:lang w:eastAsia="ru-RU"/>
        </w:rPr>
        <w:t xml:space="preserve">«Образовательное пространство – как компонент повышения качества </w:t>
      </w:r>
      <w:proofErr w:type="spellStart"/>
      <w:r w:rsidRPr="00E70AAA">
        <w:rPr>
          <w:rFonts w:ascii="Tahoma" w:eastAsia="Times New Roman" w:hAnsi="Tahoma" w:cs="Tahoma"/>
          <w:b/>
          <w:bCs/>
          <w:color w:val="0E2D5C"/>
          <w:sz w:val="18"/>
          <w:szCs w:val="18"/>
          <w:lang w:eastAsia="ru-RU"/>
        </w:rPr>
        <w:t>психолого</w:t>
      </w:r>
      <w:proofErr w:type="spellEnd"/>
      <w:r w:rsidRPr="00E70AAA">
        <w:rPr>
          <w:rFonts w:ascii="Tahoma" w:eastAsia="Times New Roman" w:hAnsi="Tahoma" w:cs="Tahoma"/>
          <w:b/>
          <w:bCs/>
          <w:color w:val="0E2D5C"/>
          <w:sz w:val="18"/>
          <w:szCs w:val="18"/>
          <w:lang w:eastAsia="ru-RU"/>
        </w:rPr>
        <w:t xml:space="preserve"> – педагогического сопровождения в образовательном учреждении»</w:t>
      </w:r>
    </w:p>
    <w:p w:rsidR="00E70AAA" w:rsidRPr="00E70AAA" w:rsidRDefault="00CA6420" w:rsidP="00CA6420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ahoma" w:eastAsia="Times New Roman" w:hAnsi="Tahoma" w:cs="Tahoma"/>
          <w:color w:val="0E2D5C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 xml:space="preserve">    </w:t>
      </w:r>
      <w:r w:rsidR="00E70AAA"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>18 февраля</w:t>
      </w:r>
      <w:r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 xml:space="preserve"> 2025 </w:t>
      </w:r>
      <w:proofErr w:type="gramStart"/>
      <w:r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>года  на</w:t>
      </w:r>
      <w:proofErr w:type="gramEnd"/>
      <w:r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 xml:space="preserve"> базе КГБПОУ «Алтайский государственный колледж» </w:t>
      </w:r>
      <w:r w:rsidR="00E70AAA"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 xml:space="preserve"> колледжа прошло значимое для психологического сообщества мероприятие – заседание краевого </w:t>
      </w:r>
      <w:r w:rsidR="00D5560E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 xml:space="preserve">учебно- </w:t>
      </w:r>
      <w:r w:rsidR="00E70AAA"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 xml:space="preserve">методического объединения педагогов-психологов ПОО Алтайского края: «Образовательное пространство – как компонент повышения качества </w:t>
      </w:r>
      <w:proofErr w:type="spellStart"/>
      <w:r w:rsidR="00E70AAA"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>психолого</w:t>
      </w:r>
      <w:proofErr w:type="spellEnd"/>
      <w:r w:rsidR="00E70AAA"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 xml:space="preserve"> – педагогического сопровождения в образовательном учреждении».</w:t>
      </w:r>
    </w:p>
    <w:p w:rsidR="00E70AAA" w:rsidRPr="00E70AAA" w:rsidRDefault="00D5560E" w:rsidP="00D5560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E2D5C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E2D5C"/>
          <w:sz w:val="18"/>
          <w:szCs w:val="18"/>
          <w:lang w:eastAsia="ru-RU"/>
        </w:rPr>
        <w:drawing>
          <wp:inline distT="0" distB="0" distL="0" distR="0" wp14:anchorId="66F315A5" wp14:editId="1692432B">
            <wp:extent cx="1371600" cy="20021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 xml:space="preserve">                    </w:t>
      </w:r>
      <w:r>
        <w:rPr>
          <w:rFonts w:ascii="Tahoma" w:eastAsia="Times New Roman" w:hAnsi="Tahoma" w:cs="Tahoma"/>
          <w:noProof/>
          <w:color w:val="0E2D5C"/>
          <w:sz w:val="18"/>
          <w:szCs w:val="18"/>
          <w:lang w:eastAsia="ru-RU"/>
        </w:rPr>
        <w:drawing>
          <wp:inline distT="0" distB="0" distL="0" distR="0" wp14:anchorId="3255CCEE">
            <wp:extent cx="3133725" cy="1976755"/>
            <wp:effectExtent l="0" t="0" r="952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7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 xml:space="preserve">                                              </w:t>
      </w:r>
    </w:p>
    <w:p w:rsidR="00E70AAA" w:rsidRPr="00E70AAA" w:rsidRDefault="00E70AAA" w:rsidP="00D5560E">
      <w:pPr>
        <w:shd w:val="clear" w:color="auto" w:fill="FFFFFF"/>
        <w:spacing w:after="0" w:line="240" w:lineRule="auto"/>
        <w:ind w:left="-709" w:firstLine="425"/>
        <w:jc w:val="both"/>
        <w:rPr>
          <w:rFonts w:ascii="Tahoma" w:eastAsia="Times New Roman" w:hAnsi="Tahoma" w:cs="Tahoma"/>
          <w:color w:val="0E2D5C"/>
          <w:sz w:val="18"/>
          <w:szCs w:val="18"/>
          <w:lang w:eastAsia="ru-RU"/>
        </w:rPr>
      </w:pPr>
      <w:r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 xml:space="preserve">На данном мероприятии обсуждались важные и актуальные вопросы. Почетными спикерами являлись Гребенникова Ирина Сергеевна, главный специалист отдела профессионального образования Министерства образования и науки Алтайского края, Домнич Людмила Владимировна, директор КГБУ «Алтайский краевой центр ППМС-помощи», Куфтырькова Ольга Павловна, старший преподаватель факультета развития профессионального образования КАУ ДПО «АИРО имени А.М. </w:t>
      </w:r>
      <w:proofErr w:type="spellStart"/>
      <w:r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>Топорова</w:t>
      </w:r>
      <w:proofErr w:type="spellEnd"/>
      <w:r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>»</w:t>
      </w:r>
      <w:r w:rsidR="00CA6420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>,</w:t>
      </w:r>
      <w:bookmarkStart w:id="0" w:name="_GoBack"/>
      <w:bookmarkEnd w:id="0"/>
      <w:r w:rsidR="00D5560E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 xml:space="preserve"> «Заслуженный учитель Российской Федерации»</w:t>
      </w:r>
      <w:r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 xml:space="preserve">, Казанцева Наталья Николаевна, заведующая </w:t>
      </w:r>
      <w:proofErr w:type="spellStart"/>
      <w:r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>диспансерно</w:t>
      </w:r>
      <w:proofErr w:type="spellEnd"/>
      <w:r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 xml:space="preserve">-поликлиническим отделением КГБУЗ «Алтайский краевой наркологический диспансер» , </w:t>
      </w:r>
      <w:proofErr w:type="spellStart"/>
      <w:r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>Кеслер</w:t>
      </w:r>
      <w:proofErr w:type="spellEnd"/>
      <w:r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 xml:space="preserve"> Арина Сергеевна, медицинский психолог КГБУЗ «Алтайский краевой наркологический диспансер».</w:t>
      </w:r>
    </w:p>
    <w:p w:rsidR="00E70AAA" w:rsidRPr="00E70AAA" w:rsidRDefault="00E70AAA" w:rsidP="00D5560E">
      <w:pPr>
        <w:shd w:val="clear" w:color="auto" w:fill="FFFFFF"/>
        <w:spacing w:after="0" w:line="240" w:lineRule="auto"/>
        <w:ind w:left="-709" w:firstLine="425"/>
        <w:jc w:val="both"/>
        <w:rPr>
          <w:rFonts w:ascii="Tahoma" w:eastAsia="Times New Roman" w:hAnsi="Tahoma" w:cs="Tahoma"/>
          <w:color w:val="0E2D5C"/>
          <w:sz w:val="18"/>
          <w:szCs w:val="18"/>
          <w:lang w:eastAsia="ru-RU"/>
        </w:rPr>
      </w:pPr>
      <w:r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> Для участников были подготовлены игры и мастер-классы.</w:t>
      </w:r>
    </w:p>
    <w:p w:rsidR="00E70AAA" w:rsidRPr="00E70AAA" w:rsidRDefault="00E70AAA" w:rsidP="00D5560E">
      <w:pPr>
        <w:shd w:val="clear" w:color="auto" w:fill="FFFFFF"/>
        <w:spacing w:after="0" w:line="240" w:lineRule="auto"/>
        <w:ind w:left="-709" w:firstLine="425"/>
        <w:jc w:val="both"/>
        <w:rPr>
          <w:rFonts w:ascii="Tahoma" w:eastAsia="Times New Roman" w:hAnsi="Tahoma" w:cs="Tahoma"/>
          <w:color w:val="0E2D5C"/>
          <w:sz w:val="18"/>
          <w:szCs w:val="18"/>
          <w:lang w:eastAsia="ru-RU"/>
        </w:rPr>
      </w:pPr>
      <w:r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>Также педагоги - психологи в рамках месячника военно-патриотического воспитания поучаствовали в акции «Письмо солдату». Было написано много теплых слов и слов поддержки ребятам, которые сейчас защищают нашу Родину.</w:t>
      </w:r>
    </w:p>
    <w:p w:rsidR="00E70AAA" w:rsidRPr="00E70AAA" w:rsidRDefault="00E70AAA" w:rsidP="00D5560E">
      <w:pPr>
        <w:shd w:val="clear" w:color="auto" w:fill="FFFFFF"/>
        <w:spacing w:after="0" w:line="240" w:lineRule="auto"/>
        <w:ind w:left="-709" w:firstLine="425"/>
        <w:jc w:val="both"/>
        <w:rPr>
          <w:rFonts w:ascii="Tahoma" w:eastAsia="Times New Roman" w:hAnsi="Tahoma" w:cs="Tahoma"/>
          <w:color w:val="0E2D5C"/>
          <w:sz w:val="18"/>
          <w:szCs w:val="18"/>
          <w:lang w:eastAsia="ru-RU"/>
        </w:rPr>
      </w:pPr>
      <w:r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>По окончании мероприятия все участники получили сертификаты.</w:t>
      </w:r>
    </w:p>
    <w:p w:rsidR="00843D5E" w:rsidRDefault="00E70AAA" w:rsidP="00843D5E">
      <w:pPr>
        <w:shd w:val="clear" w:color="auto" w:fill="FFFFFF"/>
        <w:spacing w:after="0" w:line="240" w:lineRule="auto"/>
        <w:ind w:left="-709" w:firstLine="425"/>
        <w:jc w:val="both"/>
        <w:rPr>
          <w:rFonts w:ascii="Tahoma" w:eastAsia="Times New Roman" w:hAnsi="Tahoma" w:cs="Tahoma"/>
          <w:color w:val="0E2D5C"/>
          <w:sz w:val="18"/>
          <w:szCs w:val="18"/>
          <w:lang w:eastAsia="ru-RU"/>
        </w:rPr>
      </w:pPr>
      <w:r w:rsidRPr="00E70AAA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>Как отметила педагог-психолог Виктория Кудрина: «Заседания педагогов-психологов всегда проходят на позитивной ноте, мы делимся с коллегами опытом и методикой эффективной работы для помощи нашим обучающи</w:t>
      </w:r>
      <w:r w:rsidR="00843D5E">
        <w:rPr>
          <w:rFonts w:ascii="Tahoma" w:eastAsia="Times New Roman" w:hAnsi="Tahoma" w:cs="Tahoma"/>
          <w:color w:val="0E2D5C"/>
          <w:sz w:val="18"/>
          <w:szCs w:val="18"/>
          <w:lang w:eastAsia="ru-RU"/>
        </w:rPr>
        <w:t>мся</w:t>
      </w:r>
    </w:p>
    <w:p w:rsidR="00843D5E" w:rsidRDefault="00843D5E" w:rsidP="00843D5E">
      <w:pPr>
        <w:shd w:val="clear" w:color="auto" w:fill="FFFFFF"/>
        <w:spacing w:after="0" w:line="240" w:lineRule="auto"/>
        <w:ind w:left="-709" w:firstLine="425"/>
        <w:jc w:val="both"/>
        <w:rPr>
          <w:rFonts w:ascii="Tahoma" w:eastAsia="Times New Roman" w:hAnsi="Tahoma" w:cs="Tahoma"/>
          <w:color w:val="0E2D5C"/>
          <w:sz w:val="18"/>
          <w:szCs w:val="18"/>
          <w:lang w:eastAsia="ru-RU"/>
        </w:rPr>
      </w:pPr>
    </w:p>
    <w:p w:rsidR="00D5560E" w:rsidRDefault="00843D5E" w:rsidP="00843D5E">
      <w:pPr>
        <w:shd w:val="clear" w:color="auto" w:fill="FFFFFF"/>
        <w:spacing w:after="0" w:line="240" w:lineRule="auto"/>
        <w:ind w:left="-709" w:firstLine="425"/>
        <w:jc w:val="both"/>
        <w:rPr>
          <w:rFonts w:ascii="Tahoma" w:eastAsia="Times New Roman" w:hAnsi="Tahoma" w:cs="Tahoma"/>
          <w:color w:val="0E2D5C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20FD66" wp14:editId="0AA5FD5C">
            <wp:extent cx="1666875" cy="1938020"/>
            <wp:effectExtent l="0" t="0" r="9525" b="5080"/>
            <wp:docPr id="13" name="Рисунок 13" descr="C:\Users\kop\AppData\Local\Microsoft\Windows\INetCache\Content.Word\WhatsApp Image 2025-03-14 at 10.46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p\AppData\Local\Microsoft\Windows\INetCache\Content.Word\WhatsApp Image 2025-03-14 at 10.46.44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26" cy="194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E2D5C"/>
          <w:sz w:val="18"/>
          <w:szCs w:val="18"/>
          <w:lang w:eastAsia="ru-RU"/>
        </w:rPr>
        <w:t xml:space="preserve">                  </w:t>
      </w:r>
      <w:r>
        <w:rPr>
          <w:rFonts w:ascii="Tahoma" w:eastAsia="Times New Roman" w:hAnsi="Tahoma" w:cs="Tahoma"/>
          <w:noProof/>
          <w:color w:val="0E2D5C"/>
          <w:sz w:val="18"/>
          <w:szCs w:val="18"/>
          <w:lang w:eastAsia="ru-RU"/>
        </w:rPr>
        <w:drawing>
          <wp:inline distT="0" distB="0" distL="0" distR="0" wp14:anchorId="5946D5B4">
            <wp:extent cx="1475972" cy="1924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583" cy="193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E2D5C"/>
          <w:sz w:val="18"/>
          <w:szCs w:val="18"/>
          <w:lang w:eastAsia="ru-RU"/>
        </w:rPr>
        <w:t xml:space="preserve">             </w:t>
      </w:r>
      <w:r>
        <w:rPr>
          <w:rFonts w:ascii="Tahoma" w:eastAsia="Times New Roman" w:hAnsi="Tahoma" w:cs="Tahoma"/>
          <w:noProof/>
          <w:color w:val="0E2D5C"/>
          <w:sz w:val="18"/>
          <w:szCs w:val="18"/>
          <w:lang w:eastAsia="ru-RU"/>
        </w:rPr>
        <w:drawing>
          <wp:inline distT="0" distB="0" distL="0" distR="0" wp14:anchorId="548DB55E">
            <wp:extent cx="1562100" cy="19380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3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60E" w:rsidRDefault="00D5560E" w:rsidP="00D5560E">
      <w:pPr>
        <w:shd w:val="clear" w:color="auto" w:fill="FFFFFF"/>
        <w:spacing w:after="0" w:line="240" w:lineRule="auto"/>
        <w:ind w:left="-709" w:firstLine="425"/>
        <w:jc w:val="both"/>
        <w:rPr>
          <w:rFonts w:ascii="Tahoma" w:eastAsia="Times New Roman" w:hAnsi="Tahoma" w:cs="Tahoma"/>
          <w:noProof/>
          <w:color w:val="0E2D5C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E2D5C"/>
          <w:sz w:val="18"/>
          <w:szCs w:val="18"/>
          <w:lang w:eastAsia="ru-RU"/>
        </w:rPr>
        <w:t xml:space="preserve">       </w:t>
      </w:r>
    </w:p>
    <w:p w:rsidR="00E70AAA" w:rsidRPr="00E70AAA" w:rsidRDefault="00D5560E" w:rsidP="00D5560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E2D5C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E2D5C"/>
          <w:sz w:val="18"/>
          <w:szCs w:val="18"/>
          <w:lang w:eastAsia="ru-RU"/>
        </w:rPr>
        <w:t xml:space="preserve">                                                                                                           </w:t>
      </w:r>
    </w:p>
    <w:p w:rsidR="00E70AAA" w:rsidRPr="00E70AAA" w:rsidRDefault="00843D5E" w:rsidP="00E70A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E2D5C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E2D5C"/>
          <w:sz w:val="18"/>
          <w:szCs w:val="18"/>
          <w:lang w:eastAsia="ru-RU"/>
        </w:rPr>
        <w:drawing>
          <wp:inline distT="0" distB="0" distL="0" distR="0" wp14:anchorId="518BAF35">
            <wp:extent cx="2647950" cy="1657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AAA" w:rsidRPr="00E70AAA" w:rsidRDefault="00E70AAA" w:rsidP="00E70A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E2D5C"/>
          <w:sz w:val="18"/>
          <w:szCs w:val="18"/>
          <w:lang w:eastAsia="ru-RU"/>
        </w:rPr>
      </w:pPr>
    </w:p>
    <w:p w:rsidR="00E70AAA" w:rsidRPr="00E70AAA" w:rsidRDefault="00E70AAA" w:rsidP="00E70A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E2D5C"/>
          <w:sz w:val="18"/>
          <w:szCs w:val="18"/>
          <w:lang w:eastAsia="ru-RU"/>
        </w:rPr>
      </w:pPr>
    </w:p>
    <w:p w:rsidR="00E70AAA" w:rsidRPr="00E70AAA" w:rsidRDefault="00E70AAA" w:rsidP="00E70A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E2D5C"/>
          <w:sz w:val="18"/>
          <w:szCs w:val="18"/>
          <w:lang w:eastAsia="ru-RU"/>
        </w:rPr>
      </w:pPr>
    </w:p>
    <w:p w:rsidR="005D6478" w:rsidRDefault="005D6478"/>
    <w:sectPr w:rsidR="005D6478" w:rsidSect="00843D5E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AAA"/>
    <w:rsid w:val="005D6478"/>
    <w:rsid w:val="00843D5E"/>
    <w:rsid w:val="00CA6420"/>
    <w:rsid w:val="00D5560E"/>
    <w:rsid w:val="00E7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C9A5BA-2CEA-4551-95BC-35E301B59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299</Words>
  <Characters>1707</Characters>
  <Application>Microsoft Office Word</Application>
  <DocSecurity>0</DocSecurity>
  <Lines>14</Lines>
  <Paragraphs>4</Paragraphs>
  <ScaleCrop>false</ScaleCrop>
  <Company/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Куфтырькова О.П.</dc:creator>
  <cp:keywords/>
  <dc:description/>
  <cp:lastModifiedBy>Куфтырькова О.П.</cp:lastModifiedBy>
  <cp:revision>10</cp:revision>
  <dcterms:created xsi:type="dcterms:W3CDTF">2025-03-14T03:34:00Z</dcterms:created>
  <dcterms:modified xsi:type="dcterms:W3CDTF">2025-03-14T03:54:00Z</dcterms:modified>
</cp:coreProperties>
</file>