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28" w:rsidRPr="002A051D" w:rsidRDefault="00683FD3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cs="Times New Roman"/>
          <w:b w:val="0"/>
          <w:szCs w:val="28"/>
        </w:rPr>
      </w:pPr>
      <w:r w:rsidRPr="002A051D">
        <w:rPr>
          <w:rFonts w:eastAsia="Calibri" w:cs="Times New Roman"/>
          <w:szCs w:val="28"/>
        </w:rPr>
        <w:t>Перечень литературы</w:t>
      </w:r>
      <w:r w:rsidR="00411D8D" w:rsidRPr="002A051D">
        <w:rPr>
          <w:rFonts w:eastAsia="Calibri" w:cs="Times New Roman"/>
          <w:szCs w:val="28"/>
        </w:rPr>
        <w:t xml:space="preserve"> </w:t>
      </w:r>
      <w:r w:rsidR="001A471F" w:rsidRPr="002A051D">
        <w:rPr>
          <w:rFonts w:eastAsia="Calibri" w:cs="Times New Roman"/>
          <w:szCs w:val="28"/>
        </w:rPr>
        <w:br/>
      </w:r>
      <w:r w:rsidR="00411D8D" w:rsidRPr="002A051D">
        <w:rPr>
          <w:rFonts w:eastAsia="Calibri" w:cs="Times New Roman"/>
          <w:szCs w:val="28"/>
        </w:rPr>
        <w:t xml:space="preserve">к примерному поурочному планированию </w:t>
      </w:r>
      <w:r w:rsidR="001A471F" w:rsidRPr="002A051D">
        <w:rPr>
          <w:rFonts w:eastAsia="Calibri" w:cs="Times New Roman"/>
          <w:szCs w:val="28"/>
        </w:rPr>
        <w:br/>
      </w:r>
      <w:r w:rsidR="00411D8D" w:rsidRPr="002A051D">
        <w:rPr>
          <w:rFonts w:eastAsia="Calibri" w:cs="Times New Roman"/>
          <w:szCs w:val="28"/>
        </w:rPr>
        <w:t>по учебному курсу</w:t>
      </w:r>
      <w:r w:rsidR="001A471F" w:rsidRPr="002A051D">
        <w:rPr>
          <w:rFonts w:eastAsia="Calibri" w:cs="Times New Roman"/>
          <w:szCs w:val="28"/>
        </w:rPr>
        <w:t xml:space="preserve"> </w:t>
      </w:r>
      <w:r w:rsidR="00511F9D" w:rsidRPr="002A051D">
        <w:rPr>
          <w:rFonts w:eastAsia="Calibri" w:cs="Times New Roman"/>
          <w:szCs w:val="28"/>
        </w:rPr>
        <w:t>«История нашего кр</w:t>
      </w:r>
      <w:r w:rsidR="00252887">
        <w:rPr>
          <w:rFonts w:eastAsia="Calibri" w:cs="Times New Roman"/>
          <w:szCs w:val="28"/>
        </w:rPr>
        <w:t xml:space="preserve">ая» </w:t>
      </w:r>
      <w:r w:rsidR="00411D8D" w:rsidRPr="002A051D">
        <w:rPr>
          <w:rFonts w:eastAsia="Calibri" w:cs="Times New Roman"/>
          <w:szCs w:val="28"/>
        </w:rPr>
        <w:t>(7 класс)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59"/>
        <w:gridCol w:w="6346"/>
      </w:tblGrid>
      <w:tr w:rsidR="001D7230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1D7230" w:rsidRPr="002A051D" w:rsidRDefault="001D7230" w:rsidP="00252887">
            <w:pPr>
              <w:pStyle w:val="af0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№ п/п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  <w:vAlign w:val="center"/>
          </w:tcPr>
          <w:p w:rsidR="001D7230" w:rsidRPr="002A051D" w:rsidRDefault="001D7230" w:rsidP="00252887">
            <w:pPr>
              <w:pStyle w:val="af0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Тема урока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  <w:vAlign w:val="center"/>
          </w:tcPr>
          <w:p w:rsidR="001D7230" w:rsidRPr="002A051D" w:rsidRDefault="001D7230" w:rsidP="00252887">
            <w:pPr>
              <w:pStyle w:val="af0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Литература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Введение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21"/>
              </w:numPr>
              <w:ind w:left="1" w:firstLine="425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</w:t>
            </w:r>
          </w:p>
          <w:p w:rsidR="00252887" w:rsidRPr="00252887" w:rsidRDefault="00252887" w:rsidP="00252887">
            <w:pPr>
              <w:ind w:left="1" w:firstLine="0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(ссылка: </w:t>
            </w:r>
            <w:hyperlink r:id="rId8" w:history="1"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https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://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cproah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22.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ru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course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view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php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?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id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=58</w:t>
              </w:r>
            </w:hyperlink>
            <w:r w:rsidRPr="00252887">
              <w:rPr>
                <w:rFonts w:cs="Times New Roman"/>
                <w:szCs w:val="28"/>
              </w:rPr>
              <w:t xml:space="preserve">). </w:t>
            </w:r>
            <w:r w:rsidRPr="00252887">
              <w:rPr>
                <w:rFonts w:cs="Times New Roman"/>
                <w:b/>
                <w:bCs/>
                <w:szCs w:val="28"/>
              </w:rPr>
              <w:t>Рекомендуемые страницы: 8-25.</w:t>
            </w:r>
            <w:r w:rsidRPr="00252887">
              <w:rPr>
                <w:rFonts w:cs="Times New Roman"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21"/>
              </w:numPr>
              <w:ind w:left="1" w:firstLine="425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>Сайт Алтайской краевой универсальной научной библиотеки имени В.Я. Шишкова: Весь Алтай (</w:t>
            </w:r>
            <w:hyperlink r:id="rId9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https://altlib.ru/altajskij-kraj/</w:t>
              </w:r>
            </w:hyperlink>
            <w:r w:rsidRPr="00252887">
              <w:rPr>
                <w:rFonts w:cs="Times New Roman"/>
                <w:szCs w:val="28"/>
              </w:rPr>
              <w:t>)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21"/>
              </w:numPr>
              <w:ind w:left="1" w:firstLine="425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Города, районы и села Алтайского края: </w:t>
            </w:r>
            <w:hyperlink r:id="rId10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https://altlib.ru/territorii/goroda-rayonyi-i-sela-altayskogo-kraya/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21"/>
              </w:numPr>
              <w:ind w:left="1" w:firstLine="425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Официальный сайт Алтайского края: </w:t>
            </w:r>
            <w:hyperlink r:id="rId11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https://altairegion22.ru/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bCs/>
                <w:sz w:val="28"/>
              </w:rPr>
              <w:t>Наш край в годы Первой мировой войны и революций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4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2. Алтай в конце XVII – начале ХХ в. / под ред. В.А. Скубневского. – Барнаул : Изд-во Алт. ун-та: Константа, 2019. – 390 с.  </w:t>
            </w:r>
            <w:hyperlink r:id="rId12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https://www.prlib.ru/item/1353715</w:t>
              </w:r>
            </w:hyperlink>
            <w:r w:rsidRPr="00252887">
              <w:rPr>
                <w:rStyle w:val="a3"/>
                <w:rFonts w:cs="Times New Roman"/>
                <w:szCs w:val="28"/>
                <w:u w:val="none"/>
              </w:rPr>
              <w:t xml:space="preserve"> </w:t>
            </w:r>
            <w:r w:rsidRPr="00252887">
              <w:rPr>
                <w:rStyle w:val="a3"/>
                <w:rFonts w:cs="Times New Roman"/>
                <w:color w:val="auto"/>
                <w:szCs w:val="28"/>
                <w:u w:val="none"/>
              </w:rPr>
              <w:t>Рекомендуемые страницы: 221-267.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4"/>
              </w:numPr>
              <w:ind w:left="0" w:firstLine="567"/>
              <w:rPr>
                <w:rFonts w:cs="Times New Roman"/>
                <w:bCs/>
                <w:szCs w:val="28"/>
              </w:rPr>
            </w:pPr>
            <w:r w:rsidRPr="00252887">
              <w:rPr>
                <w:rFonts w:cs="Times New Roman"/>
                <w:szCs w:val="28"/>
              </w:rPr>
              <w:t>Ерёмин, И. А. Алтай в годы Первой мировой войны (1914-1918 гг.) / И. А. Ерёмин, Т. А. Кижаева // История Алтайского края, XVIII-XX вв.- Барнаул : Изд-во БГПУ, 2005. – С. 225-237.</w:t>
            </w:r>
            <w:r w:rsidRPr="00252887">
              <w:rPr>
                <w:rFonts w:cs="Times New Roman"/>
                <w:color w:val="333333"/>
                <w:szCs w:val="28"/>
              </w:rPr>
              <w:br/>
            </w:r>
            <w:hyperlink r:id="rId13" w:history="1">
              <w:r w:rsidRPr="00252887">
                <w:rPr>
                  <w:rStyle w:val="a3"/>
                  <w:rFonts w:cs="Times New Roman"/>
                  <w:color w:val="2F3A69"/>
                  <w:szCs w:val="28"/>
                  <w:u w:val="none"/>
                </w:rPr>
                <w:t>Полный текст (pdf, 2,34 Мб)</w:t>
              </w:r>
            </w:hyperlink>
          </w:p>
          <w:p w:rsidR="00252887" w:rsidRPr="00252887" w:rsidRDefault="00252887" w:rsidP="00252887">
            <w:pPr>
              <w:pStyle w:val="a5"/>
              <w:numPr>
                <w:ilvl w:val="1"/>
                <w:numId w:val="4"/>
              </w:numPr>
              <w:ind w:left="0" w:firstLine="567"/>
              <w:rPr>
                <w:rFonts w:cs="Times New Roman"/>
                <w:bCs/>
                <w:color w:val="0563C1" w:themeColor="hyperlink"/>
                <w:szCs w:val="28"/>
              </w:rPr>
            </w:pPr>
            <w:r w:rsidRPr="00252887">
              <w:rPr>
                <w:rFonts w:cs="Times New Roman"/>
                <w:szCs w:val="28"/>
              </w:rPr>
              <w:t>Ерёмин, И. А.</w:t>
            </w:r>
            <w:r w:rsidRPr="00252887">
              <w:rPr>
                <w:rFonts w:cs="Times New Roman"/>
                <w:bCs/>
                <w:szCs w:val="28"/>
              </w:rPr>
              <w:t> </w:t>
            </w:r>
            <w:r w:rsidRPr="00252887">
              <w:rPr>
                <w:rFonts w:cs="Times New Roman"/>
                <w:szCs w:val="28"/>
              </w:rPr>
              <w:t xml:space="preserve">Вклад Барнаула и Барнаульского уезда в дело помощи фронту в годы Первой мировой войны/ И. А. Еремин // Барнаул на рубеже веков: итоги, проблемы, перспективы. – Барнаул : издательство Алтайского университета. – 2005. – С. 126-130. </w:t>
            </w:r>
            <w:hyperlink r:id="rId14" w:history="1">
              <w:r w:rsidRPr="00252887">
                <w:rPr>
                  <w:rStyle w:val="a3"/>
                  <w:rFonts w:cs="Times New Roman"/>
                  <w:color w:val="2F3A69"/>
                  <w:szCs w:val="28"/>
                  <w:u w:val="none"/>
                </w:rPr>
                <w:t>Полный текст (pdf, 216 Кб)</w:t>
              </w:r>
            </w:hyperlink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Гражданская война в Алтайской губернии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5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15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rFonts w:cs="Times New Roman"/>
                <w:color w:val="auto"/>
                <w:szCs w:val="28"/>
                <w:u w:val="none"/>
              </w:rPr>
              <w:t>Рекомендуемые страницы: 9-55.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5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Историко-революционные памятники Алтайского края. – Барнаул: Пикет, 2001. – 312 с.: ил. </w:t>
            </w:r>
            <w:hyperlink r:id="rId16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https://cloud.mail.ru/public/HDn3/9D5Wd2KBf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5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</w:t>
            </w:r>
          </w:p>
          <w:p w:rsidR="00252887" w:rsidRPr="00252887" w:rsidRDefault="00252887" w:rsidP="00252887">
            <w:pPr>
              <w:ind w:firstLine="0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(ссылка: </w:t>
            </w:r>
            <w:hyperlink r:id="rId17" w:history="1"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https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://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cproah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22.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ru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course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view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php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?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id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=58</w:t>
              </w:r>
            </w:hyperlink>
            <w:r w:rsidRPr="00252887">
              <w:rPr>
                <w:rFonts w:cs="Times New Roman"/>
                <w:szCs w:val="28"/>
              </w:rPr>
              <w:t xml:space="preserve">). </w:t>
            </w:r>
            <w:r w:rsidRPr="00252887">
              <w:rPr>
                <w:rFonts w:cs="Times New Roman"/>
                <w:b/>
                <w:bCs/>
                <w:szCs w:val="28"/>
              </w:rPr>
              <w:t>Рекомендуемые страницы: 130-169.</w:t>
            </w:r>
            <w:r w:rsidRPr="00252887">
              <w:rPr>
                <w:rFonts w:cs="Times New Roman"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5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18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https://cloud.mail.ru/public/LZSE/dM1a7eHJd</w:t>
              </w:r>
            </w:hyperlink>
            <w:r w:rsidRPr="00252887">
              <w:rPr>
                <w:rFonts w:cs="Times New Roman"/>
                <w:szCs w:val="28"/>
              </w:rPr>
              <w:t xml:space="preserve">) </w:t>
            </w:r>
            <w:r w:rsidRPr="00252887">
              <w:rPr>
                <w:rStyle w:val="a3"/>
                <w:rFonts w:cs="Times New Roman"/>
                <w:color w:val="auto"/>
                <w:szCs w:val="28"/>
                <w:u w:val="none"/>
              </w:rPr>
              <w:t>Рекомендуемые страницы: 24-32.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5"/>
              </w:numPr>
              <w:ind w:left="0" w:firstLine="567"/>
              <w:rPr>
                <w:rFonts w:cs="Times New Roman"/>
                <w:bCs/>
                <w:szCs w:val="28"/>
              </w:rPr>
            </w:pPr>
            <w:r w:rsidRPr="00252887">
              <w:rPr>
                <w:rFonts w:cs="Times New Roman"/>
                <w:szCs w:val="28"/>
              </w:rPr>
              <w:t>Сайт Алтайской краевой универсальной научной библиотеки имени В.Я. Шишкова: Весь Алтай</w:t>
            </w:r>
          </w:p>
          <w:p w:rsidR="00252887" w:rsidRPr="00252887" w:rsidRDefault="00212D2A" w:rsidP="00252887">
            <w:pPr>
              <w:ind w:firstLine="0"/>
              <w:rPr>
                <w:rFonts w:cs="Times New Roman"/>
                <w:bCs/>
                <w:szCs w:val="28"/>
              </w:rPr>
            </w:pPr>
            <w:hyperlink r:id="rId19" w:history="1">
              <w:r w:rsidR="00252887" w:rsidRPr="00252887">
                <w:rPr>
                  <w:rStyle w:val="a3"/>
                  <w:rFonts w:cs="Times New Roman"/>
                  <w:bCs/>
                  <w:szCs w:val="28"/>
                  <w:u w:val="none"/>
                </w:rPr>
                <w:t>https://www.elib.altlib.ru/tematicheskie/revolyutsionnye-sobytiya-i-grazhdanskaya-vojna-na-altae-1917-1922-gg</w:t>
              </w:r>
            </w:hyperlink>
            <w:r w:rsidR="00252887" w:rsidRPr="00252887">
              <w:rPr>
                <w:rFonts w:cs="Times New Roman"/>
                <w:bCs/>
                <w:szCs w:val="28"/>
              </w:rPr>
              <w:t xml:space="preserve"> (Хронология революционных событий и гражданской войны на Алтае 1917-1922 гг.)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4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Наш край в 1920–1930-е годы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6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>Бородаев, В. Б. Исторический атлас Алтайского края: картографические материалы по истории Верхнего Приобья и Прииртышья (от античности до начала XXI века) / В. Б. Бородаев, А. В. Контев. — 2-е изд., испр. и доп. — Барнаул: Азбука, 2007. - 216 с.: ил.</w:t>
            </w:r>
          </w:p>
          <w:p w:rsidR="00252887" w:rsidRPr="00252887" w:rsidRDefault="00212D2A" w:rsidP="00252887">
            <w:pPr>
              <w:ind w:firstLine="0"/>
              <w:rPr>
                <w:rStyle w:val="a3"/>
                <w:color w:val="auto"/>
                <w:u w:val="none"/>
              </w:rPr>
            </w:pPr>
            <w:hyperlink r:id="rId20" w:history="1">
              <w:r w:rsidR="00252887" w:rsidRPr="00252887">
                <w:rPr>
                  <w:rStyle w:val="a3"/>
                  <w:rFonts w:cs="Times New Roman"/>
                  <w:szCs w:val="28"/>
                  <w:u w:val="none"/>
                </w:rPr>
                <w:t>http://irbis.akunb.altlib.ru:81/bo/bo000834.pdf</w:t>
              </w:r>
            </w:hyperlink>
            <w:r w:rsidR="00252887" w:rsidRPr="00252887">
              <w:rPr>
                <w:rFonts w:cs="Times New Roman"/>
                <w:szCs w:val="28"/>
              </w:rPr>
              <w:t xml:space="preserve"> </w:t>
            </w:r>
            <w:r w:rsidR="00252887" w:rsidRPr="00252887">
              <w:rPr>
                <w:rStyle w:val="a3"/>
                <w:color w:val="auto"/>
                <w:u w:val="none"/>
              </w:rPr>
              <w:t xml:space="preserve">Рекомендуемые страницы: 138-172.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6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lastRenderedPageBreak/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21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56-80.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6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22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https://cloud.mail.ru/public/LZSE/dM1a7eHJd</w:t>
              </w:r>
            </w:hyperlink>
            <w:r w:rsidRPr="00252887">
              <w:rPr>
                <w:rFonts w:cs="Times New Roman"/>
                <w:szCs w:val="28"/>
              </w:rPr>
              <w:t xml:space="preserve">) 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32-40.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Социальное развитие и повседневная жизнь населения в 1930-е гг.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7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23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97-102.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7"/>
              </w:numPr>
              <w:ind w:left="0" w:firstLine="567"/>
              <w:rPr>
                <w:rFonts w:cs="Times New Roman"/>
                <w:bCs/>
                <w:szCs w:val="28"/>
              </w:rPr>
            </w:pPr>
            <w:r w:rsidRPr="00252887">
              <w:rPr>
                <w:rFonts w:cs="Times New Roman"/>
                <w:bCs/>
                <w:szCs w:val="28"/>
              </w:rPr>
              <w:t>Электронная библиотека исторических документов РИО. Тематика «Региональная политика и экономика – Алтай»</w:t>
            </w:r>
          </w:p>
          <w:p w:rsidR="00252887" w:rsidRPr="00252887" w:rsidRDefault="00212D2A" w:rsidP="00252887">
            <w:pPr>
              <w:ind w:firstLine="0"/>
              <w:rPr>
                <w:rFonts w:cs="Times New Roman"/>
                <w:bCs/>
                <w:szCs w:val="28"/>
              </w:rPr>
            </w:pPr>
            <w:hyperlink r:id="rId24" w:history="1">
              <w:r w:rsidR="00252887" w:rsidRPr="00252887">
                <w:rPr>
                  <w:rStyle w:val="a3"/>
                  <w:rFonts w:cs="Times New Roman"/>
                  <w:bCs/>
                  <w:szCs w:val="28"/>
                  <w:u w:val="none"/>
                </w:rPr>
                <w:t>https://doc.historyrussia.org/ru/indexes/values/274287</w:t>
              </w:r>
            </w:hyperlink>
            <w:r w:rsidR="00252887" w:rsidRPr="00252887">
              <w:rPr>
                <w:rFonts w:cs="Times New Roman"/>
                <w:bCs/>
                <w:szCs w:val="28"/>
              </w:rPr>
              <w:t xml:space="preserve"> 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bCs/>
                <w:sz w:val="28"/>
              </w:rPr>
              <w:t>Алтайский край в годы Великой Отечествен-ной войны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8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Алтай в годы Великой Отечественной войны: Сб. док. и материалов / Парт. архив Алтайск. крайкома КПСС, Арх. отд. Алтайск. крайисполкома. — Барнаул: Алтайск. кн. изд-во, 1965. — 458 с. </w:t>
            </w:r>
            <w:hyperlink r:id="rId25" w:history="1">
              <w:r w:rsidRPr="00252887">
                <w:rPr>
                  <w:rStyle w:val="a3"/>
                  <w:rFonts w:eastAsia="Times New Roman" w:cs="Times New Roman"/>
                  <w:szCs w:val="28"/>
                  <w:u w:val="none"/>
                  <w:lang w:eastAsia="ru-RU"/>
                </w:rPr>
                <w:t>https://docs.historyrussia.org/ru/nodes/265354-altay-v-gody-velikoy-otechestvennoy-voyny</w:t>
              </w:r>
            </w:hyperlink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8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>Алтайский край. Люди войны, цифры войны : юбилейный статистический сборник / Росстат, Упр. Федер. службы гос. статистики по Алт. краю и Респ. Алтай (Алтайкрайстат) ; редкол.: О. В. Ситникова (пред.) [и др.]. - Барнаул : Упр. Федер. службы гос. статистики по Алт. краю и Респ. Алтай, 2020. - 163, [2] с. : ил., портр., факс.</w:t>
            </w:r>
            <w:hyperlink r:id="rId26" w:tgtFrame="_blank" w:history="1"/>
          </w:p>
          <w:p w:rsidR="00252887" w:rsidRPr="00252887" w:rsidRDefault="00252887" w:rsidP="00252887">
            <w:pPr>
              <w:pStyle w:val="a5"/>
              <w:numPr>
                <w:ilvl w:val="1"/>
                <w:numId w:val="8"/>
              </w:numPr>
              <w:ind w:left="0" w:firstLine="567"/>
              <w:rPr>
                <w:rFonts w:cs="Times New Roman"/>
                <w:i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Гончаров В.Д. Вклад Алтайского края в Победу над фашистской Германией в Великой Отечественной войне в 1941-1945 гг.: Монография. – 2-е изд., доп. – Барнаул: ИП Колмогоров И.А., 2016. 607 с., 378 илл. </w:t>
            </w:r>
            <w:hyperlink r:id="rId27" w:tgtFrame="_blank" w:history="1">
              <w:r w:rsidRPr="00252887">
                <w:rPr>
                  <w:rStyle w:val="ab"/>
                  <w:rFonts w:cs="Times New Roman"/>
                  <w:i w:val="0"/>
                  <w:color w:val="2F3A69"/>
                  <w:szCs w:val="28"/>
                  <w:shd w:val="clear" w:color="auto" w:fill="FFFFFF"/>
                </w:rPr>
                <w:t>Полный текст (pdf, 95,5 Мб)</w:t>
              </w:r>
            </w:hyperlink>
            <w:r w:rsidRPr="00252887">
              <w:rPr>
                <w:rFonts w:cs="Times New Roman"/>
                <w:i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8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28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102-141.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8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lastRenderedPageBreak/>
              <w:t>Муравлев, А. С. Неизвестный Алтай. Лихолетье войны : документальные очерки о фронтовиках и тружениках тыла / Анатолий Муравлев. - Барнаул : Алтай, 2010. - 263 с. : ил.</w:t>
            </w:r>
            <w:hyperlink r:id="rId29" w:tgtFrame="_blank" w:history="1">
              <w:r>
                <w:rPr>
                  <w:rFonts w:eastAsia="Times New Roman" w:cs="Times New Roman"/>
                  <w:color w:val="2F3A69"/>
                  <w:szCs w:val="28"/>
                  <w:lang w:eastAsia="ru-RU"/>
                </w:rPr>
                <w:t xml:space="preserve"> </w:t>
              </w:r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Полный текст (pdf, 8,25 Мб)</w:t>
              </w:r>
            </w:hyperlink>
            <w:r w:rsidRPr="00252887"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bCs/>
                <w:sz w:val="28"/>
              </w:rPr>
              <w:t>Алтайский край в годы Великой Отечествен-ной войны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2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Алтай в годы Великой Отечественной войны: Сб. док. и материалов / Парт. архив Алтайск. крайкома КПСС, Арх. отд. Алтайск. крайисполкома. — Барнаул: Алтайск. кн. изд-во, 1965. — 458 с. </w:t>
            </w:r>
            <w:hyperlink r:id="rId30" w:history="1">
              <w:r w:rsidRPr="00252887">
                <w:rPr>
                  <w:rStyle w:val="a3"/>
                  <w:rFonts w:eastAsia="Times New Roman" w:cs="Times New Roman"/>
                  <w:szCs w:val="28"/>
                  <w:u w:val="none"/>
                  <w:lang w:eastAsia="ru-RU"/>
                </w:rPr>
                <w:t>https://docs.historyrussia.org/ru/nodes/265354-altay-v-gody-velikoy-otechestvennoy-voyny</w:t>
              </w:r>
            </w:hyperlink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2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>Алтайский край. Люди войны, цифры войны : юбилейный статистический сборник / Росстат, Упр. Федер. службы гос. статистики по Алт. краю и Респ. Алтай (Алтайкрайстат) ; редкол.: О. В. Ситникова (пред.) [и др.]. - Барнаул : Упр. Федер. службы гос. статистики по Алт. краю и Респ. Алтай, 2020. - 163, [2] с. : ил., портр., факс.</w:t>
            </w:r>
            <w:hyperlink r:id="rId31" w:tgtFrame="_blank" w:history="1"/>
          </w:p>
          <w:p w:rsidR="00252887" w:rsidRPr="00252887" w:rsidRDefault="00252887" w:rsidP="00252887">
            <w:pPr>
              <w:pStyle w:val="a5"/>
              <w:numPr>
                <w:ilvl w:val="1"/>
                <w:numId w:val="2"/>
              </w:numPr>
              <w:ind w:left="0" w:firstLine="567"/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 xml:space="preserve">Гончаров В.Д. Вклад Алтайского края в Победу над фашистской Германией в Великой Отечественной войне в 1941-1945 гг.: Монография. – 2-е изд., доп. – Барнаул: ИП Колмогоров И.А., 2016. 607 с., 378 илл. </w:t>
            </w:r>
            <w:hyperlink r:id="rId32" w:tgtFrame="_blank" w:history="1">
              <w:r w:rsidRPr="00252887">
                <w:rPr>
                  <w:rStyle w:val="ab"/>
                  <w:rFonts w:cs="Times New Roman"/>
                  <w:i w:val="0"/>
                  <w:color w:val="2F3A69"/>
                  <w:szCs w:val="28"/>
                  <w:shd w:val="clear" w:color="auto" w:fill="FFFFFF"/>
                </w:rPr>
                <w:t>Полный текст (pdf, 95,5 Мб)</w:t>
              </w:r>
            </w:hyperlink>
          </w:p>
          <w:p w:rsidR="00252887" w:rsidRPr="00252887" w:rsidRDefault="00252887" w:rsidP="00252887">
            <w:pPr>
              <w:pStyle w:val="a5"/>
              <w:numPr>
                <w:ilvl w:val="1"/>
                <w:numId w:val="2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33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102-141.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2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>Муравлев, А. С. Неизвестный Алтай. Лихолетье войны : документальные очерки о фронтовиках и тружениках тыла / Анатолий Муравлев. - Барнаул : Алтай, 2010. - 263 с. : ил.</w:t>
            </w:r>
            <w:hyperlink r:id="rId34" w:tgtFrame="_blank" w:history="1">
              <w:r>
                <w:rPr>
                  <w:rFonts w:eastAsia="Times New Roman" w:cs="Times New Roman"/>
                  <w:color w:val="2F3A69"/>
                  <w:szCs w:val="28"/>
                  <w:lang w:eastAsia="ru-RU"/>
                </w:rPr>
                <w:t xml:space="preserve"> </w:t>
              </w:r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Полный текст (pdf, 8,25 Мб)</w:t>
              </w:r>
            </w:hyperlink>
            <w:r w:rsidRPr="00252887"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8.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Послевоенное восстановление и освоение целины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35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211-221; 249-256.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36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https://cloud.mail.ru/public/LZSE/dM1a7eHJd</w:t>
              </w:r>
            </w:hyperlink>
            <w:r w:rsidRPr="00252887">
              <w:rPr>
                <w:rFonts w:cs="Times New Roman"/>
                <w:szCs w:val="28"/>
              </w:rPr>
              <w:t xml:space="preserve">)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48-54.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Документы по районам Алтайского края: </w:t>
            </w:r>
            <w:hyperlink r:id="rId37" w:anchor="%D0%97%D0%B0%D0%B2%D1%8C%D1%8F%D0%BB%D0%BE%D0%B2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Завьяловский,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38" w:anchor="%D0%9A%D0%BB%D1%8E%D1%87%D0%B5%D0%B2%D1%81%D0%BA%D0%BE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Ключевской,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39" w:anchor="%D0%9A%D1%83%D0%BB%D1%83%D0%BD%D0%B4%D0%B8%D0%BD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Кулундинский,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0" w:anchor="%D0%9A%D1%83%D1%80%D1%8C%D0%B8%D0%BD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Курьинский,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1" w:anchor="%D0%9A%D1%8B%D1%82%D0%BC%D0%B0%D0%BD%D0%BE%D0%B2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Кытмановский,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2" w:anchor="%D0%A0%D0%BE%D0%B4%D0%B8%D0%BD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Родинский,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3" w:anchor="%D0%A0%D0%BE%D0%BC%D0%B0%D0%BD%D0%BE%D0%B2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Романовский,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4" w:anchor="%D0%A1%D0%BB%D0%B0%D0%B2%D0%B3%D0%BE%D1%80%D0%BE%D0%B4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Славгородский,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5" w:anchor="%D0%A1%D0%BE%D0%B2%D0%B5%D1%82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Советский,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6" w:anchor="%D0%A2%D1%80%D0%BE%D0%B8%D1%86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Троицкий,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7" w:anchor="%D0%A2%D1%8E%D0%BC%D0%B5%D0%BD%D1%86%D0%B5%D0%B2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Тюменцевский,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8" w:anchor="%D0%A3%D1%81%D1%82%D1%8C-%D0%9A%D0%B0%D0%BB%D0%BC%D0%B0%D0%BD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Усть-Калманский,</w:t>
              </w:r>
            </w:hyperlink>
            <w:r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  <w:hyperlink r:id="rId49" w:anchor="%D0%A8%D0%B8%D0%BF%D1%83%D0%BD%D0%BE%D0%B2%D1%81%D0%BA%D0%B8%D0%B9" w:history="1">
              <w:r w:rsidRPr="00252887">
                <w:rPr>
                  <w:rFonts w:eastAsia="Times New Roman" w:cs="Times New Roman"/>
                  <w:iCs/>
                  <w:color w:val="2F3A69"/>
                  <w:szCs w:val="28"/>
                  <w:lang w:eastAsia="ru-RU"/>
                </w:rPr>
                <w:t>Шипуновский.</w:t>
              </w:r>
            </w:hyperlink>
            <w:r w:rsidRPr="00252887">
              <w:rPr>
                <w:rFonts w:eastAsia="Times New Roman" w:cs="Times New Roman"/>
                <w:iCs/>
                <w:color w:val="2F3A69"/>
                <w:szCs w:val="28"/>
                <w:lang w:eastAsia="ru-RU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50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173-194.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</w:t>
            </w:r>
            <w:r>
              <w:rPr>
                <w:rFonts w:cs="Times New Roman"/>
                <w:szCs w:val="28"/>
              </w:rPr>
              <w:t xml:space="preserve"> ссылка:</w:t>
            </w:r>
            <w:hyperlink r:id="rId51" w:history="1"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https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://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cproah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22.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ru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course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view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php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?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id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=58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 xml:space="preserve">Рекомендуемые страницы: 201-210.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Освоение целины // Очерки истории Алтайского края / отв. ред. А. П. Бородавкин. – Барнаул: Алт.кн. изд-во, 1987. – Гл. XVIII. – С. 376-380. </w:t>
            </w:r>
            <w:hyperlink r:id="rId52" w:history="1">
              <w:r w:rsidRPr="00252887">
                <w:rPr>
                  <w:rStyle w:val="ab"/>
                  <w:rFonts w:cs="Times New Roman"/>
                  <w:i w:val="0"/>
                  <w:color w:val="2F3A69"/>
                  <w:szCs w:val="28"/>
                  <w:shd w:val="clear" w:color="auto" w:fill="FFFFFF"/>
                </w:rPr>
                <w:t>Полный текст (pdf, 259 Кб)</w:t>
              </w:r>
            </w:hyperlink>
          </w:p>
          <w:p w:rsidR="00252887" w:rsidRPr="00252887" w:rsidRDefault="00252887" w:rsidP="00252887">
            <w:pPr>
              <w:pStyle w:val="a5"/>
              <w:numPr>
                <w:ilvl w:val="1"/>
                <w:numId w:val="9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>Хроника целинной эпопеи на Алтае // Вестник Алтайского государственного аграрного университета / гл. ред. Ю. Ф. Загороднев. – 2004. - № 1. – С. 4-8.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Pr="00252887">
              <w:rPr>
                <w:rStyle w:val="ab"/>
                <w:rFonts w:cs="Times New Roman"/>
                <w:i w:val="0"/>
                <w:color w:val="2F3A69"/>
                <w:szCs w:val="28"/>
                <w:shd w:val="clear" w:color="auto" w:fill="FFFFFF"/>
              </w:rPr>
              <w:t>Полный текст (pdf, 369 Кб)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9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Алтайский край в 1960–1980-е годы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10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53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194-210; 222-248; 256-271.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10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Худяков, Андрей Алексеевич. История Алтайского края [Текст] : Учеб. пособие для 7-8 кл. сред. школы / А. А. Худяков ; Под ред. доц. В. И. Неверова. Ч. 2 / 20 см. - Барнаул : Алт. кн. изд-во, 1976, 1976. - 69 с. : ил. (ссылка: </w:t>
            </w:r>
            <w:hyperlink r:id="rId54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https://cloud.mail.ru/public/LZSE/dM1a7eHJd</w:t>
              </w:r>
            </w:hyperlink>
            <w:r w:rsidRPr="00252887">
              <w:rPr>
                <w:rFonts w:cs="Times New Roman"/>
                <w:szCs w:val="28"/>
              </w:rPr>
              <w:t xml:space="preserve">)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54-67.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10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Образование и наука в Алтайском крае в период </w:t>
            </w:r>
            <w:r w:rsidRPr="002A051D">
              <w:rPr>
                <w:sz w:val="28"/>
              </w:rPr>
              <w:br/>
              <w:t>СССР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11"/>
              </w:numPr>
              <w:ind w:left="0" w:firstLine="567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55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252887">
              <w:rPr>
                <w:rStyle w:val="a3"/>
                <w:color w:val="auto"/>
                <w:u w:val="none"/>
              </w:rPr>
              <w:t>Рекомендуемые страницы: 143-155; 280-329; 387-403.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11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>Сайт Алтайской краевой универсальной научной библиотеки имени В.Я. Шишкова: Весь Алтай</w:t>
            </w: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hyperlink r:id="rId56" w:history="1">
              <w:r w:rsidRPr="00252887">
                <w:rPr>
                  <w:rStyle w:val="a3"/>
                  <w:rFonts w:eastAsia="Times New Roman" w:cs="Times New Roman"/>
                  <w:szCs w:val="28"/>
                  <w:u w:val="none"/>
                  <w:lang w:eastAsia="ru-RU"/>
                </w:rPr>
                <w:t>https://altlib.ru/altajskij-kraj/</w:t>
              </w:r>
            </w:hyperlink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(Образование и наука)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Литература </w:t>
            </w:r>
            <w:r w:rsidRPr="002A051D">
              <w:rPr>
                <w:sz w:val="28"/>
              </w:rPr>
              <w:br/>
              <w:t>и искусство советского времени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B87FF8" w:rsidRDefault="00252887" w:rsidP="00252887">
            <w:pPr>
              <w:ind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11.1. 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</w:t>
            </w:r>
          </w:p>
          <w:p w:rsidR="00252887" w:rsidRPr="00252887" w:rsidRDefault="00252887" w:rsidP="00B87FF8">
            <w:pPr>
              <w:ind w:firstLine="0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(ссылка: </w:t>
            </w:r>
            <w:hyperlink r:id="rId57" w:history="1"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https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://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cproah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22.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ru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course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view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php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?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id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=58</w:t>
              </w:r>
            </w:hyperlink>
            <w:r w:rsidRPr="00252887">
              <w:rPr>
                <w:rFonts w:cs="Times New Roman"/>
                <w:szCs w:val="28"/>
              </w:rPr>
              <w:t xml:space="preserve">). </w:t>
            </w:r>
            <w:r w:rsidRPr="00252887">
              <w:rPr>
                <w:rStyle w:val="a3"/>
                <w:color w:val="auto"/>
                <w:u w:val="none"/>
              </w:rPr>
              <w:t xml:space="preserve">Рекомендуемые страницы: 279-314. </w:t>
            </w:r>
          </w:p>
          <w:p w:rsidR="00252887" w:rsidRPr="00252887" w:rsidRDefault="00252887" w:rsidP="00252887">
            <w:pPr>
              <w:ind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11.2. Сайт Алтайской краевой универсальной научной библиотеки имени В.Я. Шишкова: книжная серия «Алтай. Судьба. Эпоха» </w:t>
            </w:r>
            <w:hyperlink r:id="rId58" w:history="1">
              <w:r w:rsidRPr="00252887">
                <w:rPr>
                  <w:rStyle w:val="a3"/>
                  <w:rFonts w:eastAsia="Times New Roman" w:cs="Times New Roman"/>
                  <w:szCs w:val="28"/>
                  <w:u w:val="none"/>
                  <w:lang w:eastAsia="ru-RU"/>
                </w:rPr>
                <w:t>https://elib.altlib.ru/tematicheskie/knizhnaya-seriya-altaj-sudba-epokha</w:t>
              </w:r>
            </w:hyperlink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  <w:p w:rsidR="00252887" w:rsidRPr="00252887" w:rsidRDefault="00252887" w:rsidP="00252887">
            <w:pPr>
              <w:ind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11.3. </w:t>
            </w: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>Музыкальная энциклопедия Алтайского края: энциклопедия / [авт. ст.: Агрызкова В. М. и др. ; общ. ред. Е. В. Огневой, И. Н. Свободной] ; Упр. Алт. края по культуре и арх. делу, Гос. музей истории литературы, искусства и культуры Алтая. - Барнаул : ГМИЛИКА, 2011 (Азбука). - 470, [1] с., [12] л. ил. - Библиогр.: с. 459-461. Книга доступна в фонде АКУНБ</w:t>
            </w:r>
          </w:p>
          <w:p w:rsidR="00252887" w:rsidRPr="00252887" w:rsidRDefault="00252887" w:rsidP="00252887">
            <w:pPr>
              <w:ind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11.4. </w:t>
            </w:r>
            <w:r w:rsidRPr="00B87FF8">
              <w:rPr>
                <w:rStyle w:val="ac"/>
                <w:rFonts w:cs="Times New Roman"/>
                <w:b w:val="0"/>
                <w:color w:val="333333"/>
                <w:szCs w:val="28"/>
                <w:shd w:val="clear" w:color="auto" w:fill="FFFFFF"/>
              </w:rPr>
              <w:t>Театральная энциклопедия Алтайского края</w:t>
            </w:r>
            <w:r w:rsidRPr="00B87FF8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 :</w:t>
            </w:r>
            <w:r w:rsidRPr="00252887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 xml:space="preserve"> </w:t>
            </w:r>
            <w:r w:rsidRPr="00252887">
              <w:rPr>
                <w:rFonts w:cs="Times New Roman"/>
                <w:color w:val="333333"/>
                <w:szCs w:val="28"/>
                <w:shd w:val="clear" w:color="auto" w:fill="FFFFFF"/>
              </w:rPr>
              <w:t>справочное издание / Упр. Алт. края по культуре и арх. делу, Гос. музей истории лит., искусства и культуры Алтая ; сост.: И. Н Свободная, Е. В. Огнева ; ред. И. А. Коротков. - Барнаул : ГМИЛИКА, 2017. - 471 с., [12] л. ил.</w:t>
            </w:r>
            <w:r w:rsidR="00B87FF8">
              <w:rPr>
                <w:rFonts w:cs="Times New Roman"/>
                <w:color w:val="333333"/>
                <w:szCs w:val="28"/>
              </w:rPr>
              <w:t xml:space="preserve"> </w:t>
            </w:r>
            <w:hyperlink r:id="rId59" w:tgtFrame="_blank" w:history="1">
              <w:r w:rsidRPr="00252887">
                <w:rPr>
                  <w:rStyle w:val="ab"/>
                  <w:rFonts w:cs="Times New Roman"/>
                  <w:i w:val="0"/>
                  <w:color w:val="2F3A69"/>
                  <w:szCs w:val="28"/>
                  <w:shd w:val="clear" w:color="auto" w:fill="FFFFFF"/>
                </w:rPr>
                <w:t>Полный текст (pdf, 29,1 Мб)</w:t>
              </w:r>
            </w:hyperlink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Знаменитые жители края в советский период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Default="00252887" w:rsidP="00252887">
            <w:pPr>
              <w:ind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12.1. 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</w:t>
            </w:r>
          </w:p>
          <w:p w:rsidR="00252887" w:rsidRPr="00B87FF8" w:rsidRDefault="00252887" w:rsidP="00252887">
            <w:pPr>
              <w:ind w:firstLine="0"/>
              <w:rPr>
                <w:rStyle w:val="a3"/>
                <w:color w:val="auto"/>
                <w:u w:val="none"/>
              </w:rPr>
            </w:pPr>
            <w:r w:rsidRPr="00252887">
              <w:rPr>
                <w:rFonts w:cs="Times New Roman"/>
                <w:szCs w:val="28"/>
              </w:rPr>
              <w:t xml:space="preserve">(ссылка: </w:t>
            </w:r>
            <w:hyperlink r:id="rId60" w:history="1"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https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://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cproah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22.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ru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course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view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.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php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?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id</w:t>
              </w:r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=58</w:t>
              </w:r>
            </w:hyperlink>
            <w:r w:rsidRPr="00252887">
              <w:rPr>
                <w:rFonts w:cs="Times New Roman"/>
                <w:szCs w:val="28"/>
              </w:rPr>
              <w:t xml:space="preserve">). </w:t>
            </w:r>
            <w:r w:rsidRPr="00B87FF8">
              <w:rPr>
                <w:rStyle w:val="a3"/>
                <w:color w:val="auto"/>
                <w:u w:val="none"/>
              </w:rPr>
              <w:t xml:space="preserve">Рекомендуемые страницы: 279-314. </w:t>
            </w:r>
          </w:p>
          <w:p w:rsidR="00252887" w:rsidRPr="00252887" w:rsidRDefault="00252887" w:rsidP="00252887">
            <w:pPr>
              <w:ind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12.2. Сайт Алтайской краевой универсальной научной библиотеки имени В.Я. Шишкова: книжная серия «Алтай. Судьба. Эпоха» </w:t>
            </w:r>
            <w:hyperlink r:id="rId61" w:history="1">
              <w:r w:rsidRPr="00252887">
                <w:rPr>
                  <w:rStyle w:val="a3"/>
                  <w:rFonts w:eastAsia="Times New Roman" w:cs="Times New Roman"/>
                  <w:szCs w:val="28"/>
                  <w:u w:val="none"/>
                  <w:lang w:eastAsia="ru-RU"/>
                </w:rPr>
                <w:t>https://elib.altlib.ru/tematicheskie/knizhnaya-seriya-altaj-sudba-epokha</w:t>
              </w:r>
            </w:hyperlink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Алтайский край в 1990-е – начале 2000-х годов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B87FF8" w:rsidRDefault="00252887" w:rsidP="00252887">
            <w:pPr>
              <w:pStyle w:val="a5"/>
              <w:numPr>
                <w:ilvl w:val="1"/>
                <w:numId w:val="12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История Алтая. Т. 3. Алтай в новейшую эпоху (ХХ – начало ХХI в.). / под ред. Е.В. Демчик. – Барнаул : Изд-во Алт. ун-та, 2019. – 484 с. </w:t>
            </w:r>
            <w:hyperlink r:id="rId62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https://www.prlib.ru/item/1353794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  <w:r w:rsidRPr="00B87FF8">
              <w:rPr>
                <w:rStyle w:val="a3"/>
                <w:rFonts w:cs="Times New Roman"/>
                <w:color w:val="auto"/>
                <w:szCs w:val="28"/>
                <w:u w:val="none"/>
              </w:rPr>
              <w:t>Рекомендуемые страницы: 272-279; 330-386.</w:t>
            </w:r>
          </w:p>
          <w:p w:rsidR="00B87FF8" w:rsidRDefault="00252887" w:rsidP="00252887">
            <w:pPr>
              <w:pStyle w:val="a5"/>
              <w:numPr>
                <w:ilvl w:val="1"/>
                <w:numId w:val="12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 </w:t>
            </w:r>
          </w:p>
          <w:p w:rsidR="00252887" w:rsidRPr="00B87FF8" w:rsidRDefault="00252887" w:rsidP="00B87FF8">
            <w:pPr>
              <w:ind w:firstLine="0"/>
              <w:rPr>
                <w:rFonts w:cs="Times New Roman"/>
                <w:szCs w:val="28"/>
              </w:rPr>
            </w:pPr>
            <w:r w:rsidRPr="00B87FF8">
              <w:rPr>
                <w:rFonts w:cs="Times New Roman"/>
                <w:szCs w:val="28"/>
              </w:rPr>
              <w:t xml:space="preserve">(ссылка: </w:t>
            </w:r>
            <w:hyperlink r:id="rId63" w:history="1"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https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://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cproah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22.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ru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course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/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view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.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php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?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  <w:lang w:val="en-US"/>
                </w:rPr>
                <w:t>id</w:t>
              </w:r>
              <w:r w:rsidRPr="00B87FF8">
                <w:rPr>
                  <w:rStyle w:val="a3"/>
                  <w:rFonts w:cs="Times New Roman"/>
                  <w:szCs w:val="28"/>
                  <w:u w:val="none"/>
                </w:rPr>
                <w:t>=58</w:t>
              </w:r>
            </w:hyperlink>
            <w:r w:rsidRPr="00B87FF8">
              <w:rPr>
                <w:rFonts w:cs="Times New Roman"/>
                <w:szCs w:val="28"/>
              </w:rPr>
              <w:t xml:space="preserve">). </w:t>
            </w:r>
            <w:r w:rsidRPr="00B87FF8">
              <w:rPr>
                <w:rStyle w:val="a3"/>
                <w:color w:val="auto"/>
                <w:u w:val="none"/>
              </w:rPr>
              <w:t>Рекомендуемые страницы: 242-245; 264-269; 270-276; 379-396.</w:t>
            </w:r>
            <w:r w:rsidRPr="00B87FF8">
              <w:rPr>
                <w:rFonts w:cs="Times New Roman"/>
                <w:szCs w:val="28"/>
              </w:rPr>
              <w:t xml:space="preserve"> 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14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История края в наши дни: известные земляки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ind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>14.1. Сайт Алтайской краевой универсальной научной библиотеки имени В.Я. Шишкова: Весь Алтай</w:t>
            </w:r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hyperlink r:id="rId64" w:history="1">
              <w:r w:rsidRPr="00252887">
                <w:rPr>
                  <w:rStyle w:val="a3"/>
                  <w:rFonts w:eastAsia="Times New Roman" w:cs="Times New Roman"/>
                  <w:szCs w:val="28"/>
                  <w:u w:val="none"/>
                  <w:lang w:eastAsia="ru-RU"/>
                </w:rPr>
                <w:t>https://altlib.ru/personalii/personalii-po-otraslyam/</w:t>
              </w:r>
            </w:hyperlink>
            <w:r w:rsidRPr="00252887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(Персоналии)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Специальная </w:t>
            </w:r>
            <w:r w:rsidRPr="002A051D">
              <w:rPr>
                <w:sz w:val="28"/>
              </w:rPr>
              <w:lastRenderedPageBreak/>
              <w:t>военная операция: герои и подвиги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13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lastRenderedPageBreak/>
              <w:t xml:space="preserve">Парни как все – Барнаул : Алт. дом печати, 2023, - 128 стр., цв. илл. </w:t>
            </w:r>
            <w:hyperlink r:id="rId65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https://iro22.ru/dejatelnost/redakcionno-izdatelskaja-i-bibliotechno-informacionnaja-dejatelnost/izdanija-airo/izdanija-airo-2023/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13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>Герои спецоперации РФ: героиспецоперации.рф</w:t>
            </w:r>
          </w:p>
        </w:tc>
      </w:tr>
      <w:tr w:rsidR="00252887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252887" w:rsidRPr="002A051D" w:rsidRDefault="00252887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История родного населенного пункта в XX веке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252887" w:rsidRPr="00252887" w:rsidRDefault="00252887" w:rsidP="00252887">
            <w:pPr>
              <w:pStyle w:val="a5"/>
              <w:numPr>
                <w:ilvl w:val="1"/>
                <w:numId w:val="14"/>
              </w:numPr>
              <w:ind w:left="0" w:firstLine="56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252887">
              <w:rPr>
                <w:rFonts w:cs="Times New Roman"/>
                <w:szCs w:val="28"/>
              </w:rPr>
              <w:t xml:space="preserve">Сайт Алтайской краевой универсальной научной библиотеки имени В.Я. Шишкова: Весь Алтай </w:t>
            </w:r>
            <w:hyperlink r:id="rId66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https://altlib.ru/territorii/barnaul/</w:t>
              </w:r>
            </w:hyperlink>
            <w:r w:rsidRPr="00252887">
              <w:rPr>
                <w:rFonts w:cs="Times New Roman"/>
                <w:szCs w:val="28"/>
              </w:rPr>
              <w:t xml:space="preserve"> </w:t>
            </w:r>
          </w:p>
          <w:p w:rsidR="00252887" w:rsidRPr="00252887" w:rsidRDefault="00252887" w:rsidP="00252887">
            <w:pPr>
              <w:pStyle w:val="a5"/>
              <w:numPr>
                <w:ilvl w:val="1"/>
                <w:numId w:val="14"/>
              </w:numPr>
              <w:ind w:left="0" w:firstLine="567"/>
              <w:rPr>
                <w:rFonts w:cs="Times New Roman"/>
                <w:szCs w:val="28"/>
              </w:rPr>
            </w:pPr>
            <w:r w:rsidRPr="00252887">
              <w:rPr>
                <w:rFonts w:cs="Times New Roman"/>
                <w:szCs w:val="28"/>
              </w:rPr>
              <w:t xml:space="preserve">Старцев А.В. История Барнаула: Учеб. пособие для сред. школы/А.В. Старцев, М.О. Тяпкин, О.А. Тяпкина.- Барнаул: ОАО «Алт. полиграф. Комбинат», 2000.- 330с.: ил. и др. (ссылка: </w:t>
            </w:r>
            <w:hyperlink r:id="rId67" w:history="1">
              <w:r w:rsidRPr="00252887">
                <w:rPr>
                  <w:rStyle w:val="a3"/>
                  <w:rFonts w:cs="Times New Roman"/>
                  <w:szCs w:val="28"/>
                  <w:u w:val="none"/>
                </w:rPr>
                <w:t>https://cloud.mail.ru/public/AR8w/JdvoPvsao</w:t>
              </w:r>
            </w:hyperlink>
            <w:r w:rsidRPr="00252887">
              <w:rPr>
                <w:rFonts w:cs="Times New Roman"/>
                <w:szCs w:val="28"/>
              </w:rPr>
              <w:t xml:space="preserve">) </w:t>
            </w:r>
          </w:p>
        </w:tc>
      </w:tr>
      <w:tr w:rsidR="001D7230" w:rsidRPr="002A051D" w:rsidTr="00252887">
        <w:trPr>
          <w:trHeight w:val="2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1D7230" w:rsidRPr="002A051D" w:rsidRDefault="001D7230" w:rsidP="00252887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1D7230" w:rsidRPr="002A051D" w:rsidRDefault="001D7230" w:rsidP="00252887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Урок повто</w:t>
            </w:r>
            <w:r w:rsidR="0003697E">
              <w:rPr>
                <w:sz w:val="28"/>
              </w:rPr>
              <w:t>-</w:t>
            </w:r>
            <w:r w:rsidRPr="002A051D">
              <w:rPr>
                <w:sz w:val="28"/>
              </w:rPr>
              <w:t>рения и обобщения</w:t>
            </w:r>
          </w:p>
        </w:tc>
        <w:tc>
          <w:tcPr>
            <w:tcW w:w="6346" w:type="dxa"/>
            <w:tcMar>
              <w:top w:w="57" w:type="dxa"/>
              <w:bottom w:w="57" w:type="dxa"/>
            </w:tcMar>
          </w:tcPr>
          <w:p w:rsidR="001D7230" w:rsidRPr="002A051D" w:rsidRDefault="001D7230" w:rsidP="00252887">
            <w:pPr>
              <w:pStyle w:val="af"/>
              <w:widowControl w:val="0"/>
              <w:jc w:val="both"/>
              <w:rPr>
                <w:sz w:val="28"/>
              </w:rPr>
            </w:pPr>
          </w:p>
        </w:tc>
      </w:tr>
    </w:tbl>
    <w:p w:rsidR="00411D8D" w:rsidRDefault="00411D8D" w:rsidP="002A051D">
      <w:pPr>
        <w:widowControl w:val="0"/>
        <w:spacing w:line="240" w:lineRule="auto"/>
        <w:rPr>
          <w:rFonts w:cs="Times New Roman"/>
          <w:szCs w:val="28"/>
        </w:rPr>
      </w:pPr>
    </w:p>
    <w:p w:rsidR="0003697E" w:rsidRDefault="0003697E" w:rsidP="002A051D">
      <w:pPr>
        <w:widowControl w:val="0"/>
        <w:spacing w:line="240" w:lineRule="auto"/>
        <w:rPr>
          <w:rFonts w:cs="Times New Roman"/>
          <w:szCs w:val="28"/>
        </w:rPr>
      </w:pPr>
      <w:bookmarkStart w:id="0" w:name="_GoBack"/>
      <w:bookmarkEnd w:id="0"/>
    </w:p>
    <w:sectPr w:rsidR="0003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2A" w:rsidRDefault="00212D2A" w:rsidP="005A4502">
      <w:pPr>
        <w:spacing w:line="240" w:lineRule="auto"/>
      </w:pPr>
      <w:r>
        <w:separator/>
      </w:r>
    </w:p>
  </w:endnote>
  <w:endnote w:type="continuationSeparator" w:id="0">
    <w:p w:rsidR="00212D2A" w:rsidRDefault="00212D2A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2A" w:rsidRDefault="00212D2A" w:rsidP="005A4502">
      <w:pPr>
        <w:spacing w:line="240" w:lineRule="auto"/>
      </w:pPr>
      <w:r>
        <w:separator/>
      </w:r>
    </w:p>
  </w:footnote>
  <w:footnote w:type="continuationSeparator" w:id="0">
    <w:p w:rsidR="00212D2A" w:rsidRDefault="00212D2A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7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2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9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A471F"/>
    <w:rsid w:val="001B1FFC"/>
    <w:rsid w:val="001B405F"/>
    <w:rsid w:val="001D7230"/>
    <w:rsid w:val="001F0EA1"/>
    <w:rsid w:val="00212D2A"/>
    <w:rsid w:val="0021457C"/>
    <w:rsid w:val="00252887"/>
    <w:rsid w:val="002669D3"/>
    <w:rsid w:val="00277836"/>
    <w:rsid w:val="002A051D"/>
    <w:rsid w:val="002A706B"/>
    <w:rsid w:val="002B5A2D"/>
    <w:rsid w:val="002D18DD"/>
    <w:rsid w:val="002E5A1F"/>
    <w:rsid w:val="002F3F8A"/>
    <w:rsid w:val="00312A62"/>
    <w:rsid w:val="00395EC7"/>
    <w:rsid w:val="003977EE"/>
    <w:rsid w:val="003D5866"/>
    <w:rsid w:val="003F3EC7"/>
    <w:rsid w:val="00407AF0"/>
    <w:rsid w:val="00411D8D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5771E"/>
    <w:rsid w:val="005A4502"/>
    <w:rsid w:val="005B519D"/>
    <w:rsid w:val="005F1476"/>
    <w:rsid w:val="006131F7"/>
    <w:rsid w:val="00622864"/>
    <w:rsid w:val="00683FD3"/>
    <w:rsid w:val="006E779F"/>
    <w:rsid w:val="007E54BF"/>
    <w:rsid w:val="00826502"/>
    <w:rsid w:val="008274A0"/>
    <w:rsid w:val="008A5B00"/>
    <w:rsid w:val="008F52BF"/>
    <w:rsid w:val="00921CCB"/>
    <w:rsid w:val="00922485"/>
    <w:rsid w:val="00976FF7"/>
    <w:rsid w:val="00997928"/>
    <w:rsid w:val="009C175B"/>
    <w:rsid w:val="009D6081"/>
    <w:rsid w:val="00A161CE"/>
    <w:rsid w:val="00A747C2"/>
    <w:rsid w:val="00AB28B5"/>
    <w:rsid w:val="00AC7E0F"/>
    <w:rsid w:val="00B05CAE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D2614C"/>
    <w:rsid w:val="00D41B8F"/>
    <w:rsid w:val="00D420EF"/>
    <w:rsid w:val="00D73496"/>
    <w:rsid w:val="00D83491"/>
    <w:rsid w:val="00D84623"/>
    <w:rsid w:val="00DB7A2C"/>
    <w:rsid w:val="00E36CD0"/>
    <w:rsid w:val="00E724C5"/>
    <w:rsid w:val="00E85745"/>
    <w:rsid w:val="00E9509E"/>
    <w:rsid w:val="00EC1A6F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.altlib.ru/files_elib/pmv006.pdf" TargetMode="External"/><Relationship Id="rId18" Type="http://schemas.openxmlformats.org/officeDocument/2006/relationships/hyperlink" Target="https://cloud.mail.ru/public/LZSE/dM1a7eHJd" TargetMode="External"/><Relationship Id="rId26" Type="http://schemas.openxmlformats.org/officeDocument/2006/relationships/hyperlink" Target="http://irbis.akunb.altlib.ru:81/bo/bo001636.pdf" TargetMode="External"/><Relationship Id="rId39" Type="http://schemas.openxmlformats.org/officeDocument/2006/relationships/hyperlink" Target="https://elib.altlib.ru/tematicheskie/altajskij-kraj-tselina-1954-2014-gg" TargetMode="External"/><Relationship Id="rId21" Type="http://schemas.openxmlformats.org/officeDocument/2006/relationships/hyperlink" Target="https://www.prlib.ru/item/1353794" TargetMode="External"/><Relationship Id="rId34" Type="http://schemas.openxmlformats.org/officeDocument/2006/relationships/hyperlink" Target="http://irbis.akunb.altlib.ru:81/rf/rf000242.pdf" TargetMode="External"/><Relationship Id="rId42" Type="http://schemas.openxmlformats.org/officeDocument/2006/relationships/hyperlink" Target="https://elib.altlib.ru/tematicheskie/altajskij-kraj-tselina-1954-2014-gg" TargetMode="External"/><Relationship Id="rId47" Type="http://schemas.openxmlformats.org/officeDocument/2006/relationships/hyperlink" Target="https://elib.altlib.ru/tematicheskie/altajskij-kraj-tselina-1954-2014-gg" TargetMode="External"/><Relationship Id="rId50" Type="http://schemas.openxmlformats.org/officeDocument/2006/relationships/hyperlink" Target="https://www.prlib.ru/item/1353794" TargetMode="External"/><Relationship Id="rId55" Type="http://schemas.openxmlformats.org/officeDocument/2006/relationships/hyperlink" Target="https://www.prlib.ru/item/1353794" TargetMode="External"/><Relationship Id="rId63" Type="http://schemas.openxmlformats.org/officeDocument/2006/relationships/hyperlink" Target="https://cproah22.ru/course/view.php?id=58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HDn3/9D5Wd2KBf" TargetMode="External"/><Relationship Id="rId29" Type="http://schemas.openxmlformats.org/officeDocument/2006/relationships/hyperlink" Target="http://irbis.akunb.altlib.ru:81/rf/rf00024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iregion22.ru/" TargetMode="External"/><Relationship Id="rId24" Type="http://schemas.openxmlformats.org/officeDocument/2006/relationships/hyperlink" Target="https://doc.historyrussia.org/ru/indexes/values/274287" TargetMode="External"/><Relationship Id="rId32" Type="http://schemas.openxmlformats.org/officeDocument/2006/relationships/hyperlink" Target="http://irbis.akunb.altlib.ru:81/bo/bo001367.pdf" TargetMode="External"/><Relationship Id="rId37" Type="http://schemas.openxmlformats.org/officeDocument/2006/relationships/hyperlink" Target="https://elib.altlib.ru/tematicheskie/altajskij-kraj-tselina-1954-2014-gg" TargetMode="External"/><Relationship Id="rId40" Type="http://schemas.openxmlformats.org/officeDocument/2006/relationships/hyperlink" Target="https://elib.altlib.ru/tematicheskie/altajskij-kraj-tselina-1954-2014-gg" TargetMode="External"/><Relationship Id="rId45" Type="http://schemas.openxmlformats.org/officeDocument/2006/relationships/hyperlink" Target="https://elib.altlib.ru/tematicheskie/altajskij-kraj-tselina-1954-2014-gg" TargetMode="External"/><Relationship Id="rId53" Type="http://schemas.openxmlformats.org/officeDocument/2006/relationships/hyperlink" Target="https://www.prlib.ru/item/1353794" TargetMode="External"/><Relationship Id="rId58" Type="http://schemas.openxmlformats.org/officeDocument/2006/relationships/hyperlink" Target="https://elib.altlib.ru/tematicheskie/knizhnaya-seriya-altaj-sudba-epokha" TargetMode="External"/><Relationship Id="rId66" Type="http://schemas.openxmlformats.org/officeDocument/2006/relationships/hyperlink" Target="https://altlib.ru/territorii/barnau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lib.ru/item/1353794" TargetMode="External"/><Relationship Id="rId23" Type="http://schemas.openxmlformats.org/officeDocument/2006/relationships/hyperlink" Target="https://www.prlib.ru/item/1353794" TargetMode="External"/><Relationship Id="rId28" Type="http://schemas.openxmlformats.org/officeDocument/2006/relationships/hyperlink" Target="https://www.prlib.ru/item/1353794" TargetMode="External"/><Relationship Id="rId36" Type="http://schemas.openxmlformats.org/officeDocument/2006/relationships/hyperlink" Target="https://cloud.mail.ru/public/LZSE/dM1a7eHJd" TargetMode="External"/><Relationship Id="rId49" Type="http://schemas.openxmlformats.org/officeDocument/2006/relationships/hyperlink" Target="https://elib.altlib.ru/tematicheskie/altajskij-kraj-tselina-1954-2014-gg" TargetMode="External"/><Relationship Id="rId57" Type="http://schemas.openxmlformats.org/officeDocument/2006/relationships/hyperlink" Target="https://cproah22.ru/course/view.php?id=58" TargetMode="External"/><Relationship Id="rId61" Type="http://schemas.openxmlformats.org/officeDocument/2006/relationships/hyperlink" Target="https://elib.altlib.ru/tematicheskie/knizhnaya-seriya-altaj-sudba-epokha" TargetMode="External"/><Relationship Id="rId10" Type="http://schemas.openxmlformats.org/officeDocument/2006/relationships/hyperlink" Target="https://altlib.ru/territorii/goroda-rayonyi-i-sela-altayskogo-kraya/" TargetMode="External"/><Relationship Id="rId19" Type="http://schemas.openxmlformats.org/officeDocument/2006/relationships/hyperlink" Target="https://www.elib.altlib.ru/tematicheskie/revolyutsionnye-sobytiya-i-grazhdanskaya-vojna-na-altae-1917-1922-gg" TargetMode="External"/><Relationship Id="rId31" Type="http://schemas.openxmlformats.org/officeDocument/2006/relationships/hyperlink" Target="http://irbis.akunb.altlib.ru:81/bo/bo001636.pdf" TargetMode="External"/><Relationship Id="rId44" Type="http://schemas.openxmlformats.org/officeDocument/2006/relationships/hyperlink" Target="https://elib.altlib.ru/tematicheskie/altajskij-kraj-tselina-1954-2014-gg" TargetMode="External"/><Relationship Id="rId52" Type="http://schemas.openxmlformats.org/officeDocument/2006/relationships/hyperlink" Target="https://elib.altlib.ru/files_elib/ch064.pdf" TargetMode="External"/><Relationship Id="rId60" Type="http://schemas.openxmlformats.org/officeDocument/2006/relationships/hyperlink" Target="https://cproah22.ru/course/view.php?id=58" TargetMode="External"/><Relationship Id="rId65" Type="http://schemas.openxmlformats.org/officeDocument/2006/relationships/hyperlink" Target="https://iro22.ru/dejatelnost/redakcionno-izdatelskaja-i-bibliotechno-informacionnaja-dejatelnost/izdanija-airo/izdanija-airo-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lib.ru/altajskij-kraj/" TargetMode="External"/><Relationship Id="rId14" Type="http://schemas.openxmlformats.org/officeDocument/2006/relationships/hyperlink" Target="https://elib.altlib.ru/files_elib/pmv001.pdf" TargetMode="External"/><Relationship Id="rId22" Type="http://schemas.openxmlformats.org/officeDocument/2006/relationships/hyperlink" Target="https://cloud.mail.ru/public/LZSE/dM1a7eHJd" TargetMode="External"/><Relationship Id="rId27" Type="http://schemas.openxmlformats.org/officeDocument/2006/relationships/hyperlink" Target="http://irbis.akunb.altlib.ru:81/bo/bo001367.pdf" TargetMode="External"/><Relationship Id="rId30" Type="http://schemas.openxmlformats.org/officeDocument/2006/relationships/hyperlink" Target="https://docs.historyrussia.org/ru/nodes/265354-altay-v-gody-velikoy-otechestvennoy-voyny" TargetMode="External"/><Relationship Id="rId35" Type="http://schemas.openxmlformats.org/officeDocument/2006/relationships/hyperlink" Target="https://www.prlib.ru/item/1353794" TargetMode="External"/><Relationship Id="rId43" Type="http://schemas.openxmlformats.org/officeDocument/2006/relationships/hyperlink" Target="https://elib.altlib.ru/tematicheskie/altajskij-kraj-tselina-1954-2014-gg" TargetMode="External"/><Relationship Id="rId48" Type="http://schemas.openxmlformats.org/officeDocument/2006/relationships/hyperlink" Target="https://elib.altlib.ru/tematicheskie/altajskij-kraj-tselina-1954-2014-gg" TargetMode="External"/><Relationship Id="rId56" Type="http://schemas.openxmlformats.org/officeDocument/2006/relationships/hyperlink" Target="https://altlib.ru/altajskij-kraj/" TargetMode="External"/><Relationship Id="rId64" Type="http://schemas.openxmlformats.org/officeDocument/2006/relationships/hyperlink" Target="https://altlib.ru/personalii/personalii-po-otraslya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proah22.ru/course/view.php?id=58" TargetMode="External"/><Relationship Id="rId51" Type="http://schemas.openxmlformats.org/officeDocument/2006/relationships/hyperlink" Target="https://cproah22.ru/course/view.php?id=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lib.ru/item/1353715" TargetMode="External"/><Relationship Id="rId17" Type="http://schemas.openxmlformats.org/officeDocument/2006/relationships/hyperlink" Target="https://cproah22.ru/course/view.php?id=58" TargetMode="External"/><Relationship Id="rId25" Type="http://schemas.openxmlformats.org/officeDocument/2006/relationships/hyperlink" Target="https://docs.historyrussia.org/ru/nodes/265354-altay-v-gody-velikoy-otechestvennoy-voyny" TargetMode="External"/><Relationship Id="rId33" Type="http://schemas.openxmlformats.org/officeDocument/2006/relationships/hyperlink" Target="https://www.prlib.ru/item/1353794" TargetMode="External"/><Relationship Id="rId38" Type="http://schemas.openxmlformats.org/officeDocument/2006/relationships/hyperlink" Target="https://elib.altlib.ru/tematicheskie/altajskij-kraj-tselina-1954-2014-gg" TargetMode="External"/><Relationship Id="rId46" Type="http://schemas.openxmlformats.org/officeDocument/2006/relationships/hyperlink" Target="https://elib.altlib.ru/tematicheskie/altajskij-kraj-tselina-1954-2014-gg" TargetMode="External"/><Relationship Id="rId59" Type="http://schemas.openxmlformats.org/officeDocument/2006/relationships/hyperlink" Target="http://irbis.akunb.altlib.ru:81/bo/bo001209.pdf" TargetMode="External"/><Relationship Id="rId67" Type="http://schemas.openxmlformats.org/officeDocument/2006/relationships/hyperlink" Target="https://cloud.mail.ru/public/AR8w/JdvoPvsao" TargetMode="External"/><Relationship Id="rId20" Type="http://schemas.openxmlformats.org/officeDocument/2006/relationships/hyperlink" Target="http://irbis.akunb.altlib.ru:81/bo/bo000834.pdf" TargetMode="External"/><Relationship Id="rId41" Type="http://schemas.openxmlformats.org/officeDocument/2006/relationships/hyperlink" Target="https://elib.altlib.ru/tematicheskie/altajskij-kraj-tselina-1954-2014-gg" TargetMode="External"/><Relationship Id="rId54" Type="http://schemas.openxmlformats.org/officeDocument/2006/relationships/hyperlink" Target="https://cloud.mail.ru/public/LZSE/dM1a7eHJd" TargetMode="External"/><Relationship Id="rId62" Type="http://schemas.openxmlformats.org/officeDocument/2006/relationships/hyperlink" Target="https://www.prlib.ru/item/1353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32B4-93E3-4D39-AE70-6B8A77F7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6</cp:revision>
  <dcterms:created xsi:type="dcterms:W3CDTF">2025-05-28T03:15:00Z</dcterms:created>
  <dcterms:modified xsi:type="dcterms:W3CDTF">2025-05-29T03:21:00Z</dcterms:modified>
</cp:coreProperties>
</file>