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19" w:rsidRDefault="002E1C19" w:rsidP="002E1C19">
      <w:pPr>
        <w:tabs>
          <w:tab w:val="left" w:pos="1035"/>
          <w:tab w:val="right" w:pos="935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1C19" w:rsidRPr="009C175B" w:rsidRDefault="002E1C19" w:rsidP="002E1C1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75B">
        <w:rPr>
          <w:rFonts w:ascii="Times New Roman" w:eastAsia="Calibri" w:hAnsi="Times New Roman" w:cs="Times New Roman"/>
          <w:sz w:val="28"/>
          <w:szCs w:val="28"/>
        </w:rPr>
        <w:t xml:space="preserve">ПРИМЕРНОЕ </w:t>
      </w:r>
    </w:p>
    <w:p w:rsidR="002E1C19" w:rsidRDefault="002E1C19" w:rsidP="002E1C1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75B">
        <w:rPr>
          <w:rFonts w:ascii="Times New Roman" w:eastAsia="Calibri" w:hAnsi="Times New Roman" w:cs="Times New Roman"/>
          <w:sz w:val="28"/>
          <w:szCs w:val="28"/>
        </w:rPr>
        <w:t xml:space="preserve">поурочное планирование по учебному курсу </w:t>
      </w:r>
      <w:r>
        <w:rPr>
          <w:rFonts w:ascii="Times New Roman" w:eastAsia="Calibri" w:hAnsi="Times New Roman" w:cs="Times New Roman"/>
          <w:sz w:val="28"/>
          <w:szCs w:val="28"/>
        </w:rPr>
        <w:t>«История нашего края»</w:t>
      </w:r>
    </w:p>
    <w:p w:rsidR="002E1C19" w:rsidRDefault="002E1C19" w:rsidP="002E1C1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(7</w:t>
      </w:r>
      <w:r w:rsidRPr="009C175B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, переходный период</w:t>
      </w:r>
      <w:r w:rsidRPr="009C175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2025-2026 учебный год</w:t>
      </w:r>
    </w:p>
    <w:p w:rsidR="002E1C19" w:rsidRPr="009C175B" w:rsidRDefault="002E1C19" w:rsidP="002E1C1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7513"/>
        <w:gridCol w:w="1128"/>
      </w:tblGrid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7513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7513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Моя семья (мои имя и фамилия, мои предки, генеалогия) 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7513" w:type="dxa"/>
          </w:tcPr>
          <w:p w:rsidR="002E1C19" w:rsidRPr="00997928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28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и достопримечательности Алтайского края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7513" w:type="dxa"/>
          </w:tcPr>
          <w:p w:rsidR="002E1C19" w:rsidRPr="00036D45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-Воскресенские заводы – основной поставщик российского серебра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7513" w:type="dxa"/>
          </w:tcPr>
          <w:p w:rsidR="002E1C19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в составе Томской губернии. Горный город Барнаул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7513" w:type="dxa"/>
          </w:tcPr>
          <w:p w:rsidR="002E1C19" w:rsidRPr="004D2721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советской власти и Гражданская война в Алтайской губернии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7513" w:type="dxa"/>
          </w:tcPr>
          <w:p w:rsidR="002E1C19" w:rsidRPr="00036D45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1920–1930-е годы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7513" w:type="dxa"/>
          </w:tcPr>
          <w:p w:rsidR="002E1C19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 в годы Великой Отечественной войны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7513" w:type="dxa"/>
          </w:tcPr>
          <w:p w:rsidR="002E1C19" w:rsidRPr="00CC2B87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Послевоенное восстановление и </w:t>
            </w:r>
            <w:r w:rsidRPr="00CD75BA">
              <w:rPr>
                <w:rFonts w:ascii="Times New Roman" w:hAnsi="Times New Roman" w:cs="Times New Roman"/>
                <w:sz w:val="28"/>
                <w:szCs w:val="28"/>
              </w:rPr>
              <w:t>освоения целины</w:t>
            </w:r>
            <w:r w:rsidRPr="00CC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7513" w:type="dxa"/>
          </w:tcPr>
          <w:p w:rsidR="002E1C19" w:rsidRPr="0005350E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в 1960–1980-е годы 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11</w:t>
            </w:r>
          </w:p>
        </w:tc>
        <w:tc>
          <w:tcPr>
            <w:tcW w:w="7513" w:type="dxa"/>
          </w:tcPr>
          <w:p w:rsidR="002E1C19" w:rsidRPr="00CC2B87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наука и культура в Алтайском крае в период СССР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12</w:t>
            </w:r>
          </w:p>
        </w:tc>
        <w:tc>
          <w:tcPr>
            <w:tcW w:w="7513" w:type="dxa"/>
          </w:tcPr>
          <w:p w:rsidR="002E1C19" w:rsidRPr="00697A2A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жители края в советский период 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7513" w:type="dxa"/>
          </w:tcPr>
          <w:p w:rsidR="002E1C19" w:rsidRPr="00697A2A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>Алтайский край в 1990-е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>–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 xml:space="preserve"> 2000-х годов</w:t>
            </w: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14</w:t>
            </w:r>
          </w:p>
        </w:tc>
        <w:tc>
          <w:tcPr>
            <w:tcW w:w="7513" w:type="dxa"/>
          </w:tcPr>
          <w:p w:rsidR="002E1C19" w:rsidRDefault="002E1C19" w:rsidP="00FA5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края в наши дни: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звестные земляки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15</w:t>
            </w:r>
          </w:p>
        </w:tc>
        <w:tc>
          <w:tcPr>
            <w:tcW w:w="7513" w:type="dxa"/>
          </w:tcPr>
          <w:p w:rsidR="002E1C19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военная операция: герои и подвиги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16</w:t>
            </w:r>
          </w:p>
        </w:tc>
        <w:tc>
          <w:tcPr>
            <w:tcW w:w="7513" w:type="dxa"/>
          </w:tcPr>
          <w:p w:rsidR="002E1C19" w:rsidRPr="00024851" w:rsidRDefault="002E1C19" w:rsidP="004E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родного населенного пункта в </w:t>
            </w:r>
            <w:r w:rsidRPr="0086362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1276" w:type="dxa"/>
          </w:tcPr>
          <w:p w:rsidR="002E1C19" w:rsidRPr="009C175B" w:rsidRDefault="002E1C19" w:rsidP="004E1D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7513" w:type="dxa"/>
          </w:tcPr>
          <w:p w:rsidR="002E1C19" w:rsidRPr="00997928" w:rsidRDefault="002E1C19" w:rsidP="004E1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8">
              <w:rPr>
                <w:rFonts w:ascii="Times New Roman" w:hAnsi="Times New Roman" w:cs="Times New Roman"/>
                <w:sz w:val="28"/>
                <w:szCs w:val="28"/>
              </w:rPr>
              <w:t>Урок обобщения и повторения</w:t>
            </w: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1C19" w:rsidRPr="009C175B" w:rsidTr="004E1D9A">
        <w:tc>
          <w:tcPr>
            <w:tcW w:w="8789" w:type="dxa"/>
            <w:gridSpan w:val="2"/>
          </w:tcPr>
          <w:p w:rsidR="002E1C19" w:rsidRPr="009C175B" w:rsidRDefault="002E1C19" w:rsidP="004E1D9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E1C19" w:rsidRPr="009C175B" w:rsidRDefault="002E1C19" w:rsidP="004E1D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9C175B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2E1C19" w:rsidRDefault="002E1C19" w:rsidP="002E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19" w:rsidRDefault="002E1C19" w:rsidP="002E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19" w:rsidRDefault="002E1C19" w:rsidP="002E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19" w:rsidRDefault="002E1C19" w:rsidP="002E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6D" w:rsidRPr="002E1C19" w:rsidRDefault="00D0126D" w:rsidP="002E1C19"/>
    <w:sectPr w:rsidR="00D0126D" w:rsidRPr="002E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12"/>
    <w:rsid w:val="002E1C19"/>
    <w:rsid w:val="00415DAC"/>
    <w:rsid w:val="00416149"/>
    <w:rsid w:val="00672512"/>
    <w:rsid w:val="00890D9E"/>
    <w:rsid w:val="00A135CE"/>
    <w:rsid w:val="00AA276A"/>
    <w:rsid w:val="00D0126D"/>
    <w:rsid w:val="00D045EA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5A60-5644-4FCD-8488-ACA722F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А.А.</dc:creator>
  <cp:keywords/>
  <dc:description/>
  <cp:lastModifiedBy>Чеверда И.В.</cp:lastModifiedBy>
  <cp:revision>4</cp:revision>
  <dcterms:created xsi:type="dcterms:W3CDTF">2025-05-26T04:59:00Z</dcterms:created>
  <dcterms:modified xsi:type="dcterms:W3CDTF">2025-05-26T05:12:00Z</dcterms:modified>
</cp:coreProperties>
</file>