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DE4" w:rsidRPr="009E7DE4" w:rsidRDefault="009E7DE4" w:rsidP="00FF6D02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E7DE4">
        <w:rPr>
          <w:rFonts w:ascii="Times New Roman" w:hAnsi="Times New Roman"/>
          <w:b/>
          <w:color w:val="000000"/>
          <w:sz w:val="28"/>
          <w:szCs w:val="28"/>
        </w:rPr>
        <w:t xml:space="preserve">Роль </w:t>
      </w:r>
      <w:proofErr w:type="spellStart"/>
      <w:r w:rsidRPr="009E7DE4">
        <w:rPr>
          <w:rFonts w:ascii="Times New Roman" w:hAnsi="Times New Roman"/>
          <w:b/>
          <w:color w:val="000000"/>
          <w:sz w:val="28"/>
          <w:szCs w:val="28"/>
        </w:rPr>
        <w:t>вебинаров</w:t>
      </w:r>
      <w:proofErr w:type="spellEnd"/>
      <w:r w:rsidRPr="009E7DE4">
        <w:rPr>
          <w:rFonts w:ascii="Times New Roman" w:hAnsi="Times New Roman"/>
          <w:b/>
          <w:color w:val="000000"/>
          <w:sz w:val="28"/>
          <w:szCs w:val="28"/>
        </w:rPr>
        <w:t xml:space="preserve"> в повышении методических компетенций </w:t>
      </w:r>
      <w:r w:rsidR="00FF6D02">
        <w:rPr>
          <w:rFonts w:ascii="Times New Roman" w:hAnsi="Times New Roman"/>
          <w:b/>
          <w:color w:val="000000"/>
          <w:sz w:val="28"/>
          <w:szCs w:val="28"/>
        </w:rPr>
        <w:t>учителей биологии</w:t>
      </w:r>
      <w:bookmarkStart w:id="0" w:name="_GoBack"/>
      <w:bookmarkEnd w:id="0"/>
    </w:p>
    <w:p w:rsidR="009E7DE4" w:rsidRDefault="009E7DE4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37453" w:rsidRDefault="00FF6D02" w:rsidP="009E7DE4">
      <w:pPr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Подготовка к Единому </w:t>
      </w:r>
      <w:r>
        <w:rPr>
          <w:rFonts w:ascii="Times New Roman" w:hAnsi="Times New Roman"/>
          <w:color w:val="000000"/>
          <w:sz w:val="28"/>
          <w:szCs w:val="28"/>
        </w:rPr>
        <w:t>государственному экзамену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E7DE4">
        <w:rPr>
          <w:rFonts w:ascii="Times New Roman" w:hAnsi="Times New Roman"/>
          <w:color w:val="000000"/>
          <w:sz w:val="28"/>
          <w:szCs w:val="28"/>
        </w:rPr>
        <w:t xml:space="preserve">(ЕГЭ) </w:t>
      </w:r>
      <w:r>
        <w:rPr>
          <w:rFonts w:ascii="Times New Roman" w:hAnsi="Times New Roman"/>
          <w:color w:val="000000"/>
          <w:sz w:val="28"/>
          <w:szCs w:val="28"/>
        </w:rPr>
        <w:t>игра</w:t>
      </w:r>
      <w:r w:rsidR="009E7DE4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т важную роль в образовательном процессе и требует от учителя особого внимания. ЕГЭ служит основным инструментом оценки уровня усвоенных знаний и компетенций выпускников школ. Результаты экзамена </w:t>
      </w:r>
      <w:r>
        <w:rPr>
          <w:rFonts w:ascii="Times New Roman" w:hAnsi="Times New Roman"/>
          <w:color w:val="000000"/>
          <w:sz w:val="28"/>
          <w:szCs w:val="28"/>
        </w:rPr>
        <w:t>влияют на выбор дальнейшего пути обучения и карьеры. Высокие баллы открывают доступ к престижным вузам и специальностям, что создает дополнительные возможности для профессионального роста и самореализации. Учитель играет ключевую роль в успешной сдаче экза</w:t>
      </w:r>
      <w:r>
        <w:rPr>
          <w:rFonts w:ascii="Times New Roman" w:hAnsi="Times New Roman"/>
          <w:color w:val="000000"/>
          <w:sz w:val="28"/>
          <w:szCs w:val="28"/>
        </w:rPr>
        <w:t>мена. От его профессионализма зависит качество подготовки каждого учащегося.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Учителям биологии крайне важно регулярно отслеживать информацию, связанную </w:t>
      </w:r>
      <w:r w:rsidR="009E7DE4"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Е</w:t>
      </w:r>
      <w:r w:rsidR="009E7DE4">
        <w:rPr>
          <w:rFonts w:ascii="Times New Roman" w:hAnsi="Times New Roman"/>
          <w:color w:val="000000"/>
          <w:sz w:val="28"/>
          <w:szCs w:val="28"/>
        </w:rPr>
        <w:t>ГЭ</w:t>
      </w:r>
      <w:r>
        <w:rPr>
          <w:rFonts w:ascii="Times New Roman" w:hAnsi="Times New Roman"/>
          <w:color w:val="000000"/>
          <w:sz w:val="28"/>
          <w:szCs w:val="28"/>
        </w:rPr>
        <w:t xml:space="preserve">. Это </w:t>
      </w:r>
      <w:r w:rsidR="009E7DE4">
        <w:rPr>
          <w:rFonts w:ascii="Times New Roman" w:hAnsi="Times New Roman"/>
          <w:color w:val="000000"/>
          <w:sz w:val="28"/>
          <w:szCs w:val="28"/>
        </w:rPr>
        <w:t>обусловлено</w:t>
      </w:r>
      <w:r>
        <w:rPr>
          <w:rFonts w:ascii="Times New Roman" w:hAnsi="Times New Roman"/>
          <w:color w:val="000000"/>
          <w:sz w:val="28"/>
          <w:szCs w:val="28"/>
        </w:rPr>
        <w:t xml:space="preserve"> несколькими причинами: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 регулярны</w:t>
      </w:r>
      <w:r>
        <w:rPr>
          <w:rFonts w:ascii="Times New Roman" w:hAnsi="Times New Roman"/>
          <w:color w:val="000000"/>
          <w:sz w:val="28"/>
          <w:szCs w:val="28"/>
        </w:rPr>
        <w:t xml:space="preserve">й мониторинг новостей позволяет педагогам своевременно узнавать о нововведениях </w:t>
      </w:r>
      <w:r>
        <w:rPr>
          <w:rFonts w:ascii="Times New Roman" w:hAnsi="Times New Roman"/>
          <w:color w:val="000000"/>
          <w:sz w:val="28"/>
          <w:szCs w:val="28"/>
        </w:rPr>
        <w:t>и тематическом наполнении заданий;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</w:t>
      </w:r>
      <w:r w:rsidR="009E7DE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получение актуальной методической помощи является залогом успешной подготовки учеников. Учителя могут получать консультации, рекомендации </w:t>
      </w:r>
      <w:r>
        <w:rPr>
          <w:rFonts w:ascii="Times New Roman" w:hAnsi="Times New Roman"/>
          <w:color w:val="000000"/>
          <w:sz w:val="28"/>
          <w:szCs w:val="28"/>
        </w:rPr>
        <w:t>и полезные материалы</w:t>
      </w:r>
      <w:r w:rsidR="009E7DE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как от профильных организаций, таких как Федеральный институт педагогических измерений (ФИПИ), так и от отдельных разработчиков заданий ЕГЭ;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-</w:t>
      </w:r>
      <w:r w:rsidR="009E7DE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знание всех нюансов ЕГЭ повышает уровень профессиональной компетенции учителя. Чем лучше уч</w:t>
      </w:r>
      <w:r>
        <w:rPr>
          <w:rFonts w:ascii="Times New Roman" w:hAnsi="Times New Roman"/>
          <w:color w:val="000000"/>
          <w:sz w:val="28"/>
          <w:szCs w:val="28"/>
        </w:rPr>
        <w:t>итель осведомлен о текущих тенденциях и изменениях, тем эффективнее он сможет организовать учебный процесс и подготовку школьников к экзамену.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Сегодня мы рассмотрим важную тему </w:t>
      </w:r>
      <w:r w:rsidR="009E7DE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пользу регулярного просмотра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проводимых авторами ЕГЭ. Одним из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>
        <w:rPr>
          <w:rFonts w:ascii="Times New Roman" w:hAnsi="Times New Roman"/>
          <w:color w:val="000000"/>
          <w:sz w:val="28"/>
          <w:szCs w:val="28"/>
        </w:rPr>
        <w:t xml:space="preserve">римеров таких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служит выступление В.Н. Рогожина, признанного специалиста в области подготовки к ЕГЭ по биологии.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Почему именно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от самих разработчиков экзамена являются столь значимым ресурсом? Дело в том, что только авторы экзамена могут</w:t>
      </w:r>
      <w:r>
        <w:rPr>
          <w:rFonts w:ascii="Times New Roman" w:hAnsi="Times New Roman"/>
          <w:color w:val="000000"/>
          <w:sz w:val="28"/>
          <w:szCs w:val="28"/>
        </w:rPr>
        <w:t xml:space="preserve"> дать точную и исчерпывающую информацию обо всех нюансах экзаменационной процедуры. 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Авторы ЕГЭ обладают уникальной информацией о том, каким критериям подчиняются экзаменационные задания, как формируется структура экзамена и какие требования предъявляются</w:t>
      </w:r>
      <w:r>
        <w:rPr>
          <w:rFonts w:ascii="Times New Roman" w:hAnsi="Times New Roman"/>
          <w:color w:val="000000"/>
          <w:sz w:val="28"/>
          <w:szCs w:val="28"/>
        </w:rPr>
        <w:t xml:space="preserve"> к выпускникам. Прослушивая выступления таких спикеров</w:t>
      </w:r>
      <w:r w:rsidR="009E7DE4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вы получаете ценные советы напрямую от тех, кто разрабатывал экзаменационные материалы.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На своих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вебинарах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разработчики раскрывают новейшие изменения в процедуре экзамена. Это крайне важно, ведь ежего</w:t>
      </w:r>
      <w:r>
        <w:rPr>
          <w:rFonts w:ascii="Times New Roman" w:hAnsi="Times New Roman"/>
          <w:color w:val="000000"/>
          <w:sz w:val="28"/>
          <w:szCs w:val="28"/>
        </w:rPr>
        <w:t xml:space="preserve">дно появляются новые элементы, вводятся поправки и усложняются отдельные задания. Примером может служить сообщение В.Н. Рогожина о новом </w:t>
      </w:r>
      <w:r>
        <w:rPr>
          <w:rFonts w:ascii="Times New Roman" w:hAnsi="Times New Roman"/>
          <w:color w:val="000000"/>
          <w:sz w:val="28"/>
          <w:szCs w:val="28"/>
        </w:rPr>
        <w:t>учебнике, в котор</w:t>
      </w:r>
      <w:r w:rsidR="009E7DE4">
        <w:rPr>
          <w:rFonts w:ascii="Times New Roman" w:hAnsi="Times New Roman"/>
          <w:color w:val="000000"/>
          <w:sz w:val="28"/>
          <w:szCs w:val="28"/>
        </w:rPr>
        <w:t>ый</w:t>
      </w:r>
      <w:r>
        <w:rPr>
          <w:rFonts w:ascii="Times New Roman" w:hAnsi="Times New Roman"/>
          <w:color w:val="000000"/>
          <w:sz w:val="28"/>
          <w:szCs w:val="28"/>
        </w:rPr>
        <w:t xml:space="preserve"> включены передовые научные достижения</w:t>
      </w:r>
      <w:r w:rsidR="009E7DE4">
        <w:rPr>
          <w:rFonts w:ascii="Times New Roman" w:hAnsi="Times New Roman"/>
          <w:color w:val="000000"/>
          <w:sz w:val="28"/>
          <w:szCs w:val="28"/>
        </w:rPr>
        <w:t xml:space="preserve">. Поэтому </w:t>
      </w:r>
      <w:r>
        <w:rPr>
          <w:rFonts w:ascii="Times New Roman" w:hAnsi="Times New Roman"/>
          <w:color w:val="000000"/>
          <w:sz w:val="28"/>
          <w:szCs w:val="28"/>
        </w:rPr>
        <w:t xml:space="preserve">выход </w:t>
      </w:r>
      <w:r w:rsidR="009E7DE4">
        <w:rPr>
          <w:rFonts w:ascii="Times New Roman" w:hAnsi="Times New Roman"/>
          <w:color w:val="000000"/>
          <w:sz w:val="28"/>
          <w:szCs w:val="28"/>
        </w:rPr>
        <w:t xml:space="preserve">данной учебной книги </w:t>
      </w:r>
      <w:r>
        <w:rPr>
          <w:rFonts w:ascii="Times New Roman" w:hAnsi="Times New Roman"/>
          <w:color w:val="000000"/>
          <w:sz w:val="28"/>
          <w:szCs w:val="28"/>
        </w:rPr>
        <w:t>так ждут все биологи.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ab/>
        <w:t xml:space="preserve">Такие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вебинары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предлагают конкретные практические советы по обучению и тренировочным за</w:t>
      </w:r>
      <w:r w:rsidR="009E7DE4">
        <w:rPr>
          <w:rFonts w:ascii="Times New Roman" w:hAnsi="Times New Roman"/>
          <w:color w:val="000000"/>
          <w:sz w:val="28"/>
          <w:szCs w:val="28"/>
        </w:rPr>
        <w:t>даниям</w:t>
      </w:r>
      <w:r>
        <w:rPr>
          <w:rFonts w:ascii="Times New Roman" w:hAnsi="Times New Roman"/>
          <w:color w:val="000000"/>
          <w:sz w:val="28"/>
          <w:szCs w:val="28"/>
        </w:rPr>
        <w:t>. Подобного рода рекомендация основана на многолетней практике и опыте автора ЕГЭ, что придает ей особый вес.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Часто бывает сложно разобраться, насколько глубоко ученик должен в</w:t>
      </w:r>
      <w:r>
        <w:rPr>
          <w:rFonts w:ascii="Times New Roman" w:hAnsi="Times New Roman"/>
          <w:color w:val="000000"/>
          <w:sz w:val="28"/>
          <w:szCs w:val="28"/>
        </w:rPr>
        <w:t>ладеть материалом смежных дисциплин. В.Н. Рогожин объясняет, какие именно физические, химические и географические понятия важны для успешной сдачи ЕГЭ по биологии. Такое понимание существенно упрощает подготовку и позволяет концентрироваться на действитель</w:t>
      </w:r>
      <w:r>
        <w:rPr>
          <w:rFonts w:ascii="Times New Roman" w:hAnsi="Times New Roman"/>
          <w:color w:val="000000"/>
          <w:sz w:val="28"/>
          <w:szCs w:val="28"/>
        </w:rPr>
        <w:t>но важных аспектах.</w:t>
      </w:r>
    </w:p>
    <w:p w:rsidR="00237453" w:rsidRDefault="00FF6D02"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Просмотр </w:t>
      </w:r>
      <w:r w:rsidR="009E7DE4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свежих</w:t>
      </w:r>
      <w:r w:rsidR="009E7DE4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вебинаров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авторов ЕГЭ </w:t>
      </w:r>
      <w:r w:rsidR="009E7DE4">
        <w:rPr>
          <w:rFonts w:ascii="Times New Roman" w:hAnsi="Times New Roman"/>
          <w:color w:val="000000"/>
          <w:sz w:val="28"/>
          <w:szCs w:val="28"/>
        </w:rPr>
        <w:t>–</w:t>
      </w:r>
      <w:r>
        <w:rPr>
          <w:rFonts w:ascii="Times New Roman" w:hAnsi="Times New Roman"/>
          <w:color w:val="000000"/>
          <w:sz w:val="28"/>
          <w:szCs w:val="28"/>
        </w:rPr>
        <w:t xml:space="preserve"> это </w:t>
      </w:r>
      <w:r>
        <w:rPr>
          <w:rFonts w:ascii="Times New Roman" w:hAnsi="Times New Roman"/>
          <w:color w:val="000000"/>
          <w:sz w:val="28"/>
          <w:szCs w:val="28"/>
        </w:rPr>
        <w:t>мощный инструмент для улучшения своей профессиональной компетенции и увеличения шансов учеников успешно сдать экзамены. Благодаря доступности современных ц</w:t>
      </w:r>
      <w:r>
        <w:rPr>
          <w:rFonts w:ascii="Times New Roman" w:hAnsi="Times New Roman"/>
          <w:color w:val="000000"/>
          <w:sz w:val="28"/>
          <w:szCs w:val="28"/>
        </w:rPr>
        <w:t>ифровых ресурсов, каждый учитель теперь имеет уникальную возможность стать ближе к процессу создания экзамена и убедиться, что подготовленные ученики получают самое лучшее образование.</w:t>
      </w:r>
    </w:p>
    <w:p w:rsidR="00237453" w:rsidRDefault="00FF6D02" w:rsidP="009E7DE4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 материалами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вебинара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можно </w:t>
      </w:r>
      <w:r>
        <w:rPr>
          <w:rFonts w:ascii="Times New Roman" w:hAnsi="Times New Roman"/>
          <w:color w:val="000000"/>
          <w:sz w:val="28"/>
          <w:szCs w:val="28"/>
        </w:rPr>
        <w:t xml:space="preserve">ознакомиться по ссылке: </w:t>
      </w:r>
      <w:hyperlink r:id="rId4">
        <w:r>
          <w:rPr>
            <w:rFonts w:ascii="Times New Roman" w:hAnsi="Times New Roman"/>
            <w:sz w:val="28"/>
            <w:szCs w:val="28"/>
          </w:rPr>
          <w:t>https://disk.yandex.ru/d/TyVSfAOAvv1tig</w:t>
        </w:r>
      </w:hyperlink>
      <w:r w:rsidR="009E7DE4">
        <w:rPr>
          <w:rFonts w:ascii="Times New Roman" w:hAnsi="Times New Roman"/>
          <w:sz w:val="28"/>
          <w:szCs w:val="28"/>
        </w:rPr>
        <w:t xml:space="preserve"> </w:t>
      </w:r>
    </w:p>
    <w:p w:rsidR="00237453" w:rsidRDefault="00237453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237453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</w:font>
  <w:font w:name="Songti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453"/>
    <w:rsid w:val="00237453"/>
    <w:rsid w:val="009E7DE4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401F34-DD0C-4922-A6C2-E6520EC7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TyVSfAOAvv1t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547</Words>
  <Characters>3123</Characters>
  <Application>Microsoft Office Word</Application>
  <DocSecurity>0</DocSecurity>
  <Lines>26</Lines>
  <Paragraphs>7</Paragraphs>
  <ScaleCrop>false</ScaleCrop>
  <Company>HP Inc.</Company>
  <LinksUpToDate>false</LinksUpToDate>
  <CharactersWithSpaces>3663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Горбатова О.Н.</cp:lastModifiedBy>
  <cp:revision>6</cp:revision>
  <dcterms:created xsi:type="dcterms:W3CDTF">2025-10-07T11:12:00Z</dcterms:created>
  <dcterms:modified xsi:type="dcterms:W3CDTF">2025-10-07T05:36:00Z</dcterms:modified>
  <dc:language>ru-RU</dc:language>
</cp:coreProperties>
</file>