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AF" w:rsidRPr="00FF19ED" w:rsidRDefault="005704AF" w:rsidP="005704AF">
      <w:pPr>
        <w:pStyle w:val="a3"/>
        <w:spacing w:line="238" w:lineRule="exact"/>
        <w:ind w:right="1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 xml:space="preserve">Информационная карта конкурсанта номинации </w:t>
      </w:r>
    </w:p>
    <w:p w:rsidR="005704AF" w:rsidRPr="00FF19ED" w:rsidRDefault="005704AF" w:rsidP="005704AF">
      <w:pPr>
        <w:pStyle w:val="a3"/>
        <w:spacing w:line="238" w:lineRule="exact"/>
        <w:ind w:right="1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 xml:space="preserve">«Педагогический дебют – 2026» </w:t>
      </w:r>
    </w:p>
    <w:p w:rsidR="005704AF" w:rsidRPr="00FF19ED" w:rsidRDefault="005704AF" w:rsidP="005704AF">
      <w:pPr>
        <w:pStyle w:val="a3"/>
        <w:spacing w:line="240" w:lineRule="auto"/>
        <w:ind w:right="1"/>
        <w:jc w:val="center"/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704AF" w:rsidRPr="00FF19ED" w:rsidTr="002C432E">
        <w:trPr>
          <w:trHeight w:val="27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before="1" w:line="257" w:lineRule="exact"/>
              <w:ind w:left="3728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1.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Общие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сведения</w:t>
            </w:r>
          </w:p>
        </w:tc>
      </w:tr>
      <w:tr w:rsidR="005704AF" w:rsidRPr="00FF19ED" w:rsidTr="002C432E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Муниципальное образование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  <w:lang w:val="en-US"/>
              </w:rPr>
              <w:t>(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район)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Населенный пункт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58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(день,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месяц,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год)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3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0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58" w:lineRule="exact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2. Работа</w:t>
            </w:r>
          </w:p>
        </w:tc>
      </w:tr>
      <w:tr w:rsidR="005704AF" w:rsidRPr="00FF19ED" w:rsidTr="002C432E">
        <w:trPr>
          <w:trHeight w:val="6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1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 (полное наименование образовательной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организации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Уставом)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 сайта образовательной организации в сети Интернет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 руководителя образовательной организации, в которой работает конкурсант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0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Занимаемая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должность конкурсанта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учитель</w:t>
            </w:r>
          </w:p>
        </w:tc>
      </w:tr>
      <w:tr w:rsidR="005704AF" w:rsidRPr="00FF19ED" w:rsidTr="002C432E">
        <w:trPr>
          <w:trHeight w:val="15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before="1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Преподаваемый(-ые)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предмет(-ы)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3" w:lineRule="exact"/>
              <w:ind w:left="34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Классное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руководство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настоящее</w:t>
            </w:r>
          </w:p>
          <w:p w:rsidR="005704AF" w:rsidRPr="00FF19ED" w:rsidRDefault="005704AF" w:rsidP="002C432E">
            <w:pPr>
              <w:pStyle w:val="TableParagraph"/>
              <w:spacing w:before="2" w:line="257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время,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каком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классе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4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3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трудовой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стаж (полных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лет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 момент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инфокарты)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3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3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педагогический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стаж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(полных лет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момент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инфокарты)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6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3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Квалификационная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категория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(если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имеется), дата установления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квалификационной</w:t>
            </w:r>
            <w:r w:rsidRPr="00FF19ED">
              <w:rPr>
                <w:rFonts w:ascii="PT Astra Serif" w:eastAsia="Calibri" w:hAnsi="PT Astra Serif" w:cs="PT Astra Serif"/>
                <w:spacing w:val="-1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категории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0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 в разработке и реализации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муниципальных, региональных,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федеральных,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международных образовательных программ и проектов</w:t>
            </w:r>
            <w:r w:rsidRPr="00FF19ED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указанием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статуса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9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Почетные звания и награды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(наименования наград и даты получения в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записями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трудовой книжке)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4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4" w:lineRule="exact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Послужной список (места и сроки</w:t>
            </w:r>
            <w:r w:rsidRPr="00FF19ED">
              <w:rPr>
                <w:rFonts w:ascii="PT Astra Serif" w:eastAsia="Calibri" w:hAnsi="PT Astra Serif" w:cs="PT Astra Serif"/>
                <w:spacing w:val="-58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последние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5 лет)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53" w:lineRule="exact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3.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Образование</w:t>
            </w:r>
          </w:p>
        </w:tc>
      </w:tr>
      <w:tr w:rsidR="005704AF" w:rsidRPr="00FF19ED" w:rsidTr="002C432E">
        <w:trPr>
          <w:trHeight w:val="5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spacing w:line="274" w:lineRule="exact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Полное название и год окончания организации</w:t>
            </w:r>
            <w:r w:rsidRPr="00FF19ED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профессионального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Специальность,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</w:t>
            </w:r>
          </w:p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диплому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395203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Дополнительное профессиональное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образование за последние три года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дополнительных профессиональных программ, места </w:t>
            </w:r>
            <w:r w:rsidR="00395203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и сроки их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освоения)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Знание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иностранных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языков,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уровень владения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Наличие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ученой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степени,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группа</w:t>
            </w:r>
          </w:p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научных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34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Название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диссертационной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</w:t>
            </w:r>
          </w:p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(работ)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Основные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публикации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(в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т.ч.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брошюры, книги)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6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4.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Социально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значимая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деятельность</w:t>
            </w:r>
          </w:p>
        </w:tc>
      </w:tr>
      <w:tr w:rsidR="005704AF" w:rsidRPr="00FF19ED" w:rsidTr="002C432E">
        <w:trPr>
          <w:trHeight w:val="5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Членство в Профсоюзе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8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 в других общественных организациях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направление деятельности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волонтерской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Наличие знака отличия ГТО (с указанием уровня и года получения)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5.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Семья</w:t>
            </w:r>
          </w:p>
        </w:tc>
      </w:tr>
      <w:tr w:rsidR="005704AF" w:rsidRPr="00FF19ED" w:rsidTr="002C432E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Семейное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положение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Дети</w:t>
            </w:r>
            <w:r w:rsidRPr="00FF19ED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(пол и</w:t>
            </w:r>
            <w:r w:rsidRPr="00FF19ED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возраст)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5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6.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Материалы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для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размещения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 публичном пространстве</w:t>
            </w: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Девиз конкурсанта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Мой герой - кто он?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Я патриот своей Родины и своей профессии, поэтому…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Ваш педагогический прогноз: какой будет школа через 15 лет?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«Я поведу вас в …»</w:t>
            </w:r>
          </w:p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  <w:bCs/>
                <w:i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Куда бы обязательно повели учеников из другого района, приехавших к вам в гости?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Ваш педагогический рецепт: как решить проблему «отцов и детей»?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 трёх предложениях простыми словами объясните одно из самых сложных, на ваш взгляд, понятий в педагогике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Адреса в сети Интернет (авторский блог, личные страницы в социальных сетях и т.д.), где можно познакомиться с публикуемыми участником материалами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видеоэссе участника, размещённое на официальном сайте образовательной организации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Ссылка на видеоэссе участника, размещённое на официальном сайте или официальной группе в социальной сети муниципального органа,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осуществляющего управление в сфере образования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видеоэссе участника, размещённое на личной странице участника в социальной сети ВКонтакте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страницу участника ВКонтакте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3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7. Контакты</w:t>
            </w:r>
          </w:p>
        </w:tc>
      </w:tr>
      <w:tr w:rsidR="005704AF" w:rsidRPr="00FF19ED" w:rsidTr="002C432E">
        <w:trPr>
          <w:trHeight w:val="1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междугородним</w:t>
            </w:r>
          </w:p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кодом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Домашний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Мобильный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3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8. Документы</w:t>
            </w:r>
          </w:p>
        </w:tc>
      </w:tr>
      <w:tr w:rsidR="005704AF" w:rsidRPr="00FF19ED" w:rsidTr="002C432E">
        <w:trPr>
          <w:trHeight w:val="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1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2C432E">
        <w:trPr>
          <w:trHeight w:val="27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AF" w:rsidRPr="00FF19ED" w:rsidRDefault="005704AF" w:rsidP="002C432E">
            <w:pPr>
              <w:pStyle w:val="TableParagraph"/>
              <w:jc w:val="center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9. Фотопортрет (не более 3 фотографий)</w:t>
            </w:r>
          </w:p>
          <w:p w:rsidR="005704AF" w:rsidRDefault="005704AF" w:rsidP="002C432E">
            <w:pPr>
              <w:pStyle w:val="TableParagraph"/>
              <w:jc w:val="center"/>
              <w:rPr>
                <w:rFonts w:ascii="PT Astra Serif" w:eastAsia="Calibri" w:hAnsi="PT Astra Serif" w:cs="PT Astra Serif"/>
                <w:sz w:val="24"/>
                <w:szCs w:val="24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Фотоматериалы направляются отдельными файлами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Жанровые особенности: 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-портрет на светлом фоне;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-в полный рост в деловом стиле;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-на рабочем месте (индивидуальное).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Технические требования к фото:</w:t>
            </w:r>
          </w:p>
          <w:p w:rsidR="005704AF" w:rsidRDefault="005704AF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-файл в формате 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val="en-US"/>
              </w:rPr>
              <w:t>JPEG</w:t>
            </w:r>
            <w:r w:rsidRPr="001B7540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PT Astra Serif"/>
                <w:sz w:val="24"/>
                <w:szCs w:val="24"/>
              </w:rPr>
              <w:t>максимального качества;</w:t>
            </w:r>
          </w:p>
          <w:p w:rsidR="005704AF" w:rsidRPr="00FF19ED" w:rsidRDefault="005704AF" w:rsidP="002C432E">
            <w:pPr>
              <w:pStyle w:val="TableParagraph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-без дополнительных надписей, логотипов, рамок и прочих элементов, добавленных поверх фото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)</w:t>
            </w:r>
          </w:p>
        </w:tc>
      </w:tr>
    </w:tbl>
    <w:p w:rsidR="005704AF" w:rsidRDefault="005704AF" w:rsidP="005704AF">
      <w:pPr>
        <w:pStyle w:val="a3"/>
        <w:spacing w:line="240" w:lineRule="auto"/>
        <w:contextualSpacing/>
        <w:rPr>
          <w:rFonts w:ascii="PT Astra Serif" w:hAnsi="PT Astra Serif" w:cs="PT Astra Serif"/>
          <w:sz w:val="26"/>
          <w:szCs w:val="26"/>
        </w:rPr>
      </w:pPr>
    </w:p>
    <w:p w:rsidR="005704AF" w:rsidRPr="00FF19ED" w:rsidRDefault="005704AF" w:rsidP="005704AF">
      <w:pPr>
        <w:pStyle w:val="a3"/>
        <w:spacing w:line="240" w:lineRule="auto"/>
        <w:contextualSpacing/>
      </w:pPr>
      <w:r w:rsidRPr="00FF19ED">
        <w:rPr>
          <w:rFonts w:ascii="PT Astra Serif" w:hAnsi="PT Astra Serif" w:cs="PT Astra Serif"/>
          <w:sz w:val="26"/>
          <w:szCs w:val="26"/>
        </w:rPr>
        <w:t>Даю</w:t>
      </w:r>
      <w:r w:rsidRPr="00FF19ED">
        <w:rPr>
          <w:rFonts w:ascii="PT Astra Serif" w:hAnsi="PT Astra Serif" w:cs="PT Astra Serif"/>
          <w:spacing w:val="-2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согласие</w:t>
      </w:r>
      <w:r w:rsidRPr="00FF19ED">
        <w:rPr>
          <w:rFonts w:ascii="PT Astra Serif" w:hAnsi="PT Astra Serif" w:cs="PT Astra Serif"/>
          <w:spacing w:val="-1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на</w:t>
      </w:r>
      <w:r w:rsidRPr="00FF19ED">
        <w:rPr>
          <w:rFonts w:ascii="PT Astra Serif" w:hAnsi="PT Astra Serif" w:cs="PT Astra Serif"/>
          <w:spacing w:val="-2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участие</w:t>
      </w:r>
      <w:r w:rsidRPr="00FF19ED">
        <w:rPr>
          <w:rFonts w:ascii="PT Astra Serif" w:hAnsi="PT Astra Serif" w:cs="PT Astra Serif"/>
          <w:spacing w:val="-1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>в</w:t>
      </w:r>
      <w:r w:rsidRPr="00FF19ED">
        <w:rPr>
          <w:rFonts w:ascii="PT Astra Serif" w:hAnsi="PT Astra Serif" w:cs="PT Astra Serif"/>
          <w:spacing w:val="-3"/>
          <w:sz w:val="26"/>
          <w:szCs w:val="26"/>
        </w:rPr>
        <w:t xml:space="preserve"> </w:t>
      </w:r>
      <w:r w:rsidRPr="00FF19ED">
        <w:rPr>
          <w:rFonts w:ascii="PT Astra Serif" w:hAnsi="PT Astra Serif" w:cs="PT Astra Serif"/>
          <w:sz w:val="26"/>
          <w:szCs w:val="26"/>
        </w:rPr>
        <w:t xml:space="preserve">номинации «Педагогический дебют – 2026» </w:t>
      </w:r>
      <w:r w:rsidRPr="00FF19ED">
        <w:rPr>
          <w:rFonts w:ascii="PT Astra Serif" w:eastAsia="Calibri" w:hAnsi="PT Astra Serif" w:cs="PT Astra Serif"/>
          <w:sz w:val="27"/>
          <w:szCs w:val="27"/>
        </w:rPr>
        <w:t>краевого конкурса «Учитель года Алтая – 2026»</w:t>
      </w:r>
      <w:r w:rsidRPr="00FF19ED">
        <w:rPr>
          <w:rFonts w:ascii="PT Astra Serif" w:hAnsi="PT Astra Serif" w:cs="PT Astra Serif"/>
          <w:sz w:val="26"/>
          <w:szCs w:val="26"/>
        </w:rPr>
        <w:t>.</w:t>
      </w:r>
    </w:p>
    <w:p w:rsidR="005704AF" w:rsidRPr="00FF19ED" w:rsidRDefault="005704AF" w:rsidP="005704AF">
      <w:pPr>
        <w:pStyle w:val="a3"/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5245"/>
        <w:gridCol w:w="843"/>
        <w:gridCol w:w="3115"/>
      </w:tblGrid>
      <w:tr w:rsidR="005704AF" w:rsidRPr="00FF19ED" w:rsidTr="00395203">
        <w:tc>
          <w:tcPr>
            <w:tcW w:w="5245" w:type="dxa"/>
            <w:tcBorders>
              <w:bottom w:val="single" w:sz="4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395203">
        <w:tc>
          <w:tcPr>
            <w:tcW w:w="5245" w:type="dxa"/>
            <w:tcBorders>
              <w:top w:val="single" w:sz="4" w:space="0" w:color="000000"/>
            </w:tcBorders>
          </w:tcPr>
          <w:p w:rsidR="005704AF" w:rsidRPr="00FF19ED" w:rsidRDefault="005704AF" w:rsidP="00395203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(ФИО (последнее -при наличии) претендента)</w:t>
            </w:r>
          </w:p>
        </w:tc>
        <w:tc>
          <w:tcPr>
            <w:tcW w:w="843" w:type="dxa"/>
          </w:tcPr>
          <w:p w:rsidR="005704AF" w:rsidRPr="00FF19ED" w:rsidRDefault="005704AF" w:rsidP="0039520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single" w:sz="4" w:space="0" w:color="000000"/>
            </w:tcBorders>
          </w:tcPr>
          <w:p w:rsidR="005704AF" w:rsidRPr="00FF19ED" w:rsidRDefault="005704AF" w:rsidP="00395203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 претендента)</w:t>
            </w:r>
          </w:p>
        </w:tc>
      </w:tr>
      <w:tr w:rsidR="005704AF" w:rsidRPr="00FF19ED" w:rsidTr="00395203">
        <w:trPr>
          <w:trHeight w:val="80"/>
        </w:trPr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395203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395203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395203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5704AF" w:rsidRPr="00FF19ED" w:rsidRDefault="005704AF" w:rsidP="005704AF">
      <w:pPr>
        <w:jc w:val="both"/>
      </w:pPr>
    </w:p>
    <w:p w:rsidR="005704AF" w:rsidRPr="00FF19ED" w:rsidRDefault="005704AF" w:rsidP="005704AF">
      <w:pPr>
        <w:contextualSpacing/>
        <w:jc w:val="both"/>
      </w:pPr>
      <w:r w:rsidRPr="00FF19ED">
        <w:rPr>
          <w:rFonts w:ascii="PT Astra Serif" w:hAnsi="PT Astra Serif" w:cs="PT Astra Serif"/>
          <w:sz w:val="26"/>
          <w:szCs w:val="26"/>
          <w:lang w:eastAsia="en-US"/>
        </w:rPr>
        <w:t xml:space="preserve">С Порядком </w:t>
      </w:r>
      <w:r w:rsidRPr="00FF19ED">
        <w:rPr>
          <w:rFonts w:ascii="PT Astra Serif" w:eastAsia="Calibri" w:hAnsi="PT Astra Serif" w:cs="PT Astra Serif"/>
          <w:sz w:val="27"/>
          <w:szCs w:val="27"/>
        </w:rPr>
        <w:t>проведения номинации «Педагогический дебют – 2026» краевого конкурса «Учитель года Алтая – 2026»</w:t>
      </w:r>
      <w:r w:rsidRPr="00FF19ED">
        <w:rPr>
          <w:rFonts w:ascii="PT Astra Serif" w:hAnsi="PT Astra Serif" w:cs="PT Astra Serif"/>
          <w:sz w:val="26"/>
          <w:szCs w:val="26"/>
          <w:lang w:eastAsia="en-US"/>
        </w:rPr>
        <w:t xml:space="preserve"> ознакомлен(а).</w:t>
      </w:r>
    </w:p>
    <w:p w:rsidR="005704AF" w:rsidRPr="00FF19ED" w:rsidRDefault="005704AF" w:rsidP="005704AF">
      <w:pPr>
        <w:pStyle w:val="a3"/>
        <w:spacing w:line="240" w:lineRule="auto"/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5245"/>
        <w:gridCol w:w="843"/>
        <w:gridCol w:w="3115"/>
      </w:tblGrid>
      <w:tr w:rsidR="005704AF" w:rsidRPr="00FF19ED" w:rsidTr="00395203">
        <w:tc>
          <w:tcPr>
            <w:tcW w:w="5245" w:type="dxa"/>
            <w:tcBorders>
              <w:bottom w:val="single" w:sz="4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5704AF" w:rsidRPr="00FF19ED" w:rsidTr="00395203">
        <w:tc>
          <w:tcPr>
            <w:tcW w:w="5245" w:type="dxa"/>
            <w:tcBorders>
              <w:top w:val="single" w:sz="4" w:space="0" w:color="000000"/>
            </w:tcBorders>
          </w:tcPr>
          <w:p w:rsidR="005704AF" w:rsidRPr="00FF19ED" w:rsidRDefault="005704AF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(ФИО (последнее -при наличии) претендента)</w:t>
            </w:r>
          </w:p>
        </w:tc>
        <w:tc>
          <w:tcPr>
            <w:tcW w:w="843" w:type="dxa"/>
          </w:tcPr>
          <w:p w:rsidR="005704AF" w:rsidRPr="00FF19ED" w:rsidRDefault="005704AF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single" w:sz="4" w:space="0" w:color="000000"/>
            </w:tcBorders>
          </w:tcPr>
          <w:p w:rsidR="005704AF" w:rsidRPr="00FF19ED" w:rsidRDefault="005704AF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 претендента)</w:t>
            </w:r>
          </w:p>
        </w:tc>
      </w:tr>
      <w:tr w:rsidR="005704AF" w:rsidRPr="00FF19ED" w:rsidTr="00395203">
        <w:trPr>
          <w:trHeight w:val="80"/>
        </w:trPr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04AF" w:rsidRPr="00FF19ED" w:rsidRDefault="005704AF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5704AF" w:rsidRPr="00FF19ED" w:rsidRDefault="005704AF" w:rsidP="005704AF">
      <w:pPr>
        <w:jc w:val="both"/>
      </w:pPr>
    </w:p>
    <w:p w:rsidR="005704AF" w:rsidRDefault="005704AF" w:rsidP="005704AF">
      <w:pPr>
        <w:rPr>
          <w:rFonts w:ascii="PT Astra Serif" w:hAnsi="PT Astra Serif" w:cs="PT Astra Serif"/>
          <w:szCs w:val="28"/>
        </w:rPr>
      </w:pPr>
    </w:p>
    <w:p w:rsidR="005704AF" w:rsidRDefault="005704AF" w:rsidP="005704AF">
      <w:pPr>
        <w:rPr>
          <w:rFonts w:ascii="PT Astra Serif" w:hAnsi="PT Astra Serif" w:cs="PT Astra Serif"/>
          <w:szCs w:val="28"/>
        </w:rPr>
      </w:pPr>
      <w:bookmarkStart w:id="0" w:name="_GoBack"/>
      <w:bookmarkEnd w:id="0"/>
    </w:p>
    <w:sectPr w:rsidR="0057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A8"/>
    <w:rsid w:val="00327A09"/>
    <w:rsid w:val="00395203"/>
    <w:rsid w:val="005704AF"/>
    <w:rsid w:val="00A1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C0117-F606-470F-95FF-25E7200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04AF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704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uiPriority w:val="1"/>
    <w:qFormat/>
    <w:rsid w:val="005704A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4</cp:revision>
  <dcterms:created xsi:type="dcterms:W3CDTF">2025-11-13T03:06:00Z</dcterms:created>
  <dcterms:modified xsi:type="dcterms:W3CDTF">2025-11-13T03:14:00Z</dcterms:modified>
</cp:coreProperties>
</file>