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ED" w:rsidRDefault="00B65EED" w:rsidP="00B65E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32"/>
          <w:szCs w:val="24"/>
          <w:lang w:eastAsia="ru-RU"/>
        </w:rPr>
        <w:t>Типичное английское письмо состоит из следующих компонентов</w:t>
      </w:r>
      <w:r w:rsidRPr="00B65EED"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  <w:t>:</w:t>
      </w:r>
    </w:p>
    <w:p w:rsidR="00B65EED" w:rsidRPr="00B65EED" w:rsidRDefault="00B65EED" w:rsidP="00B65E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lang w:eastAsia="ru-RU"/>
        </w:rPr>
      </w:pPr>
    </w:p>
    <w:p w:rsidR="00B65EED" w:rsidRPr="00B65EED" w:rsidRDefault="00B65EED" w:rsidP="00B65EED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Адрес отправителя и дата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Их пишут в верхнем правом углу. Адрес желательно оформлять от частного к общему: имя, фамилия/квартира, дом/город, страна. Дату лучше записывать в формате: число, месяц (словом), год.</w:t>
      </w:r>
    </w:p>
    <w:p w:rsidR="00B65EED" w:rsidRPr="00B65EED" w:rsidRDefault="00B65EED" w:rsidP="00B65EE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Адрес получателя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Его пишут под адресом отправителя, слева.</w:t>
      </w:r>
    </w:p>
    <w:p w:rsidR="00B65EED" w:rsidRPr="00B65EED" w:rsidRDefault="00B65EED" w:rsidP="00B65EE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Приветствие/обращение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Например, «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Dear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Mr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./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Mrs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./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Ms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./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Dr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+ фамилия». После приветствия в формальных письмах ставится запятая, а в американском английском часто используется двоеточие.</w:t>
      </w:r>
    </w:p>
    <w:p w:rsidR="00B65EED" w:rsidRPr="00B65EED" w:rsidRDefault="00B65EED" w:rsidP="00B65EE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Основной текст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. Его разделяют на логические абзацы. Каждый абзац должен содержать одну главную мысль или тему.</w:t>
      </w:r>
    </w:p>
    <w:p w:rsidR="00B65EED" w:rsidRPr="00B65EED" w:rsidRDefault="00B65EED" w:rsidP="00B65EE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val="en-US"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Заключительная</w:t>
      </w: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val="en-US" w:eastAsia="ru-RU"/>
        </w:rPr>
        <w:t xml:space="preserve"> </w:t>
      </w: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фраза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val="en-US" w:eastAsia="ru-RU"/>
        </w:rPr>
        <w:t xml:space="preserve">. 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Например</w:t>
      </w: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val="en-US" w:eastAsia="ru-RU"/>
        </w:rPr>
        <w:t>, «Yours sincerely/faithfully, Best regards».</w:t>
      </w:r>
    </w:p>
    <w:p w:rsidR="00B65EED" w:rsidRPr="00B65EED" w:rsidRDefault="00B65EED" w:rsidP="00B65EED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Подпись</w:t>
      </w:r>
    </w:p>
    <w:p w:rsidR="00B65EED" w:rsidRDefault="00B65EED" w:rsidP="00B65EE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</w:pPr>
    </w:p>
    <w:p w:rsidR="00B65EED" w:rsidRDefault="00B65EED" w:rsidP="00B65E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</w:pPr>
      <w:r w:rsidRPr="00B65EED">
        <w:rPr>
          <w:rFonts w:ascii="Times New Roman" w:eastAsia="Times New Roman" w:hAnsi="Times New Roman" w:cs="Times New Roman"/>
          <w:b/>
          <w:bCs/>
          <w:color w:val="333333"/>
          <w:sz w:val="36"/>
          <w:szCs w:val="24"/>
          <w:lang w:eastAsia="ru-RU"/>
        </w:rPr>
        <w:t>Некоторые правила написания писем на английском языке:</w:t>
      </w:r>
    </w:p>
    <w:p w:rsidR="00B65EED" w:rsidRPr="00B65EED" w:rsidRDefault="00B65EED" w:rsidP="00B65EE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36"/>
          <w:szCs w:val="24"/>
          <w:lang w:eastAsia="ru-RU"/>
        </w:rPr>
      </w:pPr>
    </w:p>
    <w:p w:rsidR="00B65EED" w:rsidRPr="00B65EED" w:rsidRDefault="00B65EED" w:rsidP="00B65EED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Каким бы неформальным ни было письмо, всегда нужно оставаться вежливым.</w:t>
      </w:r>
    </w:p>
    <w:p w:rsidR="00B65EED" w:rsidRPr="00B65EED" w:rsidRDefault="00B65EED" w:rsidP="00B65E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С самого начала следует сообщить о цели письма.</w:t>
      </w:r>
    </w:p>
    <w:p w:rsidR="00B65EED" w:rsidRPr="00B65EED" w:rsidRDefault="00B65EED" w:rsidP="00B65E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Для связности мыслей можно использовать наречия и союзы: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then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(затем),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later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(позже),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but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(но),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at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the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same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time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(в то же время), </w:t>
      </w:r>
      <w:proofErr w:type="spellStart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finally</w:t>
      </w:r>
      <w:proofErr w:type="spellEnd"/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 xml:space="preserve"> (наконец).</w:t>
      </w:r>
    </w:p>
    <w:p w:rsidR="00B65EED" w:rsidRPr="00B65EED" w:rsidRDefault="00B65EED" w:rsidP="00B65E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Каждую новую мысль нужно начинать с новой строки.</w:t>
      </w:r>
    </w:p>
    <w:p w:rsidR="00B65EED" w:rsidRPr="00B65EED" w:rsidRDefault="00B65EED" w:rsidP="00B65E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В полуофициальных письмах (жалоба, поздравление, приглашение) нужно быть сдержанным в выражении эмоций.</w:t>
      </w:r>
    </w:p>
    <w:p w:rsidR="00B65EED" w:rsidRPr="00B65EED" w:rsidRDefault="00B65EED" w:rsidP="00B65EE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  <w:r w:rsidRPr="00B65EED"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  <w:t>Не стоит использовать длинные сложные предложения с многочисленными второстепенными членами и придаточными.</w:t>
      </w:r>
    </w:p>
    <w:p w:rsidR="00B65EED" w:rsidRPr="00B65EED" w:rsidRDefault="00B65EED" w:rsidP="00B65EED">
      <w:p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  <w:lang w:eastAsia="ru-RU"/>
        </w:rPr>
      </w:pPr>
    </w:p>
    <w:p w:rsidR="00E959D8" w:rsidRDefault="00B65EED"/>
    <w:p w:rsidR="00B65EED" w:rsidRDefault="00B65EED"/>
    <w:p w:rsidR="00B65EED" w:rsidRDefault="00B65EED"/>
    <w:p w:rsidR="00B65EED" w:rsidRDefault="00B65EED">
      <w:bookmarkStart w:id="0" w:name="_GoBack"/>
      <w:bookmarkEnd w:id="0"/>
    </w:p>
    <w:p w:rsidR="00B65EED" w:rsidRDefault="00B65EED"/>
    <w:p w:rsidR="00B65EED" w:rsidRDefault="00B65EED">
      <w:r>
        <w:rPr>
          <w:noProof/>
          <w:lang w:eastAsia="ru-RU"/>
        </w:rPr>
        <w:drawing>
          <wp:inline distT="0" distB="0" distL="0" distR="0">
            <wp:extent cx="5915158" cy="44005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" t="3632" r="3846" b="4487"/>
                    <a:stretch/>
                  </pic:blipFill>
                  <pic:spPr bwMode="auto">
                    <a:xfrm>
                      <a:off x="0" y="0"/>
                      <a:ext cx="5911998" cy="439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65EED" w:rsidSect="00B65EE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51085"/>
    <w:multiLevelType w:val="multilevel"/>
    <w:tmpl w:val="D76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73BD3"/>
    <w:multiLevelType w:val="multilevel"/>
    <w:tmpl w:val="A0C2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B0"/>
    <w:rsid w:val="00286BB0"/>
    <w:rsid w:val="00B65EED"/>
    <w:rsid w:val="00B71270"/>
    <w:rsid w:val="00B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5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2025-11-03T11:19:00Z</dcterms:created>
  <dcterms:modified xsi:type="dcterms:W3CDTF">2025-11-03T11:22:00Z</dcterms:modified>
</cp:coreProperties>
</file>