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D1" w:rsidRPr="006D30A3" w:rsidRDefault="00DE29D1" w:rsidP="00DE29D1">
      <w:pPr>
        <w:adjustRightInd w:val="0"/>
        <w:jc w:val="center"/>
        <w:rPr>
          <w:sz w:val="26"/>
          <w:szCs w:val="26"/>
        </w:rPr>
      </w:pPr>
      <w:r w:rsidRPr="006D30A3">
        <w:rPr>
          <w:sz w:val="26"/>
          <w:szCs w:val="26"/>
        </w:rPr>
        <w:t>ЛИСТ ОЦЕНКИ</w:t>
      </w:r>
    </w:p>
    <w:p w:rsidR="00DE29D1" w:rsidRPr="006D30A3" w:rsidRDefault="00DE29D1" w:rsidP="00DE29D1">
      <w:pPr>
        <w:adjustRightInd w:val="0"/>
        <w:jc w:val="center"/>
        <w:rPr>
          <w:sz w:val="26"/>
          <w:szCs w:val="26"/>
        </w:rPr>
      </w:pPr>
      <w:r w:rsidRPr="006D30A3">
        <w:rPr>
          <w:sz w:val="26"/>
          <w:szCs w:val="26"/>
        </w:rPr>
        <w:t>соответствия педагога принципам и нормам профессиональной этики,</w:t>
      </w:r>
      <w:r w:rsidRPr="006D30A3">
        <w:rPr>
          <w:sz w:val="26"/>
          <w:szCs w:val="26"/>
        </w:rPr>
        <w:br/>
        <w:t xml:space="preserve"> предъявляемым педагогу</w:t>
      </w:r>
    </w:p>
    <w:p w:rsidR="00966DA1" w:rsidRPr="006D30A3" w:rsidRDefault="00966DA1" w:rsidP="00DE29D1">
      <w:pPr>
        <w:adjustRightInd w:val="0"/>
        <w:jc w:val="center"/>
        <w:rPr>
          <w:sz w:val="26"/>
          <w:szCs w:val="26"/>
        </w:rPr>
      </w:pPr>
    </w:p>
    <w:tbl>
      <w:tblPr>
        <w:tblStyle w:val="ae"/>
        <w:tblW w:w="96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20"/>
      </w:tblGrid>
      <w:tr w:rsidR="00966DA1" w:rsidRPr="006D30A3" w:rsidTr="006D30A3">
        <w:tc>
          <w:tcPr>
            <w:tcW w:w="5954" w:type="dxa"/>
          </w:tcPr>
          <w:p w:rsidR="00966DA1" w:rsidRPr="006D30A3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6D30A3">
              <w:rPr>
                <w:rFonts w:ascii="Times New Roman" w:hAnsi="Times New Roman"/>
                <w:sz w:val="26"/>
                <w:szCs w:val="26"/>
              </w:rPr>
              <w:t xml:space="preserve">Ф.И.О. </w:t>
            </w:r>
            <w:r w:rsidRPr="006D30A3">
              <w:rPr>
                <w:rFonts w:ascii="Times New Roman" w:hAnsi="Times New Roman"/>
                <w:bCs/>
                <w:sz w:val="26"/>
                <w:szCs w:val="26"/>
              </w:rPr>
              <w:t>претендента (полностью)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966DA1" w:rsidRPr="006D30A3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6DA1" w:rsidRPr="006D30A3" w:rsidTr="006D30A3">
        <w:tc>
          <w:tcPr>
            <w:tcW w:w="5954" w:type="dxa"/>
          </w:tcPr>
          <w:p w:rsidR="00966DA1" w:rsidRPr="006D30A3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6D30A3">
              <w:rPr>
                <w:rFonts w:ascii="Times New Roman" w:hAnsi="Times New Roman"/>
                <w:sz w:val="26"/>
                <w:szCs w:val="26"/>
              </w:rPr>
              <w:t xml:space="preserve">Место работы 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66DA1" w:rsidRPr="006D30A3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6DA1" w:rsidRPr="006D30A3" w:rsidTr="003007E2">
        <w:tc>
          <w:tcPr>
            <w:tcW w:w="9674" w:type="dxa"/>
            <w:gridSpan w:val="2"/>
            <w:tcBorders>
              <w:bottom w:val="single" w:sz="4" w:space="0" w:color="auto"/>
            </w:tcBorders>
          </w:tcPr>
          <w:p w:rsidR="00966DA1" w:rsidRPr="006D30A3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6DA1" w:rsidRPr="006D30A3" w:rsidTr="003007E2">
        <w:tc>
          <w:tcPr>
            <w:tcW w:w="9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6DA1" w:rsidRPr="006D30A3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6DA1" w:rsidRPr="008D1684" w:rsidTr="003007E2">
        <w:tc>
          <w:tcPr>
            <w:tcW w:w="9674" w:type="dxa"/>
            <w:gridSpan w:val="2"/>
            <w:tcBorders>
              <w:top w:val="single" w:sz="4" w:space="0" w:color="auto"/>
            </w:tcBorders>
          </w:tcPr>
          <w:p w:rsidR="00966DA1" w:rsidRPr="006D30A3" w:rsidRDefault="00966DA1" w:rsidP="00FB1ED8">
            <w:pPr>
              <w:pStyle w:val="ac"/>
              <w:jc w:val="center"/>
              <w:rPr>
                <w:rFonts w:ascii="Times New Roman" w:hAnsi="Times New Roman"/>
                <w:i/>
              </w:rPr>
            </w:pPr>
            <w:r w:rsidRPr="006D30A3">
              <w:rPr>
                <w:rFonts w:ascii="Times New Roman" w:hAnsi="Times New Roman"/>
                <w:i/>
              </w:rPr>
              <w:t>(полное наименование по Уставу)</w:t>
            </w:r>
          </w:p>
        </w:tc>
      </w:tr>
      <w:tr w:rsidR="00966DA1" w:rsidRPr="008D1684" w:rsidTr="006D30A3">
        <w:tc>
          <w:tcPr>
            <w:tcW w:w="5954" w:type="dxa"/>
          </w:tcPr>
          <w:p w:rsidR="00966DA1" w:rsidRPr="008D1684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8D1684">
              <w:rPr>
                <w:rFonts w:ascii="Times New Roman" w:hAnsi="Times New Roman"/>
                <w:sz w:val="26"/>
                <w:szCs w:val="26"/>
              </w:rPr>
              <w:t>Должность</w:t>
            </w:r>
            <w:r w:rsidR="006D30A3">
              <w:rPr>
                <w:rFonts w:ascii="Times New Roman" w:hAnsi="Times New Roman"/>
                <w:sz w:val="26"/>
                <w:szCs w:val="26"/>
              </w:rPr>
              <w:t xml:space="preserve"> с указанием преподаваемых предметов (при наличии)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966DA1" w:rsidRPr="008D1684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6DA1" w:rsidRPr="008D1684" w:rsidTr="006D30A3">
        <w:tc>
          <w:tcPr>
            <w:tcW w:w="5954" w:type="dxa"/>
          </w:tcPr>
          <w:p w:rsidR="00966DA1" w:rsidRPr="008D1684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8D1684">
              <w:rPr>
                <w:rFonts w:ascii="Times New Roman" w:hAnsi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66DA1" w:rsidRPr="008D1684" w:rsidRDefault="00966DA1" w:rsidP="00FB1ED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6DA1" w:rsidRPr="00393B82" w:rsidRDefault="00966DA1" w:rsidP="00DE29D1">
      <w:pPr>
        <w:adjustRightInd w:val="0"/>
        <w:ind w:left="-709" w:firstLine="567"/>
        <w:jc w:val="both"/>
        <w:rPr>
          <w:i/>
        </w:rPr>
      </w:pPr>
    </w:p>
    <w:tbl>
      <w:tblPr>
        <w:tblStyle w:val="a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797"/>
        <w:gridCol w:w="992"/>
      </w:tblGrid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№</w:t>
            </w:r>
          </w:p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п/п</w:t>
            </w:r>
          </w:p>
        </w:tc>
        <w:tc>
          <w:tcPr>
            <w:tcW w:w="7797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Нравственные нормы, правила поведения, предъявляемые педагогу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 xml:space="preserve">Оценка </w:t>
            </w:r>
          </w:p>
          <w:p w:rsidR="00966DA1" w:rsidRPr="006D30A3" w:rsidRDefault="00966DA1" w:rsidP="00966DA1">
            <w:pPr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(1-5 баллов)</w:t>
            </w:r>
          </w:p>
        </w:tc>
      </w:tr>
      <w:tr w:rsidR="00966DA1" w:rsidRPr="00C110CE" w:rsidTr="003007E2">
        <w:trPr>
          <w:trHeight w:val="239"/>
        </w:trPr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1.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Осуществляет свою деятельность на высоком профессиональном уровне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2.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Уважает честь и достоинство обучающихся и других участников образовательных отношений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3.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Применяет педагогически обоснованные и обеспечивающие высокое качество образования формы, методы обучения и воспитания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4.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Учитывает особенности психофизического развития обучающихся и состояние их здоровья, соблюдает</w:t>
            </w:r>
            <w:r w:rsidR="005E45FF" w:rsidRPr="006D30A3">
              <w:rPr>
                <w:sz w:val="23"/>
                <w:szCs w:val="23"/>
              </w:rPr>
              <w:t xml:space="preserve"> </w:t>
            </w:r>
            <w:r w:rsidRPr="006D30A3">
              <w:rPr>
                <w:sz w:val="23"/>
                <w:szCs w:val="23"/>
              </w:rPr>
              <w:t>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5.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Стремится быть образцом профессионализма, безупречной репутации, способствует формированию благоприятного морально-психологического климата для эффективной работы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6.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5E45FF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Принимает м</w:t>
            </w:r>
            <w:r w:rsidR="005E45FF" w:rsidRPr="006D30A3">
              <w:rPr>
                <w:sz w:val="23"/>
                <w:szCs w:val="23"/>
              </w:rPr>
              <w:t>еры по недопущению коррупционно-</w:t>
            </w:r>
            <w:r w:rsidRPr="006D30A3">
              <w:rPr>
                <w:sz w:val="23"/>
                <w:szCs w:val="23"/>
              </w:rPr>
              <w:t>опасного поведения, является примером честности, беспристрастности и справедливости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7.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Проявляет корректность, выдержанность, тактичность и внимательность, доступность и открытость в общении, уважает честь и достоинство человека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8.</w:t>
            </w:r>
          </w:p>
        </w:tc>
        <w:tc>
          <w:tcPr>
            <w:tcW w:w="7797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Проявляет терпимость и уважение к обычаям и традициям народов России и других государств, учитывает культурные и иные особенности различных этнических, социальных групп и конфессий, способствует межнациональному и межконфессиональному согласию обучающихся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9.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Избегает конфликтных ситуаций, способных нанести ущерб его репутации или авторитету организации, осуществляющей образовательную деятельность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rPr>
          <w:trHeight w:val="284"/>
        </w:trPr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10.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Соблюдает культуру речи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11.</w:t>
            </w: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sz w:val="23"/>
                <w:szCs w:val="23"/>
              </w:rPr>
              <w:t>Соблюдает деловой стиль одежды, который отличают официальность, сдержанность, аккуратность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  <w:tr w:rsidR="00966DA1" w:rsidRPr="00C110CE" w:rsidTr="003007E2">
        <w:tc>
          <w:tcPr>
            <w:tcW w:w="851" w:type="dxa"/>
          </w:tcPr>
          <w:p w:rsidR="00966DA1" w:rsidRPr="006D30A3" w:rsidRDefault="00966DA1" w:rsidP="00966DA1">
            <w:pPr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797" w:type="dxa"/>
            <w:vAlign w:val="center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  <w:r w:rsidRPr="006D30A3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992" w:type="dxa"/>
          </w:tcPr>
          <w:p w:rsidR="00966DA1" w:rsidRPr="006D30A3" w:rsidRDefault="00966DA1" w:rsidP="00966DA1">
            <w:pPr>
              <w:adjustRightInd w:val="0"/>
              <w:rPr>
                <w:sz w:val="23"/>
                <w:szCs w:val="23"/>
              </w:rPr>
            </w:pPr>
          </w:p>
        </w:tc>
      </w:tr>
    </w:tbl>
    <w:p w:rsidR="00966DA1" w:rsidRDefault="00966DA1" w:rsidP="00C2664E">
      <w:pPr>
        <w:contextualSpacing/>
        <w:jc w:val="both"/>
        <w:rPr>
          <w:b/>
          <w:sz w:val="24"/>
          <w:szCs w:val="24"/>
        </w:rPr>
      </w:pPr>
    </w:p>
    <w:p w:rsidR="006D30A3" w:rsidRDefault="006D30A3" w:rsidP="006D30A3">
      <w:pPr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Образовательная организация подтверждает отсутствие обоснованных жалоб на претендента от участников образовательного процесса, со стороны контрольно-надзорных органов.</w:t>
      </w:r>
    </w:p>
    <w:p w:rsidR="006D30A3" w:rsidRDefault="006D30A3" w:rsidP="006D30A3">
      <w:pPr>
        <w:jc w:val="center"/>
        <w:rPr>
          <w:highlight w:val="white"/>
        </w:rPr>
      </w:pPr>
    </w:p>
    <w:p w:rsidR="00966DA1" w:rsidRDefault="00966DA1" w:rsidP="00C2664E">
      <w:pPr>
        <w:contextualSpacing/>
        <w:jc w:val="both"/>
        <w:rPr>
          <w:b/>
          <w:sz w:val="24"/>
          <w:szCs w:val="24"/>
        </w:rPr>
      </w:pPr>
    </w:p>
    <w:p w:rsidR="003007E2" w:rsidRDefault="003007E2" w:rsidP="003007E2">
      <w:pPr>
        <w:rPr>
          <w:sz w:val="28"/>
          <w:szCs w:val="28"/>
        </w:rPr>
      </w:pPr>
    </w:p>
    <w:tbl>
      <w:tblPr>
        <w:tblStyle w:val="ae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  <w:gridCol w:w="709"/>
        <w:gridCol w:w="3260"/>
      </w:tblGrid>
      <w:tr w:rsidR="003007E2" w:rsidTr="003007E2">
        <w:tc>
          <w:tcPr>
            <w:tcW w:w="3828" w:type="dxa"/>
          </w:tcPr>
          <w:p w:rsidR="003007E2" w:rsidRPr="00E404F1" w:rsidRDefault="003007E2" w:rsidP="00147F5A">
            <w:pPr>
              <w:outlineLvl w:val="0"/>
              <w:rPr>
                <w:sz w:val="26"/>
                <w:szCs w:val="26"/>
              </w:rPr>
            </w:pPr>
            <w:r w:rsidRPr="00E404F1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07E2" w:rsidRDefault="003007E2" w:rsidP="00147F5A">
            <w:pPr>
              <w:outlineLvl w:val="0"/>
            </w:pPr>
          </w:p>
        </w:tc>
        <w:tc>
          <w:tcPr>
            <w:tcW w:w="709" w:type="dxa"/>
          </w:tcPr>
          <w:p w:rsidR="003007E2" w:rsidRDefault="003007E2" w:rsidP="00147F5A">
            <w:pPr>
              <w:outlineLvl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007E2" w:rsidRPr="00E404F1" w:rsidRDefault="003007E2" w:rsidP="00147F5A">
            <w:pPr>
              <w:outlineLvl w:val="0"/>
              <w:rPr>
                <w:sz w:val="26"/>
                <w:szCs w:val="26"/>
              </w:rPr>
            </w:pPr>
          </w:p>
        </w:tc>
      </w:tr>
      <w:tr w:rsidR="003007E2" w:rsidTr="003007E2">
        <w:tc>
          <w:tcPr>
            <w:tcW w:w="3828" w:type="dxa"/>
          </w:tcPr>
          <w:p w:rsidR="003007E2" w:rsidRPr="00E404F1" w:rsidRDefault="003007E2" w:rsidP="00147F5A">
            <w:pPr>
              <w:outlineLvl w:val="0"/>
              <w:rPr>
                <w:i/>
                <w:sz w:val="26"/>
                <w:szCs w:val="26"/>
              </w:rPr>
            </w:pPr>
            <w:r w:rsidRPr="00E404F1"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07E2" w:rsidRPr="00520FB0" w:rsidRDefault="003007E2" w:rsidP="00147F5A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520FB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3007E2" w:rsidRPr="00520FB0" w:rsidRDefault="003007E2" w:rsidP="00147F5A">
            <w:pPr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07E2" w:rsidRPr="00520FB0" w:rsidRDefault="003007E2" w:rsidP="00147F5A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520FB0"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3007E2" w:rsidTr="003007E2">
        <w:tc>
          <w:tcPr>
            <w:tcW w:w="3828" w:type="dxa"/>
          </w:tcPr>
          <w:p w:rsidR="003007E2" w:rsidRDefault="003007E2" w:rsidP="00147F5A">
            <w:pPr>
              <w:outlineLvl w:val="0"/>
            </w:pPr>
          </w:p>
        </w:tc>
        <w:tc>
          <w:tcPr>
            <w:tcW w:w="1843" w:type="dxa"/>
          </w:tcPr>
          <w:p w:rsidR="003007E2" w:rsidRDefault="003007E2" w:rsidP="00147F5A">
            <w:pPr>
              <w:outlineLvl w:val="0"/>
            </w:pPr>
          </w:p>
        </w:tc>
        <w:tc>
          <w:tcPr>
            <w:tcW w:w="709" w:type="dxa"/>
          </w:tcPr>
          <w:p w:rsidR="003007E2" w:rsidRDefault="003007E2" w:rsidP="00147F5A">
            <w:pPr>
              <w:outlineLvl w:val="0"/>
            </w:pPr>
          </w:p>
        </w:tc>
        <w:tc>
          <w:tcPr>
            <w:tcW w:w="3260" w:type="dxa"/>
          </w:tcPr>
          <w:p w:rsidR="003007E2" w:rsidRDefault="003007E2" w:rsidP="00147F5A">
            <w:pPr>
              <w:outlineLvl w:val="0"/>
            </w:pPr>
          </w:p>
        </w:tc>
      </w:tr>
    </w:tbl>
    <w:tbl>
      <w:tblPr>
        <w:tblW w:w="38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84"/>
        <w:gridCol w:w="1417"/>
        <w:gridCol w:w="1134"/>
      </w:tblGrid>
      <w:tr w:rsidR="003007E2" w:rsidRPr="00E404F1" w:rsidTr="00E404F1">
        <w:tc>
          <w:tcPr>
            <w:tcW w:w="284" w:type="dxa"/>
            <w:shd w:val="clear" w:color="auto" w:fill="auto"/>
          </w:tcPr>
          <w:p w:rsidR="003007E2" w:rsidRPr="00E404F1" w:rsidRDefault="003007E2" w:rsidP="00147F5A">
            <w:pPr>
              <w:rPr>
                <w:sz w:val="26"/>
                <w:szCs w:val="26"/>
              </w:rPr>
            </w:pPr>
            <w:r w:rsidRPr="00E404F1">
              <w:rPr>
                <w:sz w:val="26"/>
                <w:szCs w:val="26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007E2" w:rsidRPr="00E404F1" w:rsidRDefault="003007E2" w:rsidP="00147F5A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3007E2" w:rsidRPr="00E404F1" w:rsidRDefault="003007E2" w:rsidP="00147F5A">
            <w:pPr>
              <w:rPr>
                <w:sz w:val="26"/>
                <w:szCs w:val="26"/>
              </w:rPr>
            </w:pPr>
            <w:r w:rsidRPr="00E404F1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007E2" w:rsidRPr="00E404F1" w:rsidRDefault="003007E2" w:rsidP="00147F5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3007E2" w:rsidRPr="00E404F1" w:rsidRDefault="003007E2" w:rsidP="006D30A3">
            <w:pPr>
              <w:rPr>
                <w:sz w:val="26"/>
                <w:szCs w:val="26"/>
              </w:rPr>
            </w:pPr>
            <w:r w:rsidRPr="00E404F1">
              <w:rPr>
                <w:sz w:val="26"/>
                <w:szCs w:val="26"/>
              </w:rPr>
              <w:t>202</w:t>
            </w:r>
            <w:r w:rsidR="006D30A3" w:rsidRPr="00E404F1">
              <w:rPr>
                <w:sz w:val="26"/>
                <w:szCs w:val="26"/>
              </w:rPr>
              <w:t>6</w:t>
            </w:r>
            <w:r w:rsidRPr="00E404F1">
              <w:rPr>
                <w:sz w:val="26"/>
                <w:szCs w:val="26"/>
              </w:rPr>
              <w:t xml:space="preserve"> г.</w:t>
            </w:r>
          </w:p>
        </w:tc>
        <w:bookmarkStart w:id="0" w:name="_GoBack"/>
        <w:bookmarkEnd w:id="0"/>
      </w:tr>
    </w:tbl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i/>
          <w:sz w:val="26"/>
          <w:szCs w:val="26"/>
        </w:rPr>
        <w:t>Для оценки соблюдения установленных этических норм и правил поведения необходимо проанализировать, что и как делает педагог. Сбор данных для оценивания осуществляется путем «результативного» опроса, выслушивания, наблюдений, могут быть использованы также результаты аттестации</w:t>
      </w:r>
      <w:r>
        <w:rPr>
          <w:i/>
          <w:sz w:val="26"/>
          <w:szCs w:val="26"/>
        </w:rPr>
        <w:t>.</w:t>
      </w:r>
    </w:p>
    <w:p w:rsid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i/>
          <w:sz w:val="26"/>
          <w:szCs w:val="26"/>
        </w:rPr>
        <w:t>Нравственные нормы, правила поведения, отраженные в Кодексе профессиональной этики педагога, оценить, используя 5-ти балльную шкалу:</w:t>
      </w:r>
    </w:p>
    <w:p w:rsidR="00A8144D" w:rsidRDefault="00A8144D" w:rsidP="00A8144D">
      <w:pPr>
        <w:adjustRightInd w:val="0"/>
        <w:ind w:left="-709" w:firstLine="567"/>
        <w:jc w:val="both"/>
        <w:rPr>
          <w:b/>
          <w:i/>
          <w:sz w:val="26"/>
          <w:szCs w:val="26"/>
        </w:rPr>
      </w:pP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b/>
          <w:i/>
          <w:sz w:val="26"/>
          <w:szCs w:val="26"/>
        </w:rPr>
        <w:t>5</w:t>
      </w:r>
      <w:r w:rsidRPr="00A8144D">
        <w:rPr>
          <w:i/>
          <w:sz w:val="26"/>
          <w:szCs w:val="26"/>
        </w:rPr>
        <w:t xml:space="preserve"> - очень высокая степень выраженности указанного правила. Проявляется в подавляющем большинстве ситуаций, является устойчивым, полностью соответствует поведению педагога. Ответ - «да»;</w:t>
      </w:r>
    </w:p>
    <w:p w:rsidR="00A8144D" w:rsidRDefault="00A8144D" w:rsidP="00A8144D">
      <w:pPr>
        <w:adjustRightInd w:val="0"/>
        <w:ind w:left="-709" w:firstLine="567"/>
        <w:jc w:val="both"/>
        <w:rPr>
          <w:b/>
          <w:i/>
          <w:sz w:val="26"/>
          <w:szCs w:val="26"/>
        </w:rPr>
      </w:pP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b/>
          <w:i/>
          <w:sz w:val="26"/>
          <w:szCs w:val="26"/>
        </w:rPr>
        <w:t>4</w:t>
      </w:r>
      <w:r w:rsidRPr="00A8144D">
        <w:rPr>
          <w:i/>
          <w:sz w:val="26"/>
          <w:szCs w:val="26"/>
        </w:rPr>
        <w:t xml:space="preserve"> - высокая степень выраженности правила. Часто проявляется в педагогических ситуациях. Иногда возникают случаи, когда поведение педагога не соответствуют утверждению. Ответ - «скорее да, чем нет»;</w:t>
      </w:r>
    </w:p>
    <w:p w:rsidR="00A8144D" w:rsidRDefault="00A8144D" w:rsidP="00A8144D">
      <w:pPr>
        <w:adjustRightInd w:val="0"/>
        <w:ind w:left="-709" w:firstLine="567"/>
        <w:jc w:val="both"/>
        <w:rPr>
          <w:b/>
          <w:i/>
          <w:sz w:val="26"/>
          <w:szCs w:val="26"/>
        </w:rPr>
      </w:pP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b/>
          <w:i/>
          <w:sz w:val="26"/>
          <w:szCs w:val="26"/>
        </w:rPr>
        <w:t xml:space="preserve">3 </w:t>
      </w:r>
      <w:r w:rsidRPr="00A8144D">
        <w:rPr>
          <w:i/>
          <w:sz w:val="26"/>
          <w:szCs w:val="26"/>
        </w:rPr>
        <w:t>- средняя степень выраженности правила. В некоторых ситуациях поведение педагога соответствуют утверждению, в некоторых - не соответствуют. Ответ - «среднее значение»;</w:t>
      </w:r>
    </w:p>
    <w:p w:rsidR="00A8144D" w:rsidRDefault="00A8144D" w:rsidP="00A8144D">
      <w:pPr>
        <w:adjustRightInd w:val="0"/>
        <w:ind w:left="-709" w:firstLine="567"/>
        <w:jc w:val="both"/>
        <w:rPr>
          <w:b/>
          <w:i/>
          <w:sz w:val="26"/>
          <w:szCs w:val="26"/>
        </w:rPr>
      </w:pP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b/>
          <w:i/>
          <w:sz w:val="26"/>
          <w:szCs w:val="26"/>
        </w:rPr>
        <w:t xml:space="preserve">2 </w:t>
      </w:r>
      <w:r w:rsidRPr="00A8144D">
        <w:rPr>
          <w:i/>
          <w:sz w:val="26"/>
          <w:szCs w:val="26"/>
        </w:rPr>
        <w:t>- слабая степень выраженности правила. Редко проявляется в педагогических ситуациях. Поведение педагога лишь иногда соответствуют утверждению. Ответ - «скорее нет, чем да»;</w:t>
      </w:r>
    </w:p>
    <w:p w:rsidR="00A8144D" w:rsidRDefault="00A8144D" w:rsidP="00A8144D">
      <w:pPr>
        <w:adjustRightInd w:val="0"/>
        <w:ind w:left="-709" w:firstLine="567"/>
        <w:jc w:val="both"/>
        <w:rPr>
          <w:b/>
          <w:i/>
          <w:sz w:val="26"/>
          <w:szCs w:val="26"/>
        </w:rPr>
      </w:pP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  <w:r w:rsidRPr="00A8144D">
        <w:rPr>
          <w:b/>
          <w:i/>
          <w:sz w:val="26"/>
          <w:szCs w:val="26"/>
        </w:rPr>
        <w:t>1</w:t>
      </w:r>
      <w:r w:rsidRPr="00A8144D">
        <w:rPr>
          <w:i/>
          <w:sz w:val="26"/>
          <w:szCs w:val="26"/>
        </w:rPr>
        <w:t xml:space="preserve"> - следование правилу не представлено в деятельности педагога. Поведение не соответствуют содержанию утверждения. Ответ - «нет».</w:t>
      </w:r>
    </w:p>
    <w:p w:rsidR="00A8144D" w:rsidRPr="00A8144D" w:rsidRDefault="00A8144D" w:rsidP="00A8144D">
      <w:pPr>
        <w:adjustRightInd w:val="0"/>
        <w:ind w:left="-709" w:firstLine="567"/>
        <w:jc w:val="both"/>
        <w:rPr>
          <w:i/>
          <w:sz w:val="26"/>
          <w:szCs w:val="26"/>
        </w:rPr>
      </w:pPr>
    </w:p>
    <w:p w:rsidR="00A8144D" w:rsidRPr="00A8144D" w:rsidRDefault="00A8144D" w:rsidP="00A8144D">
      <w:pPr>
        <w:pStyle w:val="ac"/>
        <w:rPr>
          <w:i/>
          <w:sz w:val="26"/>
          <w:szCs w:val="26"/>
        </w:rPr>
      </w:pPr>
      <w:r w:rsidRPr="00A8144D">
        <w:rPr>
          <w:rFonts w:ascii="Times New Roman" w:hAnsi="Times New Roman"/>
          <w:i/>
          <w:sz w:val="26"/>
          <w:szCs w:val="26"/>
        </w:rPr>
        <w:t>Максимальное количество баллов – 55</w:t>
      </w:r>
    </w:p>
    <w:p w:rsidR="00B400D4" w:rsidRPr="00A8144D" w:rsidRDefault="00B400D4" w:rsidP="00FA5BD9">
      <w:pPr>
        <w:tabs>
          <w:tab w:val="left" w:pos="1336"/>
          <w:tab w:val="left" w:pos="5103"/>
          <w:tab w:val="left" w:pos="9072"/>
        </w:tabs>
        <w:ind w:left="5103" w:right="276"/>
        <w:contextualSpacing/>
        <w:jc w:val="both"/>
        <w:rPr>
          <w:sz w:val="26"/>
          <w:szCs w:val="26"/>
        </w:rPr>
      </w:pPr>
    </w:p>
    <w:p w:rsidR="00B400D4" w:rsidRPr="00A8144D" w:rsidRDefault="00B400D4" w:rsidP="00FA5BD9">
      <w:pPr>
        <w:tabs>
          <w:tab w:val="left" w:pos="1336"/>
          <w:tab w:val="left" w:pos="5103"/>
          <w:tab w:val="left" w:pos="9072"/>
        </w:tabs>
        <w:ind w:left="5103" w:right="276"/>
        <w:contextualSpacing/>
        <w:jc w:val="both"/>
        <w:rPr>
          <w:sz w:val="26"/>
          <w:szCs w:val="26"/>
        </w:rPr>
      </w:pPr>
    </w:p>
    <w:p w:rsidR="00B400D4" w:rsidRPr="00A8144D" w:rsidRDefault="00B400D4" w:rsidP="00FA5BD9">
      <w:pPr>
        <w:tabs>
          <w:tab w:val="left" w:pos="1336"/>
          <w:tab w:val="left" w:pos="5103"/>
          <w:tab w:val="left" w:pos="9072"/>
        </w:tabs>
        <w:ind w:left="5103" w:right="276"/>
        <w:contextualSpacing/>
        <w:jc w:val="both"/>
        <w:rPr>
          <w:sz w:val="26"/>
          <w:szCs w:val="26"/>
        </w:rPr>
      </w:pPr>
    </w:p>
    <w:sectPr w:rsidR="00B400D4" w:rsidRPr="00A8144D" w:rsidSect="00FB1ED8">
      <w:headerReference w:type="default" r:id="rId8"/>
      <w:type w:val="continuous"/>
      <w:pgSz w:w="11900" w:h="16840"/>
      <w:pgMar w:top="851" w:right="701" w:bottom="568" w:left="1701" w:header="2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60D" w:rsidRDefault="005D260D" w:rsidP="00C000A2">
      <w:r>
        <w:separator/>
      </w:r>
    </w:p>
  </w:endnote>
  <w:endnote w:type="continuationSeparator" w:id="0">
    <w:p w:rsidR="005D260D" w:rsidRDefault="005D260D" w:rsidP="00C0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60D" w:rsidRDefault="005D260D" w:rsidP="00C000A2">
      <w:r>
        <w:separator/>
      </w:r>
    </w:p>
  </w:footnote>
  <w:footnote w:type="continuationSeparator" w:id="0">
    <w:p w:rsidR="005D260D" w:rsidRDefault="005D260D" w:rsidP="00C0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39" w:rsidRDefault="00E404F1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1.65pt;margin-top:15.05pt;width:16.9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1k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" filled="f" stroked="f">
          <v:textbox inset="0,0,0,0">
            <w:txbxContent>
              <w:p w:rsidR="00536A39" w:rsidRDefault="00536A39">
                <w:pPr>
                  <w:spacing w:before="26"/>
                  <w:ind w:left="73"/>
                  <w:rPr>
                    <w:sz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503"/>
    <w:multiLevelType w:val="hybridMultilevel"/>
    <w:tmpl w:val="4162A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6291F"/>
    <w:multiLevelType w:val="hybridMultilevel"/>
    <w:tmpl w:val="A2C86FEC"/>
    <w:lvl w:ilvl="0" w:tplc="53127236">
      <w:start w:val="1"/>
      <w:numFmt w:val="decimal"/>
      <w:lvlText w:val="%1."/>
      <w:lvlJc w:val="left"/>
      <w:pPr>
        <w:ind w:left="274" w:hanging="267"/>
      </w:pPr>
      <w:rPr>
        <w:rFonts w:ascii="Times New Roman" w:eastAsia="Times New Roman" w:hAnsi="Times New Roman" w:cs="Times New Roman" w:hint="default"/>
        <w:w w:val="89"/>
        <w:sz w:val="27"/>
        <w:szCs w:val="27"/>
        <w:lang w:val="ru-RU" w:eastAsia="ru-RU" w:bidi="ru-RU"/>
      </w:rPr>
    </w:lvl>
    <w:lvl w:ilvl="1" w:tplc="DAB87332">
      <w:numFmt w:val="bullet"/>
      <w:lvlText w:val="•"/>
      <w:lvlJc w:val="left"/>
      <w:pPr>
        <w:ind w:left="1312" w:hanging="267"/>
      </w:pPr>
      <w:rPr>
        <w:rFonts w:hint="default"/>
        <w:lang w:val="ru-RU" w:eastAsia="ru-RU" w:bidi="ru-RU"/>
      </w:rPr>
    </w:lvl>
    <w:lvl w:ilvl="2" w:tplc="D73820CC">
      <w:numFmt w:val="bullet"/>
      <w:lvlText w:val="•"/>
      <w:lvlJc w:val="left"/>
      <w:pPr>
        <w:ind w:left="2344" w:hanging="267"/>
      </w:pPr>
      <w:rPr>
        <w:rFonts w:hint="default"/>
        <w:lang w:val="ru-RU" w:eastAsia="ru-RU" w:bidi="ru-RU"/>
      </w:rPr>
    </w:lvl>
    <w:lvl w:ilvl="3" w:tplc="A0709760">
      <w:numFmt w:val="bullet"/>
      <w:lvlText w:val="•"/>
      <w:lvlJc w:val="left"/>
      <w:pPr>
        <w:ind w:left="3376" w:hanging="267"/>
      </w:pPr>
      <w:rPr>
        <w:rFonts w:hint="default"/>
        <w:lang w:val="ru-RU" w:eastAsia="ru-RU" w:bidi="ru-RU"/>
      </w:rPr>
    </w:lvl>
    <w:lvl w:ilvl="4" w:tplc="B9EE5CA2">
      <w:numFmt w:val="bullet"/>
      <w:lvlText w:val="•"/>
      <w:lvlJc w:val="left"/>
      <w:pPr>
        <w:ind w:left="4408" w:hanging="267"/>
      </w:pPr>
      <w:rPr>
        <w:rFonts w:hint="default"/>
        <w:lang w:val="ru-RU" w:eastAsia="ru-RU" w:bidi="ru-RU"/>
      </w:rPr>
    </w:lvl>
    <w:lvl w:ilvl="5" w:tplc="452ABB54">
      <w:numFmt w:val="bullet"/>
      <w:lvlText w:val="•"/>
      <w:lvlJc w:val="left"/>
      <w:pPr>
        <w:ind w:left="5440" w:hanging="267"/>
      </w:pPr>
      <w:rPr>
        <w:rFonts w:hint="default"/>
        <w:lang w:val="ru-RU" w:eastAsia="ru-RU" w:bidi="ru-RU"/>
      </w:rPr>
    </w:lvl>
    <w:lvl w:ilvl="6" w:tplc="1CEE2D7E">
      <w:numFmt w:val="bullet"/>
      <w:lvlText w:val="•"/>
      <w:lvlJc w:val="left"/>
      <w:pPr>
        <w:ind w:left="6472" w:hanging="267"/>
      </w:pPr>
      <w:rPr>
        <w:rFonts w:hint="default"/>
        <w:lang w:val="ru-RU" w:eastAsia="ru-RU" w:bidi="ru-RU"/>
      </w:rPr>
    </w:lvl>
    <w:lvl w:ilvl="7" w:tplc="C720BE0E">
      <w:numFmt w:val="bullet"/>
      <w:lvlText w:val="•"/>
      <w:lvlJc w:val="left"/>
      <w:pPr>
        <w:ind w:left="7504" w:hanging="267"/>
      </w:pPr>
      <w:rPr>
        <w:rFonts w:hint="default"/>
        <w:lang w:val="ru-RU" w:eastAsia="ru-RU" w:bidi="ru-RU"/>
      </w:rPr>
    </w:lvl>
    <w:lvl w:ilvl="8" w:tplc="A7AAAED0">
      <w:numFmt w:val="bullet"/>
      <w:lvlText w:val="•"/>
      <w:lvlJc w:val="left"/>
      <w:pPr>
        <w:ind w:left="8536" w:hanging="267"/>
      </w:pPr>
      <w:rPr>
        <w:rFonts w:hint="default"/>
        <w:lang w:val="ru-RU" w:eastAsia="ru-RU" w:bidi="ru-RU"/>
      </w:rPr>
    </w:lvl>
  </w:abstractNum>
  <w:abstractNum w:abstractNumId="2" w15:restartNumberingAfterBreak="0">
    <w:nsid w:val="0AFD3F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3" w15:restartNumberingAfterBreak="0">
    <w:nsid w:val="15F16B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4" w15:restartNumberingAfterBreak="0">
    <w:nsid w:val="387B153B"/>
    <w:multiLevelType w:val="hybridMultilevel"/>
    <w:tmpl w:val="F82A265E"/>
    <w:lvl w:ilvl="0" w:tplc="29AE4A94">
      <w:start w:val="1"/>
      <w:numFmt w:val="decimal"/>
      <w:lvlText w:val="%1."/>
      <w:lvlJc w:val="left"/>
      <w:pPr>
        <w:ind w:left="204" w:hanging="287"/>
      </w:pPr>
      <w:rPr>
        <w:rFonts w:ascii="Times New Roman" w:eastAsia="Times New Roman" w:hAnsi="Times New Roman" w:cs="Times New Roman" w:hint="default"/>
        <w:w w:val="91"/>
        <w:sz w:val="29"/>
        <w:szCs w:val="29"/>
        <w:lang w:val="ru-RU" w:eastAsia="ru-RU" w:bidi="ru-RU"/>
      </w:rPr>
    </w:lvl>
    <w:lvl w:ilvl="1" w:tplc="8BEA26DA">
      <w:start w:val="1"/>
      <w:numFmt w:val="decimal"/>
      <w:lvlText w:val="%2."/>
      <w:lvlJc w:val="left"/>
      <w:pPr>
        <w:ind w:left="3826" w:hanging="277"/>
        <w:jc w:val="right"/>
      </w:pPr>
      <w:rPr>
        <w:rFonts w:hint="default"/>
        <w:w w:val="94"/>
        <w:lang w:val="ru-RU" w:eastAsia="ru-RU" w:bidi="ru-RU"/>
      </w:rPr>
    </w:lvl>
    <w:lvl w:ilvl="2" w:tplc="BBC4CDBE">
      <w:numFmt w:val="bullet"/>
      <w:lvlText w:val="•"/>
      <w:lvlJc w:val="left"/>
      <w:pPr>
        <w:ind w:left="4557" w:hanging="277"/>
      </w:pPr>
      <w:rPr>
        <w:rFonts w:hint="default"/>
        <w:lang w:val="ru-RU" w:eastAsia="ru-RU" w:bidi="ru-RU"/>
      </w:rPr>
    </w:lvl>
    <w:lvl w:ilvl="3" w:tplc="768C5186">
      <w:numFmt w:val="bullet"/>
      <w:lvlText w:val="•"/>
      <w:lvlJc w:val="left"/>
      <w:pPr>
        <w:ind w:left="5295" w:hanging="277"/>
      </w:pPr>
      <w:rPr>
        <w:rFonts w:hint="default"/>
        <w:lang w:val="ru-RU" w:eastAsia="ru-RU" w:bidi="ru-RU"/>
      </w:rPr>
    </w:lvl>
    <w:lvl w:ilvl="4" w:tplc="0A360EAC">
      <w:numFmt w:val="bullet"/>
      <w:lvlText w:val="•"/>
      <w:lvlJc w:val="left"/>
      <w:pPr>
        <w:ind w:left="6033" w:hanging="277"/>
      </w:pPr>
      <w:rPr>
        <w:rFonts w:hint="default"/>
        <w:lang w:val="ru-RU" w:eastAsia="ru-RU" w:bidi="ru-RU"/>
      </w:rPr>
    </w:lvl>
    <w:lvl w:ilvl="5" w:tplc="21286C70">
      <w:numFmt w:val="bullet"/>
      <w:lvlText w:val="•"/>
      <w:lvlJc w:val="left"/>
      <w:pPr>
        <w:ind w:left="6771" w:hanging="277"/>
      </w:pPr>
      <w:rPr>
        <w:rFonts w:hint="default"/>
        <w:lang w:val="ru-RU" w:eastAsia="ru-RU" w:bidi="ru-RU"/>
      </w:rPr>
    </w:lvl>
    <w:lvl w:ilvl="6" w:tplc="9F2E4A30">
      <w:numFmt w:val="bullet"/>
      <w:lvlText w:val="•"/>
      <w:lvlJc w:val="left"/>
      <w:pPr>
        <w:ind w:left="7508" w:hanging="277"/>
      </w:pPr>
      <w:rPr>
        <w:rFonts w:hint="default"/>
        <w:lang w:val="ru-RU" w:eastAsia="ru-RU" w:bidi="ru-RU"/>
      </w:rPr>
    </w:lvl>
    <w:lvl w:ilvl="7" w:tplc="8D6E5A92">
      <w:numFmt w:val="bullet"/>
      <w:lvlText w:val="•"/>
      <w:lvlJc w:val="left"/>
      <w:pPr>
        <w:ind w:left="8246" w:hanging="277"/>
      </w:pPr>
      <w:rPr>
        <w:rFonts w:hint="default"/>
        <w:lang w:val="ru-RU" w:eastAsia="ru-RU" w:bidi="ru-RU"/>
      </w:rPr>
    </w:lvl>
    <w:lvl w:ilvl="8" w:tplc="FF3AF4CC">
      <w:numFmt w:val="bullet"/>
      <w:lvlText w:val="•"/>
      <w:lvlJc w:val="left"/>
      <w:pPr>
        <w:ind w:left="8984" w:hanging="277"/>
      </w:pPr>
      <w:rPr>
        <w:rFonts w:hint="default"/>
        <w:lang w:val="ru-RU" w:eastAsia="ru-RU" w:bidi="ru-RU"/>
      </w:rPr>
    </w:lvl>
  </w:abstractNum>
  <w:abstractNum w:abstractNumId="5" w15:restartNumberingAfterBreak="0">
    <w:nsid w:val="3F40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6" w15:restartNumberingAfterBreak="0">
    <w:nsid w:val="41AD5AA1"/>
    <w:multiLevelType w:val="multilevel"/>
    <w:tmpl w:val="7048F8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D30C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09607A"/>
    <w:multiLevelType w:val="hybridMultilevel"/>
    <w:tmpl w:val="85C8DF28"/>
    <w:lvl w:ilvl="0" w:tplc="B0A410E6">
      <w:start w:val="1"/>
      <w:numFmt w:val="decimal"/>
      <w:lvlText w:val="%1."/>
      <w:lvlJc w:val="left"/>
      <w:pPr>
        <w:ind w:left="284" w:hanging="300"/>
      </w:pPr>
      <w:rPr>
        <w:rFonts w:ascii="Times New Roman" w:eastAsia="Times New Roman" w:hAnsi="Times New Roman" w:cs="Times New Roman" w:hint="default"/>
        <w:w w:val="85"/>
        <w:sz w:val="27"/>
        <w:szCs w:val="27"/>
        <w:lang w:val="ru-RU" w:eastAsia="ru-RU" w:bidi="ru-RU"/>
      </w:rPr>
    </w:lvl>
    <w:lvl w:ilvl="1" w:tplc="8DBCFA7A">
      <w:numFmt w:val="bullet"/>
      <w:lvlText w:val="•"/>
      <w:lvlJc w:val="left"/>
      <w:pPr>
        <w:ind w:left="1312" w:hanging="300"/>
      </w:pPr>
      <w:rPr>
        <w:rFonts w:hint="default"/>
        <w:lang w:val="ru-RU" w:eastAsia="ru-RU" w:bidi="ru-RU"/>
      </w:rPr>
    </w:lvl>
    <w:lvl w:ilvl="2" w:tplc="9D2E857A">
      <w:numFmt w:val="bullet"/>
      <w:lvlText w:val="•"/>
      <w:lvlJc w:val="left"/>
      <w:pPr>
        <w:ind w:left="2344" w:hanging="300"/>
      </w:pPr>
      <w:rPr>
        <w:rFonts w:hint="default"/>
        <w:lang w:val="ru-RU" w:eastAsia="ru-RU" w:bidi="ru-RU"/>
      </w:rPr>
    </w:lvl>
    <w:lvl w:ilvl="3" w:tplc="1374C56E">
      <w:numFmt w:val="bullet"/>
      <w:lvlText w:val="•"/>
      <w:lvlJc w:val="left"/>
      <w:pPr>
        <w:ind w:left="3376" w:hanging="300"/>
      </w:pPr>
      <w:rPr>
        <w:rFonts w:hint="default"/>
        <w:lang w:val="ru-RU" w:eastAsia="ru-RU" w:bidi="ru-RU"/>
      </w:rPr>
    </w:lvl>
    <w:lvl w:ilvl="4" w:tplc="9E7A54C4">
      <w:numFmt w:val="bullet"/>
      <w:lvlText w:val="•"/>
      <w:lvlJc w:val="left"/>
      <w:pPr>
        <w:ind w:left="4408" w:hanging="300"/>
      </w:pPr>
      <w:rPr>
        <w:rFonts w:hint="default"/>
        <w:lang w:val="ru-RU" w:eastAsia="ru-RU" w:bidi="ru-RU"/>
      </w:rPr>
    </w:lvl>
    <w:lvl w:ilvl="5" w:tplc="6CE04A12">
      <w:numFmt w:val="bullet"/>
      <w:lvlText w:val="•"/>
      <w:lvlJc w:val="left"/>
      <w:pPr>
        <w:ind w:left="5440" w:hanging="300"/>
      </w:pPr>
      <w:rPr>
        <w:rFonts w:hint="default"/>
        <w:lang w:val="ru-RU" w:eastAsia="ru-RU" w:bidi="ru-RU"/>
      </w:rPr>
    </w:lvl>
    <w:lvl w:ilvl="6" w:tplc="FEA46404">
      <w:numFmt w:val="bullet"/>
      <w:lvlText w:val="•"/>
      <w:lvlJc w:val="left"/>
      <w:pPr>
        <w:ind w:left="6472" w:hanging="300"/>
      </w:pPr>
      <w:rPr>
        <w:rFonts w:hint="default"/>
        <w:lang w:val="ru-RU" w:eastAsia="ru-RU" w:bidi="ru-RU"/>
      </w:rPr>
    </w:lvl>
    <w:lvl w:ilvl="7" w:tplc="65FA843C">
      <w:numFmt w:val="bullet"/>
      <w:lvlText w:val="•"/>
      <w:lvlJc w:val="left"/>
      <w:pPr>
        <w:ind w:left="7504" w:hanging="300"/>
      </w:pPr>
      <w:rPr>
        <w:rFonts w:hint="default"/>
        <w:lang w:val="ru-RU" w:eastAsia="ru-RU" w:bidi="ru-RU"/>
      </w:rPr>
    </w:lvl>
    <w:lvl w:ilvl="8" w:tplc="8E9A11A4">
      <w:numFmt w:val="bullet"/>
      <w:lvlText w:val="•"/>
      <w:lvlJc w:val="left"/>
      <w:pPr>
        <w:ind w:left="8536" w:hanging="300"/>
      </w:pPr>
      <w:rPr>
        <w:rFonts w:hint="default"/>
        <w:lang w:val="ru-RU" w:eastAsia="ru-RU" w:bidi="ru-RU"/>
      </w:rPr>
    </w:lvl>
  </w:abstractNum>
  <w:abstractNum w:abstractNumId="9" w15:restartNumberingAfterBreak="0">
    <w:nsid w:val="57007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10" w15:restartNumberingAfterBreak="0">
    <w:nsid w:val="5E1D3CAF"/>
    <w:multiLevelType w:val="hybridMultilevel"/>
    <w:tmpl w:val="A2786A4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 w15:restartNumberingAfterBreak="0">
    <w:nsid w:val="779F6246"/>
    <w:multiLevelType w:val="hybridMultilevel"/>
    <w:tmpl w:val="EE0E1EE6"/>
    <w:lvl w:ilvl="0" w:tplc="E7B25D18">
      <w:start w:val="5"/>
      <w:numFmt w:val="decimal"/>
      <w:lvlText w:val="%1"/>
      <w:lvlJc w:val="left"/>
      <w:pPr>
        <w:ind w:left="135" w:hanging="527"/>
      </w:pPr>
      <w:rPr>
        <w:rFonts w:hint="default"/>
        <w:lang w:val="ru-RU" w:eastAsia="ru-RU" w:bidi="ru-RU"/>
      </w:rPr>
    </w:lvl>
    <w:lvl w:ilvl="1" w:tplc="ECBC8EFA">
      <w:numFmt w:val="none"/>
      <w:lvlText w:val=""/>
      <w:lvlJc w:val="left"/>
      <w:pPr>
        <w:tabs>
          <w:tab w:val="num" w:pos="360"/>
        </w:tabs>
      </w:pPr>
    </w:lvl>
    <w:lvl w:ilvl="2" w:tplc="A1D4EC06">
      <w:numFmt w:val="bullet"/>
      <w:lvlText w:val="•"/>
      <w:lvlJc w:val="left"/>
      <w:pPr>
        <w:ind w:left="2204" w:hanging="527"/>
      </w:pPr>
      <w:rPr>
        <w:rFonts w:hint="default"/>
        <w:lang w:val="ru-RU" w:eastAsia="ru-RU" w:bidi="ru-RU"/>
      </w:rPr>
    </w:lvl>
    <w:lvl w:ilvl="3" w:tplc="2DC4370E">
      <w:numFmt w:val="bullet"/>
      <w:lvlText w:val="•"/>
      <w:lvlJc w:val="left"/>
      <w:pPr>
        <w:ind w:left="3236" w:hanging="527"/>
      </w:pPr>
      <w:rPr>
        <w:rFonts w:hint="default"/>
        <w:lang w:val="ru-RU" w:eastAsia="ru-RU" w:bidi="ru-RU"/>
      </w:rPr>
    </w:lvl>
    <w:lvl w:ilvl="4" w:tplc="67C8F802">
      <w:numFmt w:val="bullet"/>
      <w:lvlText w:val="•"/>
      <w:lvlJc w:val="left"/>
      <w:pPr>
        <w:ind w:left="4268" w:hanging="527"/>
      </w:pPr>
      <w:rPr>
        <w:rFonts w:hint="default"/>
        <w:lang w:val="ru-RU" w:eastAsia="ru-RU" w:bidi="ru-RU"/>
      </w:rPr>
    </w:lvl>
    <w:lvl w:ilvl="5" w:tplc="24B6BE84">
      <w:numFmt w:val="bullet"/>
      <w:lvlText w:val="•"/>
      <w:lvlJc w:val="left"/>
      <w:pPr>
        <w:ind w:left="5300" w:hanging="527"/>
      </w:pPr>
      <w:rPr>
        <w:rFonts w:hint="default"/>
        <w:lang w:val="ru-RU" w:eastAsia="ru-RU" w:bidi="ru-RU"/>
      </w:rPr>
    </w:lvl>
    <w:lvl w:ilvl="6" w:tplc="7F3A37B8">
      <w:numFmt w:val="bullet"/>
      <w:lvlText w:val="•"/>
      <w:lvlJc w:val="left"/>
      <w:pPr>
        <w:ind w:left="6332" w:hanging="527"/>
      </w:pPr>
      <w:rPr>
        <w:rFonts w:hint="default"/>
        <w:lang w:val="ru-RU" w:eastAsia="ru-RU" w:bidi="ru-RU"/>
      </w:rPr>
    </w:lvl>
    <w:lvl w:ilvl="7" w:tplc="1DC8F44C">
      <w:numFmt w:val="bullet"/>
      <w:lvlText w:val="•"/>
      <w:lvlJc w:val="left"/>
      <w:pPr>
        <w:ind w:left="7364" w:hanging="527"/>
      </w:pPr>
      <w:rPr>
        <w:rFonts w:hint="default"/>
        <w:lang w:val="ru-RU" w:eastAsia="ru-RU" w:bidi="ru-RU"/>
      </w:rPr>
    </w:lvl>
    <w:lvl w:ilvl="8" w:tplc="A98E2B80">
      <w:numFmt w:val="bullet"/>
      <w:lvlText w:val="•"/>
      <w:lvlJc w:val="left"/>
      <w:pPr>
        <w:ind w:left="8396" w:hanging="527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00A2"/>
    <w:rsid w:val="00002294"/>
    <w:rsid w:val="000047E4"/>
    <w:rsid w:val="000118BB"/>
    <w:rsid w:val="000156AD"/>
    <w:rsid w:val="000165BC"/>
    <w:rsid w:val="000172F8"/>
    <w:rsid w:val="000228E5"/>
    <w:rsid w:val="00024482"/>
    <w:rsid w:val="00027B44"/>
    <w:rsid w:val="00047843"/>
    <w:rsid w:val="00057CF7"/>
    <w:rsid w:val="00060458"/>
    <w:rsid w:val="000607B5"/>
    <w:rsid w:val="000648E5"/>
    <w:rsid w:val="00065FBF"/>
    <w:rsid w:val="00074FF6"/>
    <w:rsid w:val="0008063E"/>
    <w:rsid w:val="00083AB4"/>
    <w:rsid w:val="00086A11"/>
    <w:rsid w:val="0009288B"/>
    <w:rsid w:val="000B2F69"/>
    <w:rsid w:val="000B4A38"/>
    <w:rsid w:val="000B5146"/>
    <w:rsid w:val="000B6079"/>
    <w:rsid w:val="000D0C2B"/>
    <w:rsid w:val="000D120B"/>
    <w:rsid w:val="000D541F"/>
    <w:rsid w:val="000F7D1D"/>
    <w:rsid w:val="00102EB2"/>
    <w:rsid w:val="00111A9D"/>
    <w:rsid w:val="001266F7"/>
    <w:rsid w:val="00130EFB"/>
    <w:rsid w:val="00131D1E"/>
    <w:rsid w:val="00154FD6"/>
    <w:rsid w:val="00167D69"/>
    <w:rsid w:val="00177DF8"/>
    <w:rsid w:val="00196007"/>
    <w:rsid w:val="001A09F8"/>
    <w:rsid w:val="001C32DD"/>
    <w:rsid w:val="001C4A05"/>
    <w:rsid w:val="001C6ED7"/>
    <w:rsid w:val="001D7BA2"/>
    <w:rsid w:val="001E4098"/>
    <w:rsid w:val="001F330E"/>
    <w:rsid w:val="001F4526"/>
    <w:rsid w:val="0020089A"/>
    <w:rsid w:val="002161EF"/>
    <w:rsid w:val="00217F24"/>
    <w:rsid w:val="002238A3"/>
    <w:rsid w:val="00224F21"/>
    <w:rsid w:val="00240B24"/>
    <w:rsid w:val="00242FDE"/>
    <w:rsid w:val="00255E05"/>
    <w:rsid w:val="00262B91"/>
    <w:rsid w:val="00270C6C"/>
    <w:rsid w:val="00270EFB"/>
    <w:rsid w:val="002726B7"/>
    <w:rsid w:val="0028151E"/>
    <w:rsid w:val="0029393C"/>
    <w:rsid w:val="002A1B0C"/>
    <w:rsid w:val="002B2ED3"/>
    <w:rsid w:val="002B736C"/>
    <w:rsid w:val="002C210F"/>
    <w:rsid w:val="002C304A"/>
    <w:rsid w:val="002C3FF1"/>
    <w:rsid w:val="002C4124"/>
    <w:rsid w:val="002D70CA"/>
    <w:rsid w:val="002E4468"/>
    <w:rsid w:val="002E5B3E"/>
    <w:rsid w:val="002F07F3"/>
    <w:rsid w:val="002F7ADA"/>
    <w:rsid w:val="003007E2"/>
    <w:rsid w:val="00303BF9"/>
    <w:rsid w:val="00307D95"/>
    <w:rsid w:val="00332CFF"/>
    <w:rsid w:val="00337F4D"/>
    <w:rsid w:val="00347470"/>
    <w:rsid w:val="003519B3"/>
    <w:rsid w:val="00372FA3"/>
    <w:rsid w:val="00374BFE"/>
    <w:rsid w:val="0037753D"/>
    <w:rsid w:val="003835F1"/>
    <w:rsid w:val="00386BFF"/>
    <w:rsid w:val="003A500A"/>
    <w:rsid w:val="003A6C93"/>
    <w:rsid w:val="003B59AB"/>
    <w:rsid w:val="003C49D1"/>
    <w:rsid w:val="003D3A6A"/>
    <w:rsid w:val="003E6AB9"/>
    <w:rsid w:val="00401CFF"/>
    <w:rsid w:val="0042210F"/>
    <w:rsid w:val="0042237C"/>
    <w:rsid w:val="00426618"/>
    <w:rsid w:val="0043239D"/>
    <w:rsid w:val="00433BC4"/>
    <w:rsid w:val="00446935"/>
    <w:rsid w:val="0045199F"/>
    <w:rsid w:val="00452E3B"/>
    <w:rsid w:val="004578DF"/>
    <w:rsid w:val="00457E13"/>
    <w:rsid w:val="00461E1E"/>
    <w:rsid w:val="004659C4"/>
    <w:rsid w:val="00465BCD"/>
    <w:rsid w:val="004752C5"/>
    <w:rsid w:val="00495121"/>
    <w:rsid w:val="004A4A33"/>
    <w:rsid w:val="004B0C7B"/>
    <w:rsid w:val="004C1E7F"/>
    <w:rsid w:val="004C776A"/>
    <w:rsid w:val="004C7B5F"/>
    <w:rsid w:val="004D1356"/>
    <w:rsid w:val="004F5075"/>
    <w:rsid w:val="00506B2A"/>
    <w:rsid w:val="005220D4"/>
    <w:rsid w:val="005222E6"/>
    <w:rsid w:val="00531F12"/>
    <w:rsid w:val="00532083"/>
    <w:rsid w:val="00536A39"/>
    <w:rsid w:val="00545FFA"/>
    <w:rsid w:val="005512FD"/>
    <w:rsid w:val="0056017E"/>
    <w:rsid w:val="0057390B"/>
    <w:rsid w:val="00586E25"/>
    <w:rsid w:val="00596E9B"/>
    <w:rsid w:val="005C78CD"/>
    <w:rsid w:val="005D22B8"/>
    <w:rsid w:val="005D2576"/>
    <w:rsid w:val="005D260D"/>
    <w:rsid w:val="005D4479"/>
    <w:rsid w:val="005E0EB1"/>
    <w:rsid w:val="005E1B8E"/>
    <w:rsid w:val="005E45FF"/>
    <w:rsid w:val="006010C7"/>
    <w:rsid w:val="00606049"/>
    <w:rsid w:val="006067E9"/>
    <w:rsid w:val="00611274"/>
    <w:rsid w:val="006167BF"/>
    <w:rsid w:val="00623359"/>
    <w:rsid w:val="00626E94"/>
    <w:rsid w:val="00627E05"/>
    <w:rsid w:val="00632F82"/>
    <w:rsid w:val="00640D88"/>
    <w:rsid w:val="00644B26"/>
    <w:rsid w:val="00661DC5"/>
    <w:rsid w:val="00673DB3"/>
    <w:rsid w:val="00674979"/>
    <w:rsid w:val="0068134E"/>
    <w:rsid w:val="00682CB1"/>
    <w:rsid w:val="006948FF"/>
    <w:rsid w:val="006A428F"/>
    <w:rsid w:val="006A76AC"/>
    <w:rsid w:val="006B1DE0"/>
    <w:rsid w:val="006B32F4"/>
    <w:rsid w:val="006B5100"/>
    <w:rsid w:val="006C2394"/>
    <w:rsid w:val="006D30A3"/>
    <w:rsid w:val="006E3ACA"/>
    <w:rsid w:val="006E68A6"/>
    <w:rsid w:val="006E72B1"/>
    <w:rsid w:val="006F273A"/>
    <w:rsid w:val="006F45DA"/>
    <w:rsid w:val="006F4C47"/>
    <w:rsid w:val="00702780"/>
    <w:rsid w:val="00704472"/>
    <w:rsid w:val="0070760D"/>
    <w:rsid w:val="00720700"/>
    <w:rsid w:val="00735642"/>
    <w:rsid w:val="00736339"/>
    <w:rsid w:val="00736A6E"/>
    <w:rsid w:val="00743A1A"/>
    <w:rsid w:val="00746169"/>
    <w:rsid w:val="00746C0C"/>
    <w:rsid w:val="00760DCF"/>
    <w:rsid w:val="00773142"/>
    <w:rsid w:val="00784248"/>
    <w:rsid w:val="007B721D"/>
    <w:rsid w:val="007C144E"/>
    <w:rsid w:val="007C1EEA"/>
    <w:rsid w:val="007D2466"/>
    <w:rsid w:val="007D5233"/>
    <w:rsid w:val="007E63D3"/>
    <w:rsid w:val="007F4CE3"/>
    <w:rsid w:val="007F515D"/>
    <w:rsid w:val="007F7873"/>
    <w:rsid w:val="00805E61"/>
    <w:rsid w:val="00812262"/>
    <w:rsid w:val="00813062"/>
    <w:rsid w:val="00813440"/>
    <w:rsid w:val="00821C5E"/>
    <w:rsid w:val="00822593"/>
    <w:rsid w:val="00822733"/>
    <w:rsid w:val="00827A35"/>
    <w:rsid w:val="008302ED"/>
    <w:rsid w:val="00831A0B"/>
    <w:rsid w:val="00844BD7"/>
    <w:rsid w:val="00851708"/>
    <w:rsid w:val="0085634B"/>
    <w:rsid w:val="008640A0"/>
    <w:rsid w:val="008734F5"/>
    <w:rsid w:val="00874742"/>
    <w:rsid w:val="008A4A4C"/>
    <w:rsid w:val="008A5730"/>
    <w:rsid w:val="008A6EF0"/>
    <w:rsid w:val="008B2020"/>
    <w:rsid w:val="008B50CD"/>
    <w:rsid w:val="008C1E2C"/>
    <w:rsid w:val="008D1684"/>
    <w:rsid w:val="008F00FC"/>
    <w:rsid w:val="008F0DA6"/>
    <w:rsid w:val="008F3012"/>
    <w:rsid w:val="008F46C4"/>
    <w:rsid w:val="0090136D"/>
    <w:rsid w:val="00903254"/>
    <w:rsid w:val="0092208A"/>
    <w:rsid w:val="00933289"/>
    <w:rsid w:val="009375A5"/>
    <w:rsid w:val="00946CEA"/>
    <w:rsid w:val="00953568"/>
    <w:rsid w:val="00957401"/>
    <w:rsid w:val="0096131A"/>
    <w:rsid w:val="00963966"/>
    <w:rsid w:val="0096542C"/>
    <w:rsid w:val="00965E66"/>
    <w:rsid w:val="009665AD"/>
    <w:rsid w:val="00966DA1"/>
    <w:rsid w:val="0097402C"/>
    <w:rsid w:val="009772F1"/>
    <w:rsid w:val="00980AF6"/>
    <w:rsid w:val="009A1AB3"/>
    <w:rsid w:val="009B4F40"/>
    <w:rsid w:val="009B68EA"/>
    <w:rsid w:val="009C27B3"/>
    <w:rsid w:val="009D55BE"/>
    <w:rsid w:val="009E2162"/>
    <w:rsid w:val="009E270E"/>
    <w:rsid w:val="009E66BC"/>
    <w:rsid w:val="009E79D7"/>
    <w:rsid w:val="009E7EF2"/>
    <w:rsid w:val="009F05C4"/>
    <w:rsid w:val="009F3C25"/>
    <w:rsid w:val="009F4197"/>
    <w:rsid w:val="00A004FE"/>
    <w:rsid w:val="00A0549C"/>
    <w:rsid w:val="00A107D7"/>
    <w:rsid w:val="00A17A43"/>
    <w:rsid w:val="00A41FFD"/>
    <w:rsid w:val="00A71D1B"/>
    <w:rsid w:val="00A80E9E"/>
    <w:rsid w:val="00A8144D"/>
    <w:rsid w:val="00A94703"/>
    <w:rsid w:val="00AA36F8"/>
    <w:rsid w:val="00AA78A7"/>
    <w:rsid w:val="00AA79C5"/>
    <w:rsid w:val="00AB4291"/>
    <w:rsid w:val="00AD0D81"/>
    <w:rsid w:val="00AD4EDB"/>
    <w:rsid w:val="00AD6EAF"/>
    <w:rsid w:val="00AE0AB9"/>
    <w:rsid w:val="00AF5BE4"/>
    <w:rsid w:val="00B0204E"/>
    <w:rsid w:val="00B217B9"/>
    <w:rsid w:val="00B3721F"/>
    <w:rsid w:val="00B400D4"/>
    <w:rsid w:val="00B43CE3"/>
    <w:rsid w:val="00B546FC"/>
    <w:rsid w:val="00B57E1E"/>
    <w:rsid w:val="00B647BE"/>
    <w:rsid w:val="00B70C16"/>
    <w:rsid w:val="00B91DCF"/>
    <w:rsid w:val="00B93EA0"/>
    <w:rsid w:val="00B94E8B"/>
    <w:rsid w:val="00B9750E"/>
    <w:rsid w:val="00B97C8B"/>
    <w:rsid w:val="00BA6CA3"/>
    <w:rsid w:val="00BB0F4F"/>
    <w:rsid w:val="00BB103C"/>
    <w:rsid w:val="00BB1A19"/>
    <w:rsid w:val="00BB5B15"/>
    <w:rsid w:val="00BB733F"/>
    <w:rsid w:val="00BD2333"/>
    <w:rsid w:val="00BD6A5A"/>
    <w:rsid w:val="00BE18FB"/>
    <w:rsid w:val="00BE7383"/>
    <w:rsid w:val="00BF0360"/>
    <w:rsid w:val="00BF3843"/>
    <w:rsid w:val="00C000A2"/>
    <w:rsid w:val="00C03F7B"/>
    <w:rsid w:val="00C051A7"/>
    <w:rsid w:val="00C2297E"/>
    <w:rsid w:val="00C2664E"/>
    <w:rsid w:val="00C452F8"/>
    <w:rsid w:val="00C5323B"/>
    <w:rsid w:val="00C57E2C"/>
    <w:rsid w:val="00C60E1C"/>
    <w:rsid w:val="00C70EB2"/>
    <w:rsid w:val="00C73301"/>
    <w:rsid w:val="00C735B2"/>
    <w:rsid w:val="00C82145"/>
    <w:rsid w:val="00C84811"/>
    <w:rsid w:val="00C85FE1"/>
    <w:rsid w:val="00CA25B4"/>
    <w:rsid w:val="00CA2B20"/>
    <w:rsid w:val="00CB085D"/>
    <w:rsid w:val="00CD1AA9"/>
    <w:rsid w:val="00CD1C3A"/>
    <w:rsid w:val="00CD24E8"/>
    <w:rsid w:val="00CF09D1"/>
    <w:rsid w:val="00CF28EF"/>
    <w:rsid w:val="00CF5782"/>
    <w:rsid w:val="00D20889"/>
    <w:rsid w:val="00D2559A"/>
    <w:rsid w:val="00D347EF"/>
    <w:rsid w:val="00D35C4A"/>
    <w:rsid w:val="00D457D2"/>
    <w:rsid w:val="00D50CE8"/>
    <w:rsid w:val="00D51044"/>
    <w:rsid w:val="00D51193"/>
    <w:rsid w:val="00D55FE1"/>
    <w:rsid w:val="00D57A84"/>
    <w:rsid w:val="00D61019"/>
    <w:rsid w:val="00D6600B"/>
    <w:rsid w:val="00D858A6"/>
    <w:rsid w:val="00D90FD1"/>
    <w:rsid w:val="00DA7809"/>
    <w:rsid w:val="00DC5AE3"/>
    <w:rsid w:val="00DE29D1"/>
    <w:rsid w:val="00DE43F2"/>
    <w:rsid w:val="00DE67B8"/>
    <w:rsid w:val="00E402B6"/>
    <w:rsid w:val="00E404F1"/>
    <w:rsid w:val="00E47ED2"/>
    <w:rsid w:val="00E62B48"/>
    <w:rsid w:val="00E6673C"/>
    <w:rsid w:val="00E756DF"/>
    <w:rsid w:val="00E80C17"/>
    <w:rsid w:val="00E862AA"/>
    <w:rsid w:val="00E95903"/>
    <w:rsid w:val="00E9760F"/>
    <w:rsid w:val="00EA05A0"/>
    <w:rsid w:val="00EA61F5"/>
    <w:rsid w:val="00EA7229"/>
    <w:rsid w:val="00EC2387"/>
    <w:rsid w:val="00EC5C84"/>
    <w:rsid w:val="00ED553D"/>
    <w:rsid w:val="00EE2A58"/>
    <w:rsid w:val="00EF0D5F"/>
    <w:rsid w:val="00EF29DC"/>
    <w:rsid w:val="00EF3963"/>
    <w:rsid w:val="00EF45D1"/>
    <w:rsid w:val="00EF5636"/>
    <w:rsid w:val="00F007F7"/>
    <w:rsid w:val="00F10589"/>
    <w:rsid w:val="00F441CC"/>
    <w:rsid w:val="00F46676"/>
    <w:rsid w:val="00F73977"/>
    <w:rsid w:val="00FA3A84"/>
    <w:rsid w:val="00FA5BD9"/>
    <w:rsid w:val="00FA6C29"/>
    <w:rsid w:val="00FB1ED8"/>
    <w:rsid w:val="00FB2869"/>
    <w:rsid w:val="00FB7BB0"/>
    <w:rsid w:val="00FC0911"/>
    <w:rsid w:val="00FD09F2"/>
    <w:rsid w:val="00FD5ACC"/>
    <w:rsid w:val="00FE5317"/>
    <w:rsid w:val="00FE5AB7"/>
    <w:rsid w:val="00FF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763BA29-F953-4172-95F9-45B746A7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00A2"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next w:val="a"/>
    <w:link w:val="40"/>
    <w:qFormat/>
    <w:rsid w:val="009E7EF2"/>
    <w:pPr>
      <w:keepNext/>
      <w:widowControl/>
      <w:autoSpaceDE/>
      <w:autoSpaceDN/>
      <w:spacing w:line="240" w:lineRule="exact"/>
      <w:outlineLvl w:val="3"/>
    </w:pPr>
    <w:rPr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0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00A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000A2"/>
    <w:pPr>
      <w:ind w:left="139"/>
      <w:jc w:val="both"/>
      <w:outlineLvl w:val="1"/>
    </w:pPr>
    <w:rPr>
      <w:sz w:val="29"/>
      <w:szCs w:val="29"/>
    </w:rPr>
  </w:style>
  <w:style w:type="paragraph" w:styleId="a5">
    <w:name w:val="List Paragraph"/>
    <w:basedOn w:val="a"/>
    <w:uiPriority w:val="34"/>
    <w:qFormat/>
    <w:rsid w:val="00C000A2"/>
    <w:pPr>
      <w:ind w:left="117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C000A2"/>
  </w:style>
  <w:style w:type="paragraph" w:styleId="a6">
    <w:name w:val="Balloon Text"/>
    <w:basedOn w:val="a"/>
    <w:link w:val="a7"/>
    <w:uiPriority w:val="99"/>
    <w:semiHidden/>
    <w:unhideWhenUsed/>
    <w:rsid w:val="007D52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233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083A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3AB4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083A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3AB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9E7E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rsid w:val="009E7EF2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ad">
    <w:name w:val="Текст Знак"/>
    <w:basedOn w:val="a0"/>
    <w:link w:val="ac"/>
    <w:rsid w:val="009E7EF2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9E7EF2"/>
    <w:pPr>
      <w:widowControl/>
      <w:autoSpaceDE/>
      <w:autoSpaceDN/>
      <w:spacing w:after="120"/>
    </w:pPr>
    <w:rPr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uiPriority w:val="99"/>
    <w:rsid w:val="009E7EF2"/>
    <w:rPr>
      <w:rFonts w:ascii="Times New Roman" w:eastAsia="Times New Roman" w:hAnsi="Times New Roman" w:cs="Times New Roman"/>
      <w:sz w:val="16"/>
      <w:szCs w:val="16"/>
    </w:rPr>
  </w:style>
  <w:style w:type="table" w:styleId="ae">
    <w:name w:val="Table Grid"/>
    <w:basedOn w:val="a1"/>
    <w:uiPriority w:val="39"/>
    <w:rsid w:val="00DE29D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FA5BD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">
    <w:name w:val="Строгий1"/>
    <w:rsid w:val="00FA5BD9"/>
    <w:rPr>
      <w:b/>
      <w:bCs w:val="0"/>
    </w:rPr>
  </w:style>
  <w:style w:type="paragraph" w:customStyle="1" w:styleId="ConsPlusNormal">
    <w:name w:val="ConsPlusNormal"/>
    <w:rsid w:val="0090325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Normal (Web)"/>
    <w:basedOn w:val="a"/>
    <w:uiPriority w:val="99"/>
    <w:unhideWhenUsed/>
    <w:rsid w:val="00C85FE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1">
    <w:name w:val="Strong"/>
    <w:basedOn w:val="a0"/>
    <w:uiPriority w:val="22"/>
    <w:qFormat/>
    <w:rsid w:val="00611274"/>
    <w:rPr>
      <w:b/>
      <w:bCs/>
    </w:rPr>
  </w:style>
  <w:style w:type="character" w:customStyle="1" w:styleId="a4">
    <w:name w:val="Основной текст Знак"/>
    <w:link w:val="a3"/>
    <w:uiPriority w:val="1"/>
    <w:rsid w:val="00224F2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f2">
    <w:name w:val="Hyperlink"/>
    <w:uiPriority w:val="99"/>
    <w:unhideWhenUsed/>
    <w:rsid w:val="00224F21"/>
    <w:rPr>
      <w:color w:val="0563C1"/>
      <w:u w:val="single"/>
    </w:rPr>
  </w:style>
  <w:style w:type="character" w:customStyle="1" w:styleId="2">
    <w:name w:val="Основной текст2"/>
    <w:rsid w:val="00BB7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F481-E540-45F4-A1C5-C0E077B7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Евтушевская С.В.</dc:creator>
  <cp:lastModifiedBy>Покатилова С.Г.</cp:lastModifiedBy>
  <cp:revision>46</cp:revision>
  <cp:lastPrinted>2025-12-16T03:19:00Z</cp:lastPrinted>
  <dcterms:created xsi:type="dcterms:W3CDTF">2022-02-21T05:19:00Z</dcterms:created>
  <dcterms:modified xsi:type="dcterms:W3CDTF">2025-12-16T03:20:00Z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LastSaved">
    <vt:filetime>2019-11-28T00:00:00Z</vt:filetime>
  </property>
</Properties>
</file>