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5C" w:rsidRPr="0070685C" w:rsidRDefault="0070685C" w:rsidP="0070685C">
      <w:pPr>
        <w:pStyle w:val="Style3"/>
        <w:widowControl/>
        <w:jc w:val="center"/>
        <w:rPr>
          <w:rStyle w:val="FontStyle51"/>
          <w:bCs/>
          <w:sz w:val="24"/>
        </w:rPr>
      </w:pPr>
      <w:r w:rsidRPr="0070685C">
        <w:rPr>
          <w:rStyle w:val="FontStyle51"/>
          <w:bCs/>
          <w:sz w:val="24"/>
        </w:rPr>
        <w:t>СОГЛАСИЕ</w:t>
      </w:r>
    </w:p>
    <w:p w:rsidR="0070685C" w:rsidRPr="006E5221" w:rsidRDefault="0070685C" w:rsidP="0070685C">
      <w:pPr>
        <w:pStyle w:val="Style3"/>
        <w:widowControl/>
        <w:jc w:val="center"/>
        <w:rPr>
          <w:rStyle w:val="FontStyle51"/>
          <w:bCs/>
          <w:szCs w:val="26"/>
        </w:rPr>
      </w:pPr>
      <w:r w:rsidRPr="006E5221">
        <w:rPr>
          <w:rStyle w:val="FontStyle51"/>
          <w:bCs/>
          <w:szCs w:val="26"/>
        </w:rPr>
        <w:t>на обработку персональных данных</w:t>
      </w:r>
    </w:p>
    <w:p w:rsidR="000529C8" w:rsidRPr="0070685C" w:rsidRDefault="000529C8" w:rsidP="0070685C">
      <w:pPr>
        <w:pStyle w:val="Style3"/>
        <w:widowControl/>
        <w:jc w:val="center"/>
        <w:rPr>
          <w:rStyle w:val="FontStyle51"/>
          <w:bCs/>
          <w:sz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6"/>
        <w:gridCol w:w="2549"/>
        <w:gridCol w:w="6662"/>
      </w:tblGrid>
      <w:tr w:rsidR="004B6D00" w:rsidRPr="00EE26E4" w:rsidTr="006E5221"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4B6D00" w:rsidRPr="008C24E3" w:rsidRDefault="004B6D00" w:rsidP="007630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8C24E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Я,</w:t>
            </w:r>
          </w:p>
        </w:tc>
        <w:tc>
          <w:tcPr>
            <w:tcW w:w="9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6D00" w:rsidRPr="008C24E3" w:rsidRDefault="008C24E3" w:rsidP="007630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Антонов Антон Антонович</w:t>
            </w:r>
          </w:p>
        </w:tc>
      </w:tr>
      <w:tr w:rsidR="004B6D00" w:rsidRPr="00EE26E4" w:rsidTr="006E5221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D00" w:rsidRPr="00A23F52" w:rsidRDefault="008C24E3" w:rsidP="008C24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(фамилия, имя, отчество</w:t>
            </w:r>
            <w:r w:rsidR="004B6D00"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)</w:t>
            </w:r>
          </w:p>
        </w:tc>
      </w:tr>
      <w:tr w:rsidR="006E5221" w:rsidRPr="00EE26E4" w:rsidTr="006E5221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221" w:rsidRPr="00FD5017" w:rsidRDefault="006E5221" w:rsidP="006E522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  <w:t xml:space="preserve">проживающий по адресу: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6E5221" w:rsidRPr="00CD6851" w:rsidRDefault="006E5221" w:rsidP="008C24E3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658</w:t>
            </w:r>
            <w:r w:rsidR="008C24E3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0, Алтайский край, А</w:t>
            </w:r>
            <w:r w:rsidR="00D76B5B">
              <w:rPr>
                <w:rFonts w:ascii="Times New Roman CYR" w:hAnsi="Times New Roman CYR" w:cs="Times New Roman CYR"/>
                <w:sz w:val="26"/>
                <w:szCs w:val="26"/>
              </w:rPr>
              <w:t>лтайский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 xml:space="preserve"> район,</w:t>
            </w:r>
            <w:r w:rsidR="00D76B5B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D76B5B" w:rsidRPr="00CD6851">
              <w:rPr>
                <w:rFonts w:ascii="Times New Roman CYR" w:hAnsi="Times New Roman CYR" w:cs="Times New Roman CYR"/>
                <w:sz w:val="26"/>
                <w:szCs w:val="26"/>
              </w:rPr>
              <w:t xml:space="preserve">с. </w:t>
            </w:r>
            <w:r w:rsidR="00D76B5B">
              <w:rPr>
                <w:rFonts w:ascii="Times New Roman CYR" w:hAnsi="Times New Roman CYR" w:cs="Times New Roman CYR"/>
                <w:sz w:val="26"/>
                <w:szCs w:val="26"/>
              </w:rPr>
              <w:t>А</w:t>
            </w:r>
            <w:r w:rsidR="008C24E3">
              <w:rPr>
                <w:rFonts w:ascii="Times New Roman CYR" w:hAnsi="Times New Roman CYR" w:cs="Times New Roman CYR"/>
                <w:sz w:val="26"/>
                <w:szCs w:val="26"/>
              </w:rPr>
              <w:t>лтайское</w:t>
            </w:r>
            <w:r w:rsidR="00D76B5B" w:rsidRPr="00CD6851">
              <w:rPr>
                <w:rFonts w:ascii="Times New Roman CYR" w:hAnsi="Times New Roman CYR" w:cs="Times New Roman CYR"/>
                <w:sz w:val="26"/>
                <w:szCs w:val="26"/>
              </w:rPr>
              <w:t>,</w:t>
            </w:r>
          </w:p>
        </w:tc>
      </w:tr>
      <w:tr w:rsidR="006E5221" w:rsidRPr="00EE26E4" w:rsidTr="006E5221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5221" w:rsidRPr="00FD5017" w:rsidRDefault="006E5221" w:rsidP="008C24E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 xml:space="preserve">ул. </w:t>
            </w:r>
            <w:r w:rsidR="008C24E3">
              <w:rPr>
                <w:rFonts w:ascii="Times New Roman CYR" w:hAnsi="Times New Roman CYR" w:cs="Times New Roman CYR"/>
                <w:sz w:val="26"/>
                <w:szCs w:val="26"/>
              </w:rPr>
              <w:t>Алтайская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, д.</w:t>
            </w:r>
            <w:r w:rsidR="008C24E3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0, кв.</w:t>
            </w:r>
            <w:r w:rsidR="008C24E3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</w:tr>
      <w:tr w:rsidR="006E5221" w:rsidRPr="00EE26E4" w:rsidTr="006E5221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5221" w:rsidRPr="006E5221" w:rsidRDefault="006E5221" w:rsidP="00B6153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6E522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паспорт серия 00 00 № 000000, выдан </w:t>
            </w:r>
            <w:r w:rsidR="009720C3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00.00.0000</w:t>
            </w:r>
            <w:bookmarkStart w:id="0" w:name="_GoBack"/>
            <w:bookmarkEnd w:id="0"/>
          </w:p>
        </w:tc>
      </w:tr>
      <w:tr w:rsidR="006E5221" w:rsidRPr="00EE26E4" w:rsidTr="006E5221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221" w:rsidRPr="00FD5017" w:rsidRDefault="006E5221" w:rsidP="00D76B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2651E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Отделом внутренних дел Ал</w:t>
            </w:r>
            <w:r w:rsidR="00D76B5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тайс</w:t>
            </w:r>
            <w:r w:rsidRPr="002651E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кого района Алтайского края</w:t>
            </w:r>
          </w:p>
        </w:tc>
      </w:tr>
      <w:tr w:rsidR="006E5221" w:rsidRPr="00EE26E4" w:rsidTr="006E5221"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221" w:rsidRPr="00A23F52" w:rsidRDefault="006E5221" w:rsidP="006E52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  <w:r w:rsidRPr="00A23F52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(когда и кем выдан)</w:t>
            </w:r>
          </w:p>
        </w:tc>
      </w:tr>
    </w:tbl>
    <w:p w:rsidR="00095992" w:rsidRPr="00A112D6" w:rsidRDefault="002042E7" w:rsidP="004015EE">
      <w:pPr>
        <w:spacing w:after="0" w:line="240" w:lineRule="auto"/>
        <w:jc w:val="both"/>
        <w:rPr>
          <w:rStyle w:val="FontStyle54"/>
          <w:sz w:val="26"/>
          <w:szCs w:val="26"/>
        </w:rPr>
      </w:pPr>
      <w:r w:rsidRPr="00A112D6">
        <w:rPr>
          <w:rStyle w:val="FontStyle54"/>
          <w:sz w:val="26"/>
          <w:szCs w:val="26"/>
        </w:rPr>
        <w:t xml:space="preserve">в соответствии с требованиями статьи 9 Федерального закона от 27 июля 2006 г. № 152-ФЗ «О персональных данных», </w:t>
      </w:r>
      <w:r w:rsidR="0070685C" w:rsidRPr="00A112D6">
        <w:rPr>
          <w:rStyle w:val="FontStyle54"/>
          <w:sz w:val="26"/>
          <w:szCs w:val="26"/>
        </w:rPr>
        <w:t xml:space="preserve">свободно, своей волей и в своем интересе даю согласие </w:t>
      </w:r>
      <w:r w:rsidRPr="00A112D6">
        <w:rPr>
          <w:rStyle w:val="FontStyle54"/>
          <w:sz w:val="26"/>
          <w:szCs w:val="26"/>
        </w:rPr>
        <w:t>Министерству</w:t>
      </w:r>
      <w:r w:rsidR="0070685C" w:rsidRPr="00A112D6">
        <w:rPr>
          <w:rStyle w:val="FontStyle54"/>
          <w:sz w:val="26"/>
          <w:szCs w:val="26"/>
        </w:rPr>
        <w:t xml:space="preserve"> </w:t>
      </w:r>
      <w:r w:rsidR="00CD26CE" w:rsidRPr="00A112D6">
        <w:rPr>
          <w:rStyle w:val="FontStyle54"/>
          <w:sz w:val="26"/>
          <w:szCs w:val="26"/>
        </w:rPr>
        <w:t>просвещения</w:t>
      </w:r>
      <w:r w:rsidR="0070685C" w:rsidRPr="00A112D6">
        <w:rPr>
          <w:rStyle w:val="FontStyle54"/>
          <w:sz w:val="26"/>
          <w:szCs w:val="26"/>
        </w:rPr>
        <w:t xml:space="preserve"> Российской Федерации</w:t>
      </w:r>
      <w:r w:rsidRPr="00A112D6">
        <w:rPr>
          <w:rStyle w:val="FontStyle54"/>
          <w:sz w:val="26"/>
          <w:szCs w:val="26"/>
        </w:rPr>
        <w:t xml:space="preserve"> (ОГРН 1187746728840, ИНН 7707418081, 115093, г. Москва, ул. Люсиновская, </w:t>
      </w:r>
      <w:r w:rsidR="00032B82" w:rsidRPr="00A112D6">
        <w:rPr>
          <w:rStyle w:val="FontStyle54"/>
          <w:sz w:val="26"/>
          <w:szCs w:val="26"/>
        </w:rPr>
        <w:t xml:space="preserve">д. </w:t>
      </w:r>
      <w:r w:rsidRPr="00A112D6">
        <w:rPr>
          <w:rStyle w:val="FontStyle54"/>
          <w:sz w:val="26"/>
          <w:szCs w:val="26"/>
        </w:rPr>
        <w:t xml:space="preserve">51), Федеральному государственному автономному образовательному учреждению высшего образования «Государственный университет просвещения» (ОГРН 1027700136452, ИНН 7709123968, 105005, г. Москва, </w:t>
      </w:r>
      <w:proofErr w:type="spellStart"/>
      <w:r w:rsidRPr="00A112D6">
        <w:rPr>
          <w:rStyle w:val="FontStyle54"/>
          <w:sz w:val="26"/>
          <w:szCs w:val="26"/>
        </w:rPr>
        <w:t>вн</w:t>
      </w:r>
      <w:proofErr w:type="spellEnd"/>
      <w:r w:rsidRPr="00A112D6">
        <w:rPr>
          <w:rStyle w:val="FontStyle54"/>
          <w:sz w:val="26"/>
          <w:szCs w:val="26"/>
        </w:rPr>
        <w:t>.</w:t>
      </w:r>
      <w:r w:rsidR="00032B82" w:rsidRPr="00A112D6">
        <w:rPr>
          <w:rStyle w:val="FontStyle54"/>
          <w:sz w:val="26"/>
          <w:szCs w:val="26"/>
        </w:rPr>
        <w:t xml:space="preserve"> </w:t>
      </w:r>
      <w:r w:rsidRPr="00A112D6">
        <w:rPr>
          <w:rStyle w:val="FontStyle54"/>
          <w:sz w:val="26"/>
          <w:szCs w:val="26"/>
        </w:rPr>
        <w:t xml:space="preserve">тер. </w:t>
      </w:r>
      <w:r w:rsidR="00032B82" w:rsidRPr="00A112D6">
        <w:rPr>
          <w:rStyle w:val="FontStyle54"/>
          <w:sz w:val="26"/>
          <w:szCs w:val="26"/>
        </w:rPr>
        <w:t xml:space="preserve">г. муниципальный </w:t>
      </w:r>
      <w:r w:rsidRPr="00A112D6">
        <w:rPr>
          <w:rStyle w:val="FontStyle54"/>
          <w:sz w:val="26"/>
          <w:szCs w:val="26"/>
        </w:rPr>
        <w:t xml:space="preserve"> </w:t>
      </w:r>
      <w:r w:rsidR="00032B82" w:rsidRPr="00A112D6">
        <w:rPr>
          <w:rStyle w:val="FontStyle54"/>
          <w:sz w:val="26"/>
          <w:szCs w:val="26"/>
        </w:rPr>
        <w:t>округ Басманный, ул. Радио, д.10А, стр.2</w:t>
      </w:r>
      <w:r w:rsidRPr="00A112D6">
        <w:rPr>
          <w:rStyle w:val="FontStyle54"/>
          <w:sz w:val="26"/>
          <w:szCs w:val="26"/>
        </w:rPr>
        <w:t>),</w:t>
      </w:r>
      <w:r w:rsidR="00032B82" w:rsidRPr="00A112D6">
        <w:rPr>
          <w:rStyle w:val="FontStyle54"/>
          <w:sz w:val="26"/>
          <w:szCs w:val="26"/>
        </w:rPr>
        <w:t xml:space="preserve"> Краевому автономному учреждению дополнительного профессионального образования «Алтайский институт развития образования имени Адриана Митрофановича Топорова» (региональный координатор) (ОГРН 1022201774803, ИНН 2225016395, 656049, Алтайский край, г. Барнаул, пр-кт Социалистический, д.60), </w:t>
      </w:r>
      <w:r w:rsidR="00D76B5B" w:rsidRPr="00A112D6">
        <w:rPr>
          <w:rStyle w:val="FontStyle54"/>
          <w:sz w:val="26"/>
          <w:szCs w:val="26"/>
        </w:rPr>
        <w:t>муниципальному бюджетному общеобразовательному учреждению «А</w:t>
      </w:r>
      <w:r w:rsidR="008C24E3">
        <w:rPr>
          <w:rStyle w:val="FontStyle54"/>
          <w:sz w:val="26"/>
          <w:szCs w:val="26"/>
        </w:rPr>
        <w:t>лтайск</w:t>
      </w:r>
      <w:r w:rsidR="00D76B5B" w:rsidRPr="00A112D6">
        <w:rPr>
          <w:rStyle w:val="FontStyle54"/>
          <w:sz w:val="26"/>
          <w:szCs w:val="26"/>
        </w:rPr>
        <w:t>ая средняя общеобразовательная школа»</w:t>
      </w:r>
      <w:r w:rsidR="008C24E3">
        <w:rPr>
          <w:rStyle w:val="FontStyle54"/>
          <w:sz w:val="26"/>
          <w:szCs w:val="26"/>
        </w:rPr>
        <w:t xml:space="preserve"> Алтайского района Алтайского края</w:t>
      </w:r>
      <w:r w:rsidR="00095992" w:rsidRPr="00A112D6">
        <w:rPr>
          <w:rStyle w:val="FontStyle54"/>
          <w:sz w:val="26"/>
          <w:szCs w:val="26"/>
        </w:rPr>
        <w:t xml:space="preserve"> (</w:t>
      </w:r>
      <w:r w:rsidR="008C24E3">
        <w:rPr>
          <w:rStyle w:val="FontStyle54"/>
          <w:sz w:val="26"/>
          <w:szCs w:val="26"/>
        </w:rPr>
        <w:t>образовательная организация</w:t>
      </w:r>
      <w:r w:rsidR="00095992" w:rsidRPr="00A112D6">
        <w:rPr>
          <w:rStyle w:val="FontStyle54"/>
          <w:sz w:val="26"/>
          <w:szCs w:val="26"/>
        </w:rPr>
        <w:t>) (ОГРН 102</w:t>
      </w:r>
      <w:r w:rsidR="008C24E3">
        <w:rPr>
          <w:rStyle w:val="FontStyle54"/>
          <w:sz w:val="26"/>
          <w:szCs w:val="26"/>
        </w:rPr>
        <w:t>2200000000, ИНН 2200000000, 658000</w:t>
      </w:r>
      <w:r w:rsidR="00095992" w:rsidRPr="00A112D6">
        <w:rPr>
          <w:rStyle w:val="FontStyle54"/>
          <w:sz w:val="26"/>
          <w:szCs w:val="26"/>
        </w:rPr>
        <w:t>, Алтайский край, Алтайский район, с. А</w:t>
      </w:r>
      <w:r w:rsidR="008C24E3">
        <w:rPr>
          <w:rStyle w:val="FontStyle54"/>
          <w:sz w:val="26"/>
          <w:szCs w:val="26"/>
        </w:rPr>
        <w:t>лтайское</w:t>
      </w:r>
      <w:r w:rsidR="00095992" w:rsidRPr="00A112D6">
        <w:rPr>
          <w:rStyle w:val="FontStyle54"/>
          <w:sz w:val="26"/>
          <w:szCs w:val="26"/>
        </w:rPr>
        <w:t xml:space="preserve">, ул. </w:t>
      </w:r>
      <w:r w:rsidR="008C24E3">
        <w:rPr>
          <w:rStyle w:val="FontStyle54"/>
          <w:sz w:val="26"/>
          <w:szCs w:val="26"/>
        </w:rPr>
        <w:t>Алтайская</w:t>
      </w:r>
      <w:r w:rsidR="00095992" w:rsidRPr="00A112D6">
        <w:rPr>
          <w:rStyle w:val="FontStyle54"/>
          <w:sz w:val="26"/>
          <w:szCs w:val="26"/>
        </w:rPr>
        <w:t>, д.</w:t>
      </w:r>
      <w:r w:rsidR="008C24E3">
        <w:rPr>
          <w:rStyle w:val="FontStyle54"/>
          <w:sz w:val="26"/>
          <w:szCs w:val="26"/>
        </w:rPr>
        <w:t xml:space="preserve"> 00</w:t>
      </w:r>
      <w:r w:rsidR="00095992" w:rsidRPr="00A112D6">
        <w:rPr>
          <w:rStyle w:val="FontStyle54"/>
          <w:sz w:val="26"/>
          <w:szCs w:val="26"/>
        </w:rPr>
        <w:t>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 предоставление, доступ), блокирование, удаление, уничтожение) следующих персональных данных:</w:t>
      </w:r>
    </w:p>
    <w:p w:rsidR="004015EE" w:rsidRPr="00A112D6" w:rsidRDefault="004015EE" w:rsidP="004015EE">
      <w:pPr>
        <w:spacing w:after="0" w:line="240" w:lineRule="auto"/>
        <w:ind w:firstLine="709"/>
        <w:jc w:val="both"/>
        <w:outlineLvl w:val="0"/>
        <w:rPr>
          <w:rStyle w:val="FontStyle54"/>
          <w:sz w:val="26"/>
          <w:szCs w:val="26"/>
        </w:rPr>
      </w:pPr>
      <w:r w:rsidRPr="00A112D6">
        <w:rPr>
          <w:rStyle w:val="FontStyle54"/>
          <w:sz w:val="26"/>
          <w:szCs w:val="26"/>
        </w:rPr>
        <w:t>фамилия, имя, отчество (последнее - при наличии);</w:t>
      </w:r>
    </w:p>
    <w:p w:rsidR="004015EE" w:rsidRPr="00A112D6" w:rsidRDefault="004015EE" w:rsidP="004015EE">
      <w:pPr>
        <w:spacing w:after="0" w:line="240" w:lineRule="auto"/>
        <w:ind w:firstLine="703"/>
        <w:jc w:val="both"/>
        <w:outlineLvl w:val="0"/>
        <w:rPr>
          <w:rStyle w:val="FontStyle54"/>
          <w:sz w:val="26"/>
          <w:szCs w:val="26"/>
        </w:rPr>
      </w:pPr>
      <w:r w:rsidRPr="00A112D6">
        <w:rPr>
          <w:rStyle w:val="FontStyle54"/>
          <w:sz w:val="26"/>
          <w:szCs w:val="26"/>
        </w:rPr>
        <w:t>документ, удостоверяющий личность (серия, номер, кем и когда выдан);</w:t>
      </w:r>
    </w:p>
    <w:p w:rsidR="004015EE" w:rsidRPr="00A112D6" w:rsidRDefault="004015EE" w:rsidP="004015EE">
      <w:pPr>
        <w:spacing w:after="0" w:line="240" w:lineRule="auto"/>
        <w:ind w:firstLine="703"/>
        <w:jc w:val="both"/>
        <w:outlineLvl w:val="0"/>
        <w:rPr>
          <w:rStyle w:val="FontStyle54"/>
          <w:sz w:val="26"/>
          <w:szCs w:val="26"/>
        </w:rPr>
      </w:pPr>
      <w:r w:rsidRPr="00A112D6">
        <w:rPr>
          <w:rStyle w:val="FontStyle54"/>
          <w:sz w:val="26"/>
          <w:szCs w:val="26"/>
        </w:rPr>
        <w:t>страховой номер индивидуального лицевого счета;</w:t>
      </w:r>
    </w:p>
    <w:p w:rsidR="004015EE" w:rsidRPr="00A112D6" w:rsidRDefault="004015EE" w:rsidP="004015EE">
      <w:pPr>
        <w:spacing w:after="0" w:line="240" w:lineRule="auto"/>
        <w:ind w:firstLine="703"/>
        <w:jc w:val="both"/>
        <w:outlineLvl w:val="0"/>
        <w:rPr>
          <w:rStyle w:val="FontStyle54"/>
          <w:sz w:val="26"/>
          <w:szCs w:val="26"/>
        </w:rPr>
      </w:pPr>
      <w:r w:rsidRPr="00A112D6">
        <w:rPr>
          <w:rStyle w:val="FontStyle54"/>
          <w:sz w:val="26"/>
          <w:szCs w:val="26"/>
        </w:rPr>
        <w:t>идентификационный номер налогоплательщика;</w:t>
      </w:r>
    </w:p>
    <w:p w:rsidR="004015EE" w:rsidRPr="00A112D6" w:rsidRDefault="004015EE" w:rsidP="004015EE">
      <w:pPr>
        <w:spacing w:after="0" w:line="240" w:lineRule="auto"/>
        <w:ind w:firstLine="703"/>
        <w:jc w:val="both"/>
        <w:outlineLvl w:val="0"/>
        <w:rPr>
          <w:rStyle w:val="FontStyle54"/>
          <w:sz w:val="26"/>
          <w:szCs w:val="26"/>
        </w:rPr>
      </w:pPr>
      <w:r w:rsidRPr="00A112D6">
        <w:rPr>
          <w:rStyle w:val="FontStyle54"/>
          <w:sz w:val="26"/>
          <w:szCs w:val="26"/>
        </w:rPr>
        <w:t>адрес регистрации и фактического проживания;</w:t>
      </w:r>
    </w:p>
    <w:p w:rsidR="004015EE" w:rsidRPr="00A112D6" w:rsidRDefault="004015EE" w:rsidP="004015EE">
      <w:pPr>
        <w:spacing w:after="0" w:line="240" w:lineRule="auto"/>
        <w:ind w:firstLine="709"/>
        <w:jc w:val="both"/>
        <w:rPr>
          <w:rStyle w:val="FontStyle54"/>
          <w:sz w:val="26"/>
          <w:szCs w:val="26"/>
        </w:rPr>
      </w:pPr>
      <w:r w:rsidRPr="00A112D6">
        <w:rPr>
          <w:rStyle w:val="FontStyle54"/>
          <w:sz w:val="26"/>
          <w:szCs w:val="26"/>
        </w:rPr>
        <w:t>реквизиты счетов.</w:t>
      </w:r>
    </w:p>
    <w:p w:rsidR="004015EE" w:rsidRPr="00A112D6" w:rsidRDefault="004015EE" w:rsidP="004015E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112D6">
        <w:rPr>
          <w:color w:val="000000"/>
          <w:sz w:val="26"/>
          <w:szCs w:val="26"/>
        </w:rPr>
        <w:t>Вышеуказанные персональные данные предоставляю для обработки в целях организации моего участия в конкурсе на присуждение премий лучшим учителям за достижения в педагогической деятельности (на основании постановления Правительства Российской Федерации от 29 декабря 2018 г. № 1739 «О мерах по реализации Указа Президента Российской Федерации от 28 ноября 2018 г. № 679 «О премиях лучшим учителям за достижения в педагогической деятельности» и признании утратившим силу постановления Правительства Российской Федерации от 20 мая 2017 г. № 606».</w:t>
      </w:r>
    </w:p>
    <w:p w:rsidR="004015EE" w:rsidRDefault="004015EE" w:rsidP="004015E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112D6">
        <w:rPr>
          <w:color w:val="000000"/>
          <w:sz w:val="26"/>
          <w:szCs w:val="26"/>
        </w:rPr>
        <w:t>Настоящее согласие действует со дня его подписания до дня его отзыва мною в письменной форме.</w:t>
      </w:r>
    </w:p>
    <w:p w:rsidR="00A112D6" w:rsidRPr="00A112D6" w:rsidRDefault="00A112D6" w:rsidP="004015E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1832"/>
        <w:gridCol w:w="1832"/>
        <w:gridCol w:w="850"/>
        <w:gridCol w:w="3509"/>
      </w:tblGrid>
      <w:tr w:rsidR="00A112D6" w:rsidTr="00A112D6">
        <w:trPr>
          <w:trHeight w:val="68"/>
        </w:trPr>
        <w:tc>
          <w:tcPr>
            <w:tcW w:w="5495" w:type="dxa"/>
            <w:gridSpan w:val="3"/>
            <w:tcBorders>
              <w:bottom w:val="single" w:sz="4" w:space="0" w:color="auto"/>
            </w:tcBorders>
          </w:tcPr>
          <w:p w:rsidR="00A112D6" w:rsidRPr="00A112D6" w:rsidRDefault="008C24E3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Антонов Антон Антонович</w:t>
            </w:r>
          </w:p>
        </w:tc>
        <w:tc>
          <w:tcPr>
            <w:tcW w:w="850" w:type="dxa"/>
          </w:tcPr>
          <w:p w:rsidR="00A112D6" w:rsidRP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509" w:type="dxa"/>
          </w:tcPr>
          <w:p w:rsidR="00A112D6" w:rsidRPr="00A112D6" w:rsidRDefault="00A112D6" w:rsidP="008C24E3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A112D6">
              <w:rPr>
                <w:color w:val="000000"/>
                <w:sz w:val="26"/>
                <w:szCs w:val="26"/>
              </w:rPr>
              <w:t>«___» __________ 20</w:t>
            </w:r>
            <w:r w:rsidR="008C24E3">
              <w:rPr>
                <w:color w:val="000000"/>
                <w:sz w:val="26"/>
                <w:szCs w:val="26"/>
              </w:rPr>
              <w:t>26</w:t>
            </w:r>
            <w:r w:rsidRPr="00A112D6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A112D6" w:rsidTr="00A112D6">
        <w:tc>
          <w:tcPr>
            <w:tcW w:w="5495" w:type="dxa"/>
            <w:gridSpan w:val="3"/>
            <w:tcBorders>
              <w:top w:val="single" w:sz="4" w:space="0" w:color="auto"/>
            </w:tcBorders>
          </w:tcPr>
          <w:p w:rsidR="00A112D6" w:rsidRPr="00A112D6" w:rsidRDefault="00A112D6" w:rsidP="00A112D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112D6">
              <w:rPr>
                <w:i/>
                <w:color w:val="000000"/>
                <w:sz w:val="20"/>
                <w:szCs w:val="20"/>
              </w:rPr>
              <w:t>(фамилия, имя, отчество (последнее - при наличии)</w:t>
            </w:r>
          </w:p>
        </w:tc>
        <w:tc>
          <w:tcPr>
            <w:tcW w:w="850" w:type="dxa"/>
          </w:tcPr>
          <w:p w:rsidR="00A112D6" w:rsidRP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</w:tcPr>
          <w:p w:rsidR="00A112D6" w:rsidRP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112D6" w:rsidTr="00A112D6">
        <w:tc>
          <w:tcPr>
            <w:tcW w:w="1831" w:type="dxa"/>
          </w:tcPr>
          <w:p w:rsid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32" w:type="dxa"/>
          </w:tcPr>
          <w:p w:rsid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</w:tcPr>
          <w:p w:rsid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112D6" w:rsidTr="00A112D6">
        <w:tc>
          <w:tcPr>
            <w:tcW w:w="5495" w:type="dxa"/>
            <w:gridSpan w:val="3"/>
          </w:tcPr>
          <w:p w:rsidR="00A112D6" w:rsidRPr="00A112D6" w:rsidRDefault="00A112D6" w:rsidP="00A112D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112D6">
              <w:rPr>
                <w:i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850" w:type="dxa"/>
          </w:tcPr>
          <w:p w:rsidR="00A112D6" w:rsidRP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</w:tcPr>
          <w:p w:rsidR="00A112D6" w:rsidRPr="00A112D6" w:rsidRDefault="00A112D6" w:rsidP="004015E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A112D6" w:rsidRDefault="00A112D6" w:rsidP="00A112D6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A112D6" w:rsidSect="00A112D6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2B1D"/>
    <w:multiLevelType w:val="hybridMultilevel"/>
    <w:tmpl w:val="0576CB40"/>
    <w:lvl w:ilvl="0" w:tplc="CE286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CF70D1"/>
    <w:multiLevelType w:val="hybridMultilevel"/>
    <w:tmpl w:val="017C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977A0"/>
    <w:multiLevelType w:val="hybridMultilevel"/>
    <w:tmpl w:val="42180F8C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4E7D5EA0"/>
    <w:multiLevelType w:val="hybridMultilevel"/>
    <w:tmpl w:val="1E1A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631C2"/>
    <w:multiLevelType w:val="hybridMultilevel"/>
    <w:tmpl w:val="3E14E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189"/>
    <w:rsid w:val="00032B82"/>
    <w:rsid w:val="00042C1E"/>
    <w:rsid w:val="000529C8"/>
    <w:rsid w:val="00063189"/>
    <w:rsid w:val="00095992"/>
    <w:rsid w:val="000F61B7"/>
    <w:rsid w:val="001410BB"/>
    <w:rsid w:val="00147BD8"/>
    <w:rsid w:val="00152271"/>
    <w:rsid w:val="002042E7"/>
    <w:rsid w:val="002453AB"/>
    <w:rsid w:val="002A63C0"/>
    <w:rsid w:val="003B5B54"/>
    <w:rsid w:val="004015EE"/>
    <w:rsid w:val="004B6D00"/>
    <w:rsid w:val="004C0D85"/>
    <w:rsid w:val="004F6EE6"/>
    <w:rsid w:val="00567970"/>
    <w:rsid w:val="005A62CA"/>
    <w:rsid w:val="005B243F"/>
    <w:rsid w:val="00673E83"/>
    <w:rsid w:val="006E3171"/>
    <w:rsid w:val="006E5221"/>
    <w:rsid w:val="0070685C"/>
    <w:rsid w:val="007537D8"/>
    <w:rsid w:val="008A119C"/>
    <w:rsid w:val="008C24E3"/>
    <w:rsid w:val="008E2ED4"/>
    <w:rsid w:val="00966A62"/>
    <w:rsid w:val="009720C3"/>
    <w:rsid w:val="00A112D6"/>
    <w:rsid w:val="00A23F52"/>
    <w:rsid w:val="00B61533"/>
    <w:rsid w:val="00BA3113"/>
    <w:rsid w:val="00BB627B"/>
    <w:rsid w:val="00C35049"/>
    <w:rsid w:val="00C92F5E"/>
    <w:rsid w:val="00CD26CE"/>
    <w:rsid w:val="00D015AD"/>
    <w:rsid w:val="00D76B5B"/>
    <w:rsid w:val="00DF4E6A"/>
    <w:rsid w:val="00DF775E"/>
    <w:rsid w:val="00E72E01"/>
    <w:rsid w:val="00EF7DC6"/>
    <w:rsid w:val="00F55CEB"/>
    <w:rsid w:val="00FB2B14"/>
    <w:rsid w:val="00FD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98FE9-E814-496F-932A-7170BF42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7B"/>
    <w:pPr>
      <w:ind w:left="720"/>
      <w:contextualSpacing/>
    </w:pPr>
  </w:style>
  <w:style w:type="paragraph" w:customStyle="1" w:styleId="Style2">
    <w:name w:val="Style2"/>
    <w:basedOn w:val="a"/>
    <w:rsid w:val="0070685C"/>
    <w:pPr>
      <w:widowControl w:val="0"/>
      <w:autoSpaceDE w:val="0"/>
      <w:autoSpaceDN w:val="0"/>
      <w:adjustRightInd w:val="0"/>
      <w:spacing w:after="0" w:line="368" w:lineRule="exact"/>
      <w:ind w:firstLine="727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0685C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51">
    <w:name w:val="Font Style51"/>
    <w:rsid w:val="0070685C"/>
    <w:rPr>
      <w:rFonts w:ascii="Times New Roman" w:hAnsi="Times New Roman"/>
      <w:b/>
      <w:sz w:val="26"/>
    </w:rPr>
  </w:style>
  <w:style w:type="character" w:customStyle="1" w:styleId="FontStyle54">
    <w:name w:val="Font Style54"/>
    <w:rsid w:val="0070685C"/>
    <w:rPr>
      <w:rFonts w:ascii="Times New Roman" w:hAnsi="Times New Roman"/>
      <w:sz w:val="22"/>
    </w:rPr>
  </w:style>
  <w:style w:type="paragraph" w:customStyle="1" w:styleId="Style5">
    <w:name w:val="Style5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70685C"/>
    <w:rPr>
      <w:rFonts w:ascii="Times New Roman" w:hAnsi="Times New Roman"/>
      <w:b/>
      <w:i/>
      <w:sz w:val="14"/>
    </w:rPr>
  </w:style>
  <w:style w:type="character" w:customStyle="1" w:styleId="FontStyle53">
    <w:name w:val="Font Style53"/>
    <w:rsid w:val="0070685C"/>
    <w:rPr>
      <w:rFonts w:ascii="Times New Roman" w:hAnsi="Times New Roman"/>
      <w:b/>
      <w:spacing w:val="10"/>
      <w:sz w:val="14"/>
    </w:rPr>
  </w:style>
  <w:style w:type="table" w:styleId="a4">
    <w:name w:val="Table Grid"/>
    <w:basedOn w:val="a1"/>
    <w:uiPriority w:val="59"/>
    <w:rsid w:val="004B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CE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Минасян Наталия Валерьевна</dc:creator>
  <cp:lastModifiedBy>Покатилова С.Г.</cp:lastModifiedBy>
  <cp:revision>25</cp:revision>
  <cp:lastPrinted>2022-03-01T06:42:00Z</cp:lastPrinted>
  <dcterms:created xsi:type="dcterms:W3CDTF">2020-06-29T07:27:00Z</dcterms:created>
  <dcterms:modified xsi:type="dcterms:W3CDTF">2026-03-16T03:07:00Z</dcterms:modified>
</cp:coreProperties>
</file>